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B5" w:rsidRPr="0070240A" w:rsidRDefault="0084263A" w:rsidP="00700AB5">
      <w:pPr>
        <w:jc w:val="right"/>
        <w:rPr>
          <w:i/>
          <w:sz w:val="24"/>
          <w:szCs w:val="24"/>
          <w:lang w:val="bg-BG"/>
        </w:rPr>
      </w:pPr>
      <w:r>
        <w:rPr>
          <w:b/>
          <w:bCs/>
          <w:i/>
          <w:sz w:val="24"/>
          <w:szCs w:val="24"/>
          <w:lang w:val="bg-BG"/>
        </w:rPr>
        <w:tab/>
      </w:r>
      <w:r>
        <w:rPr>
          <w:b/>
          <w:bCs/>
          <w:i/>
          <w:sz w:val="24"/>
          <w:szCs w:val="24"/>
          <w:lang w:val="bg-BG"/>
        </w:rPr>
        <w:tab/>
      </w:r>
      <w:r>
        <w:rPr>
          <w:b/>
          <w:bCs/>
          <w:i/>
          <w:sz w:val="24"/>
          <w:szCs w:val="24"/>
          <w:lang w:val="bg-BG"/>
        </w:rPr>
        <w:tab/>
      </w:r>
      <w:r>
        <w:rPr>
          <w:b/>
          <w:bCs/>
          <w:i/>
          <w:sz w:val="24"/>
          <w:szCs w:val="24"/>
          <w:lang w:val="bg-BG"/>
        </w:rPr>
        <w:tab/>
      </w:r>
      <w:r>
        <w:rPr>
          <w:b/>
          <w:bCs/>
          <w:i/>
          <w:sz w:val="24"/>
          <w:szCs w:val="24"/>
          <w:lang w:val="bg-BG"/>
        </w:rPr>
        <w:tab/>
      </w:r>
      <w:r>
        <w:rPr>
          <w:b/>
          <w:bCs/>
          <w:i/>
          <w:sz w:val="24"/>
          <w:szCs w:val="24"/>
          <w:lang w:val="bg-BG"/>
        </w:rPr>
        <w:tab/>
      </w:r>
      <w:r>
        <w:rPr>
          <w:b/>
          <w:bCs/>
          <w:i/>
          <w:sz w:val="24"/>
          <w:szCs w:val="24"/>
          <w:lang w:val="bg-BG"/>
        </w:rPr>
        <w:tab/>
      </w:r>
      <w:r>
        <w:rPr>
          <w:b/>
          <w:bCs/>
          <w:i/>
          <w:sz w:val="24"/>
          <w:szCs w:val="24"/>
          <w:lang w:val="bg-BG"/>
        </w:rPr>
        <w:tab/>
      </w:r>
      <w:r>
        <w:rPr>
          <w:b/>
          <w:bCs/>
          <w:i/>
          <w:sz w:val="24"/>
          <w:szCs w:val="24"/>
          <w:lang w:val="bg-BG"/>
        </w:rPr>
        <w:tab/>
      </w:r>
      <w:r>
        <w:rPr>
          <w:b/>
          <w:bCs/>
          <w:i/>
          <w:sz w:val="24"/>
          <w:szCs w:val="24"/>
          <w:lang w:val="bg-BG"/>
        </w:rPr>
        <w:tab/>
      </w:r>
      <w:r w:rsidR="00700AB5">
        <w:rPr>
          <w:i/>
          <w:sz w:val="24"/>
          <w:szCs w:val="24"/>
          <w:lang w:val="bg-BG"/>
        </w:rPr>
        <w:t>Приложение №</w:t>
      </w:r>
      <w:r w:rsidR="00793D7A">
        <w:rPr>
          <w:i/>
          <w:sz w:val="24"/>
          <w:szCs w:val="24"/>
          <w:lang w:val="bg-BG"/>
        </w:rPr>
        <w:t>1</w:t>
      </w:r>
    </w:p>
    <w:p w:rsidR="0036779A" w:rsidRPr="0036779A" w:rsidRDefault="00700AB5"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 xml:space="preserve">„БДЖ - </w:t>
      </w:r>
      <w:r w:rsidR="0084263A">
        <w:rPr>
          <w:b/>
          <w:sz w:val="24"/>
          <w:szCs w:val="24"/>
          <w:lang w:val="bg-BG" w:eastAsia="ar-SA"/>
        </w:rPr>
        <w:t>ТОВАРНИ</w:t>
      </w:r>
      <w:r w:rsidRPr="0036779A">
        <w:rPr>
          <w:b/>
          <w:sz w:val="24"/>
          <w:szCs w:val="24"/>
          <w:lang w:val="bg-BG" w:eastAsia="ar-SA"/>
        </w:rPr>
        <w:t xml:space="preserve"> ПРЕВОЗИ” ЕООД</w:t>
      </w:r>
      <w:r w:rsidR="0084263A">
        <w:rPr>
          <w:b/>
          <w:bCs/>
          <w:sz w:val="24"/>
          <w:szCs w:val="24"/>
          <w:lang w:val="bg-BG"/>
        </w:rPr>
        <w:tab/>
      </w:r>
      <w:r w:rsidR="0084263A">
        <w:rPr>
          <w:b/>
          <w:bCs/>
          <w:sz w:val="24"/>
          <w:szCs w:val="24"/>
          <w:lang w:val="bg-BG"/>
        </w:rPr>
        <w:tab/>
      </w:r>
      <w:r w:rsidR="0084263A">
        <w:rPr>
          <w:b/>
          <w:bCs/>
          <w:sz w:val="24"/>
          <w:szCs w:val="24"/>
          <w:lang w:val="bg-BG"/>
        </w:rPr>
        <w:tab/>
      </w:r>
      <w:r w:rsidR="0084263A">
        <w:rPr>
          <w:b/>
          <w:bCs/>
          <w:sz w:val="24"/>
          <w:szCs w:val="24"/>
          <w:lang w:val="bg-BG"/>
        </w:rPr>
        <w:tab/>
      </w:r>
      <w:r w:rsidR="0084263A">
        <w:rPr>
          <w:b/>
          <w:bCs/>
          <w:sz w:val="24"/>
          <w:szCs w:val="24"/>
          <w:lang w:val="bg-BG"/>
        </w:rPr>
        <w:tab/>
      </w:r>
      <w:r w:rsidR="0084263A">
        <w:rPr>
          <w:b/>
          <w:bCs/>
          <w:sz w:val="24"/>
          <w:szCs w:val="24"/>
          <w:lang w:val="bg-BG"/>
        </w:rPr>
        <w:tab/>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744DFB" w:rsidRPr="00830BFB" w:rsidRDefault="00D67B67" w:rsidP="00D06E92">
      <w:pPr>
        <w:spacing w:after="120"/>
        <w:jc w:val="center"/>
        <w:rPr>
          <w:b/>
          <w:sz w:val="24"/>
          <w:szCs w:val="24"/>
          <w:lang w:val="bg-BG"/>
        </w:rPr>
      </w:pPr>
      <w:r>
        <w:rPr>
          <w:b/>
          <w:sz w:val="24"/>
          <w:szCs w:val="24"/>
          <w:lang w:val="bg-BG"/>
        </w:rPr>
        <w:t xml:space="preserve">ЦЕНОВО </w:t>
      </w:r>
      <w:r w:rsidR="00744DFB" w:rsidRPr="00830BFB">
        <w:rPr>
          <w:b/>
          <w:sz w:val="24"/>
          <w:szCs w:val="24"/>
          <w:lang w:val="bg-BG"/>
        </w:rPr>
        <w:t>ПРЕДЛОЖЕНИЕ</w:t>
      </w:r>
    </w:p>
    <w:p w:rsidR="00B81ECD" w:rsidRDefault="00D06E92" w:rsidP="00343BDA">
      <w:pPr>
        <w:contextualSpacing/>
        <w:jc w:val="center"/>
        <w:rPr>
          <w:sz w:val="22"/>
          <w:szCs w:val="22"/>
          <w:lang w:val="bg-BG"/>
        </w:rPr>
      </w:pPr>
      <w:r w:rsidRPr="00D06E92">
        <w:rPr>
          <w:bCs/>
          <w:spacing w:val="2"/>
          <w:sz w:val="24"/>
          <w:szCs w:val="24"/>
          <w:lang w:val="bg-BG" w:eastAsia="ar-SA"/>
        </w:rPr>
        <w:t>За участие в обществена поръчка</w:t>
      </w:r>
      <w:r w:rsidRPr="00D06E92">
        <w:rPr>
          <w:sz w:val="24"/>
          <w:szCs w:val="24"/>
          <w:lang w:val="bg-BG" w:eastAsia="bg-BG"/>
        </w:rPr>
        <w:t xml:space="preserve"> по чл.20, ал.4, т.3 от ЗОП</w:t>
      </w:r>
      <w:r w:rsidR="00CA2603">
        <w:rPr>
          <w:sz w:val="24"/>
          <w:szCs w:val="24"/>
          <w:lang w:val="bg-BG" w:eastAsia="bg-BG"/>
        </w:rPr>
        <w:t xml:space="preserve"> </w:t>
      </w:r>
      <w:r w:rsidR="00744DFB" w:rsidRPr="00703B65">
        <w:rPr>
          <w:sz w:val="22"/>
          <w:szCs w:val="22"/>
          <w:lang w:val="bg-BG"/>
        </w:rPr>
        <w:t>с предмет</w:t>
      </w:r>
      <w:r w:rsidR="003922BF">
        <w:rPr>
          <w:sz w:val="22"/>
          <w:szCs w:val="22"/>
          <w:lang w:val="bg-BG"/>
        </w:rPr>
        <w:t xml:space="preserve">: </w:t>
      </w:r>
    </w:p>
    <w:p w:rsidR="00744DFB" w:rsidRPr="002F185B" w:rsidRDefault="002F185B" w:rsidP="00343BDA">
      <w:pPr>
        <w:contextualSpacing/>
        <w:jc w:val="center"/>
        <w:rPr>
          <w:b/>
          <w:sz w:val="24"/>
          <w:szCs w:val="24"/>
          <w:lang w:val="bg-BG"/>
        </w:rPr>
      </w:pPr>
      <w:r w:rsidRPr="002F185B">
        <w:rPr>
          <w:b/>
          <w:iCs/>
          <w:color w:val="000000"/>
          <w:sz w:val="24"/>
          <w:szCs w:val="24"/>
          <w:lang w:val="ru-RU"/>
        </w:rPr>
        <w:t>„Провеждане на курс за придобиване на професионална квалификация „Везнар” и за усъвършенстване на професионалната квалификация „Везнар” на служители на „БДЖ – Товарни превози“ ЕООД”</w:t>
      </w:r>
      <w:r w:rsidR="00CA2603" w:rsidRPr="002F185B">
        <w:rPr>
          <w:b/>
          <w:sz w:val="24"/>
          <w:szCs w:val="24"/>
          <w:lang w:val="bg-BG"/>
        </w:rPr>
        <w:t xml:space="preserve"> със срок до 31.12.2022 г.</w:t>
      </w:r>
      <w:r w:rsidR="009977F9" w:rsidRPr="002F185B">
        <w:rPr>
          <w:b/>
          <w:sz w:val="24"/>
          <w:szCs w:val="24"/>
          <w:lang w:val="bg-BG"/>
        </w:rPr>
        <w:t xml:space="preserve"> </w:t>
      </w:r>
    </w:p>
    <w:p w:rsidR="00D41247" w:rsidRDefault="00D41247" w:rsidP="00343BDA">
      <w:pPr>
        <w:contextualSpacing/>
        <w:jc w:val="center"/>
        <w:rPr>
          <w:b/>
          <w:sz w:val="24"/>
          <w:szCs w:val="24"/>
          <w:lang w:val="bg-BG"/>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D53069" w:rsidP="00744DFB">
      <w:pPr>
        <w:pStyle w:val="Normal1"/>
        <w:rPr>
          <w:sz w:val="22"/>
          <w:szCs w:val="22"/>
        </w:rPr>
      </w:pPr>
      <w:r>
        <w:rPr>
          <w:sz w:val="22"/>
          <w:szCs w:val="22"/>
        </w:rPr>
        <w:t xml:space="preserve">в качеството </w:t>
      </w:r>
      <w:r w:rsidR="00744DFB" w:rsidRPr="00E24B51">
        <w:rPr>
          <w:sz w:val="22"/>
          <w:szCs w:val="22"/>
        </w:rPr>
        <w:t xml:space="preserve"> на ……………………………………………………………………………………...</w:t>
      </w:r>
      <w:r w:rsidR="000343B2">
        <w:rPr>
          <w:sz w:val="22"/>
          <w:szCs w:val="22"/>
        </w:rPr>
        <w:t>.....................</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sidR="00A04D55">
        <w:rPr>
          <w:sz w:val="22"/>
          <w:szCs w:val="22"/>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r>
        <w:rPr>
          <w:sz w:val="22"/>
          <w:szCs w:val="22"/>
        </w:rPr>
        <w:t>Е</w:t>
      </w:r>
      <w:r w:rsidR="00BE71FA">
        <w:rPr>
          <w:sz w:val="22"/>
          <w:szCs w:val="22"/>
        </w:rPr>
        <w:t>-mail:</w:t>
      </w:r>
      <w:r w:rsidR="00744DFB" w:rsidRPr="00E24B51">
        <w:rPr>
          <w:sz w:val="22"/>
          <w:szCs w:val="22"/>
        </w:rPr>
        <w:t>………………………………………</w:t>
      </w:r>
      <w:r>
        <w:rPr>
          <w:sz w:val="22"/>
          <w:szCs w:val="22"/>
        </w:rPr>
        <w:t>…………..</w:t>
      </w:r>
    </w:p>
    <w:p w:rsidR="009977F9" w:rsidRPr="009977F9" w:rsidRDefault="009977F9" w:rsidP="009977F9">
      <w:pPr>
        <w:pStyle w:val="Default"/>
        <w:rPr>
          <w:lang w:val="bg-BG" w:eastAsia="bg-BG"/>
        </w:rPr>
      </w:pPr>
    </w:p>
    <w:p w:rsidR="009977F9" w:rsidRDefault="009977F9" w:rsidP="00700AB5">
      <w:pPr>
        <w:ind w:right="736" w:firstLine="720"/>
        <w:rPr>
          <w:b/>
          <w:bCs/>
          <w:color w:val="000000" w:themeColor="text1"/>
          <w:sz w:val="24"/>
          <w:szCs w:val="24"/>
          <w:lang w:val="ru-RU"/>
        </w:rPr>
      </w:pPr>
      <w:r w:rsidRPr="00422A62">
        <w:rPr>
          <w:b/>
          <w:bCs/>
          <w:color w:val="000000" w:themeColor="text1"/>
          <w:sz w:val="24"/>
          <w:szCs w:val="24"/>
          <w:lang w:val="ru-RU"/>
        </w:rPr>
        <w:t>УВАЖАЕМИ ГОСПОД</w:t>
      </w:r>
      <w:r w:rsidRPr="00422A62">
        <w:rPr>
          <w:b/>
          <w:bCs/>
          <w:color w:val="000000" w:themeColor="text1"/>
          <w:sz w:val="24"/>
          <w:szCs w:val="24"/>
          <w:lang w:val="bg-BG"/>
        </w:rPr>
        <w:t>ИН УПРАВИТЕЛ</w:t>
      </w:r>
      <w:r w:rsidRPr="00422A62">
        <w:rPr>
          <w:b/>
          <w:bCs/>
          <w:color w:val="000000" w:themeColor="text1"/>
          <w:sz w:val="24"/>
          <w:szCs w:val="24"/>
          <w:lang w:val="ru-RU"/>
        </w:rPr>
        <w:t>,</w:t>
      </w:r>
    </w:p>
    <w:p w:rsidR="00CA2603" w:rsidRDefault="00CA2603" w:rsidP="009977F9">
      <w:pPr>
        <w:ind w:right="736"/>
        <w:rPr>
          <w:b/>
          <w:bCs/>
          <w:color w:val="000000" w:themeColor="text1"/>
          <w:sz w:val="24"/>
          <w:szCs w:val="24"/>
          <w:lang w:val="ru-RU"/>
        </w:rPr>
      </w:pPr>
    </w:p>
    <w:p w:rsidR="002F185B" w:rsidRPr="002F185B" w:rsidRDefault="00712D5B" w:rsidP="002F185B">
      <w:pPr>
        <w:contextualSpacing/>
        <w:jc w:val="both"/>
        <w:rPr>
          <w:sz w:val="24"/>
          <w:szCs w:val="24"/>
          <w:lang w:val="bg-BG"/>
        </w:rPr>
      </w:pPr>
      <w:r w:rsidRPr="006A3AEA">
        <w:rPr>
          <w:sz w:val="24"/>
          <w:szCs w:val="24"/>
          <w:lang w:val="bg-BG"/>
        </w:rPr>
        <w:t>Предлагаме да изпълн</w:t>
      </w:r>
      <w:r w:rsidR="00217D0B">
        <w:rPr>
          <w:sz w:val="24"/>
          <w:szCs w:val="24"/>
          <w:lang w:val="bg-BG"/>
        </w:rPr>
        <w:t>яваме</w:t>
      </w:r>
      <w:r w:rsidRPr="006A3AEA">
        <w:rPr>
          <w:sz w:val="24"/>
          <w:szCs w:val="24"/>
          <w:lang w:val="bg-BG"/>
        </w:rPr>
        <w:t xml:space="preserve"> обществената поръчка</w:t>
      </w:r>
      <w:r w:rsidR="00CA2603">
        <w:rPr>
          <w:sz w:val="24"/>
          <w:szCs w:val="24"/>
          <w:lang w:val="bg-BG"/>
        </w:rPr>
        <w:t>:</w:t>
      </w:r>
      <w:r w:rsidRPr="006A3AEA">
        <w:rPr>
          <w:sz w:val="24"/>
          <w:szCs w:val="24"/>
          <w:lang w:val="bg-BG"/>
        </w:rPr>
        <w:t xml:space="preserve"> </w:t>
      </w:r>
      <w:r w:rsidR="002F185B" w:rsidRPr="002F185B">
        <w:rPr>
          <w:sz w:val="24"/>
          <w:szCs w:val="24"/>
          <w:lang w:val="bg-BG"/>
        </w:rPr>
        <w:t>„Провеждане на курс за придобиване на професионална квалификация „Везнар” и за усъвършенстване на професионалната квалификация „Везнар” на служители на „БДЖ – Товарни превози“ ЕООД” със срок до 31.12.2022 г. в зависимост от вида на обучение</w:t>
      </w:r>
      <w:r w:rsidR="009E3CF1" w:rsidRPr="009E3CF1">
        <w:rPr>
          <w:sz w:val="24"/>
          <w:szCs w:val="24"/>
          <w:lang w:val="bg-BG"/>
        </w:rPr>
        <w:t xml:space="preserve"> </w:t>
      </w:r>
      <w:r w:rsidR="009E3CF1">
        <w:rPr>
          <w:sz w:val="24"/>
          <w:szCs w:val="24"/>
          <w:lang w:val="bg-BG"/>
        </w:rPr>
        <w:t>при следните</w:t>
      </w:r>
      <w:r w:rsidR="009E3CF1" w:rsidRPr="006A3AEA">
        <w:rPr>
          <w:sz w:val="24"/>
          <w:szCs w:val="24"/>
          <w:lang w:val="bg-BG"/>
        </w:rPr>
        <w:t xml:space="preserve"> </w:t>
      </w:r>
      <w:r w:rsidR="009E3CF1">
        <w:rPr>
          <w:sz w:val="24"/>
          <w:szCs w:val="24"/>
          <w:lang w:val="bg-BG"/>
        </w:rPr>
        <w:t xml:space="preserve">единични </w:t>
      </w:r>
      <w:r w:rsidR="009E3CF1" w:rsidRPr="006A3AEA">
        <w:rPr>
          <w:sz w:val="24"/>
          <w:szCs w:val="24"/>
          <w:lang w:val="bg-BG"/>
        </w:rPr>
        <w:t>цен</w:t>
      </w:r>
      <w:r w:rsidR="009E3CF1">
        <w:rPr>
          <w:sz w:val="24"/>
          <w:szCs w:val="24"/>
          <w:lang w:val="bg-BG"/>
        </w:rPr>
        <w:t>и</w:t>
      </w:r>
      <w:r w:rsidR="002F185B" w:rsidRPr="002F185B">
        <w:rPr>
          <w:sz w:val="24"/>
          <w:szCs w:val="24"/>
          <w:lang w:val="bg-BG"/>
        </w:rPr>
        <w:t>, както следва:</w:t>
      </w:r>
    </w:p>
    <w:p w:rsidR="00712D5B" w:rsidRDefault="00712D5B" w:rsidP="00CA2603">
      <w:pPr>
        <w:contextualSpacing/>
        <w:rPr>
          <w:sz w:val="24"/>
          <w:szCs w:val="24"/>
          <w:lang w:val="bg-BG"/>
        </w:rPr>
      </w:pPr>
    </w:p>
    <w:p w:rsidR="00A9587D" w:rsidRDefault="00A9587D" w:rsidP="00CA2603">
      <w:pPr>
        <w:contextualSpacing/>
        <w:rPr>
          <w:sz w:val="24"/>
          <w:szCs w:val="24"/>
          <w:lang w:val="bg-BG"/>
        </w:rPr>
      </w:pPr>
    </w:p>
    <w:tbl>
      <w:tblPr>
        <w:tblW w:w="9498" w:type="dxa"/>
        <w:tblInd w:w="70" w:type="dxa"/>
        <w:tblCellMar>
          <w:left w:w="70" w:type="dxa"/>
          <w:right w:w="70" w:type="dxa"/>
        </w:tblCellMar>
        <w:tblLook w:val="04A0"/>
      </w:tblPr>
      <w:tblGrid>
        <w:gridCol w:w="4253"/>
        <w:gridCol w:w="1533"/>
        <w:gridCol w:w="1727"/>
        <w:gridCol w:w="1985"/>
      </w:tblGrid>
      <w:tr w:rsidR="00715828" w:rsidRPr="00623D12" w:rsidTr="00A2426F">
        <w:trPr>
          <w:trHeight w:val="818"/>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5828" w:rsidRPr="00CA2603" w:rsidRDefault="00715828" w:rsidP="00CA2603">
            <w:pPr>
              <w:jc w:val="center"/>
              <w:rPr>
                <w:b/>
                <w:bCs/>
                <w:color w:val="000000"/>
                <w:sz w:val="22"/>
                <w:szCs w:val="22"/>
                <w:lang w:val="bg-BG" w:eastAsia="bg-BG"/>
              </w:rPr>
            </w:pPr>
            <w:r w:rsidRPr="00CA2603">
              <w:rPr>
                <w:b/>
                <w:bCs/>
                <w:color w:val="000000"/>
                <w:sz w:val="22"/>
                <w:szCs w:val="22"/>
                <w:lang w:val="bg-BG" w:eastAsia="bg-BG"/>
              </w:rPr>
              <w:t>ВИД УСЛУГА</w:t>
            </w:r>
          </w:p>
        </w:tc>
        <w:tc>
          <w:tcPr>
            <w:tcW w:w="1533" w:type="dxa"/>
            <w:tcBorders>
              <w:top w:val="single" w:sz="4" w:space="0" w:color="auto"/>
              <w:left w:val="nil"/>
              <w:bottom w:val="single" w:sz="4" w:space="0" w:color="auto"/>
              <w:right w:val="single" w:sz="4" w:space="0" w:color="auto"/>
            </w:tcBorders>
            <w:shd w:val="clear" w:color="000000" w:fill="FFFFFF"/>
            <w:vAlign w:val="center"/>
            <w:hideMark/>
          </w:tcPr>
          <w:p w:rsidR="00715828" w:rsidRPr="00D75998" w:rsidRDefault="00D75998" w:rsidP="00CA2603">
            <w:pPr>
              <w:jc w:val="center"/>
              <w:rPr>
                <w:b/>
                <w:bCs/>
                <w:color w:val="000000"/>
                <w:sz w:val="24"/>
                <w:szCs w:val="24"/>
                <w:lang w:val="bg-BG" w:eastAsia="bg-BG"/>
              </w:rPr>
            </w:pPr>
            <w:r>
              <w:rPr>
                <w:b/>
                <w:bCs/>
                <w:color w:val="000000"/>
                <w:sz w:val="24"/>
                <w:szCs w:val="24"/>
                <w:lang w:val="bg-BG" w:eastAsia="bg-BG"/>
              </w:rPr>
              <w:t>Брой служители</w:t>
            </w:r>
          </w:p>
        </w:tc>
        <w:tc>
          <w:tcPr>
            <w:tcW w:w="1727" w:type="dxa"/>
            <w:tcBorders>
              <w:top w:val="single" w:sz="4" w:space="0" w:color="auto"/>
              <w:left w:val="nil"/>
              <w:bottom w:val="single" w:sz="4" w:space="0" w:color="auto"/>
              <w:right w:val="single" w:sz="4" w:space="0" w:color="auto"/>
            </w:tcBorders>
            <w:shd w:val="clear" w:color="000000" w:fill="FFFFFF"/>
          </w:tcPr>
          <w:p w:rsidR="00715828" w:rsidRPr="00CA2603" w:rsidRDefault="00D75998" w:rsidP="00700AB5">
            <w:pPr>
              <w:jc w:val="center"/>
              <w:rPr>
                <w:b/>
                <w:bCs/>
                <w:color w:val="000000"/>
                <w:sz w:val="24"/>
                <w:szCs w:val="24"/>
                <w:lang w:val="bg-BG" w:eastAsia="bg-BG"/>
              </w:rPr>
            </w:pPr>
            <w:r w:rsidRPr="00CA2603">
              <w:rPr>
                <w:b/>
                <w:bCs/>
                <w:color w:val="000000"/>
                <w:sz w:val="24"/>
                <w:szCs w:val="24"/>
                <w:lang w:val="bg-BG" w:eastAsia="bg-BG"/>
              </w:rPr>
              <w:t>Ед. цена в лв. без ДДС</w:t>
            </w:r>
          </w:p>
        </w:tc>
        <w:tc>
          <w:tcPr>
            <w:tcW w:w="1985" w:type="dxa"/>
            <w:tcBorders>
              <w:top w:val="single" w:sz="4" w:space="0" w:color="auto"/>
              <w:left w:val="nil"/>
              <w:bottom w:val="single" w:sz="4" w:space="0" w:color="auto"/>
              <w:right w:val="single" w:sz="4" w:space="0" w:color="auto"/>
            </w:tcBorders>
            <w:shd w:val="clear" w:color="000000" w:fill="FFFFFF"/>
          </w:tcPr>
          <w:p w:rsidR="00715828" w:rsidRDefault="00761424" w:rsidP="00D75998">
            <w:pPr>
              <w:jc w:val="center"/>
              <w:rPr>
                <w:b/>
                <w:bCs/>
                <w:color w:val="000000"/>
                <w:sz w:val="24"/>
                <w:szCs w:val="24"/>
                <w:lang w:val="bg-BG" w:eastAsia="bg-BG"/>
              </w:rPr>
            </w:pPr>
            <w:r>
              <w:rPr>
                <w:b/>
                <w:bCs/>
                <w:color w:val="000000"/>
                <w:sz w:val="24"/>
                <w:szCs w:val="24"/>
                <w:lang w:val="bg-BG" w:eastAsia="bg-BG"/>
              </w:rPr>
              <w:t>Обща цена</w:t>
            </w:r>
            <w:r w:rsidR="00D75998">
              <w:rPr>
                <w:b/>
                <w:bCs/>
                <w:color w:val="000000"/>
                <w:sz w:val="24"/>
                <w:szCs w:val="24"/>
                <w:lang w:val="bg-BG" w:eastAsia="bg-BG"/>
              </w:rPr>
              <w:t>,</w:t>
            </w:r>
          </w:p>
          <w:p w:rsidR="00D75998" w:rsidRPr="00CA2603" w:rsidRDefault="00B42FEE" w:rsidP="00D75998">
            <w:pPr>
              <w:jc w:val="center"/>
              <w:rPr>
                <w:b/>
                <w:bCs/>
                <w:color w:val="000000"/>
                <w:sz w:val="24"/>
                <w:szCs w:val="24"/>
                <w:lang w:val="bg-BG" w:eastAsia="bg-BG"/>
              </w:rPr>
            </w:pPr>
            <w:r>
              <w:rPr>
                <w:b/>
                <w:bCs/>
                <w:color w:val="000000"/>
                <w:sz w:val="24"/>
                <w:szCs w:val="24"/>
                <w:lang w:val="bg-BG" w:eastAsia="bg-BG"/>
              </w:rPr>
              <w:t>л</w:t>
            </w:r>
            <w:r w:rsidR="00D75998">
              <w:rPr>
                <w:b/>
                <w:bCs/>
                <w:color w:val="000000"/>
                <w:sz w:val="24"/>
                <w:szCs w:val="24"/>
                <w:lang w:val="bg-BG" w:eastAsia="bg-BG"/>
              </w:rPr>
              <w:t>в</w:t>
            </w:r>
            <w:r>
              <w:rPr>
                <w:b/>
                <w:bCs/>
                <w:color w:val="000000"/>
                <w:sz w:val="24"/>
                <w:szCs w:val="24"/>
                <w:lang w:val="bg-BG" w:eastAsia="bg-BG"/>
              </w:rPr>
              <w:t>.</w:t>
            </w:r>
            <w:r w:rsidR="00D75998">
              <w:rPr>
                <w:b/>
                <w:bCs/>
                <w:color w:val="000000"/>
                <w:sz w:val="24"/>
                <w:szCs w:val="24"/>
                <w:lang w:val="bg-BG" w:eastAsia="bg-BG"/>
              </w:rPr>
              <w:t xml:space="preserve"> без ДДС</w:t>
            </w:r>
          </w:p>
        </w:tc>
      </w:tr>
      <w:tr w:rsidR="002F185B" w:rsidRPr="00623D12" w:rsidTr="00A2426F">
        <w:trPr>
          <w:trHeight w:val="5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F185B" w:rsidRPr="009E3CF1" w:rsidRDefault="002F185B" w:rsidP="00343BDA">
            <w:pPr>
              <w:rPr>
                <w:sz w:val="24"/>
                <w:szCs w:val="24"/>
                <w:lang w:val="bg-BG"/>
              </w:rPr>
            </w:pPr>
            <w:r w:rsidRPr="009E3CF1">
              <w:rPr>
                <w:sz w:val="24"/>
                <w:szCs w:val="24"/>
                <w:lang w:val="ru-RU"/>
              </w:rPr>
              <w:t>За придобиване на професионална квалификация "Везнар:</w:t>
            </w:r>
          </w:p>
        </w:tc>
        <w:tc>
          <w:tcPr>
            <w:tcW w:w="1533" w:type="dxa"/>
            <w:tcBorders>
              <w:top w:val="nil"/>
              <w:left w:val="nil"/>
              <w:bottom w:val="single" w:sz="4" w:space="0" w:color="auto"/>
              <w:right w:val="single" w:sz="4" w:space="0" w:color="auto"/>
            </w:tcBorders>
            <w:shd w:val="clear" w:color="auto" w:fill="auto"/>
            <w:vAlign w:val="center"/>
            <w:hideMark/>
          </w:tcPr>
          <w:p w:rsidR="002F185B" w:rsidRPr="009E3CF1" w:rsidRDefault="002F185B" w:rsidP="00D75998">
            <w:pPr>
              <w:jc w:val="center"/>
              <w:rPr>
                <w:color w:val="000000"/>
                <w:sz w:val="24"/>
                <w:szCs w:val="24"/>
                <w:lang w:val="bg-BG" w:eastAsia="bg-BG"/>
              </w:rPr>
            </w:pPr>
          </w:p>
        </w:tc>
        <w:tc>
          <w:tcPr>
            <w:tcW w:w="1727" w:type="dxa"/>
            <w:tcBorders>
              <w:top w:val="nil"/>
              <w:left w:val="nil"/>
              <w:bottom w:val="single" w:sz="4" w:space="0" w:color="auto"/>
              <w:right w:val="single" w:sz="4" w:space="0" w:color="auto"/>
            </w:tcBorders>
          </w:tcPr>
          <w:p w:rsidR="002F185B" w:rsidRPr="009E3CF1" w:rsidRDefault="002F185B" w:rsidP="00343BDA">
            <w:pPr>
              <w:rPr>
                <w:color w:val="000000"/>
                <w:sz w:val="24"/>
                <w:szCs w:val="24"/>
                <w:lang w:val="bg-BG" w:eastAsia="bg-BG"/>
              </w:rPr>
            </w:pPr>
          </w:p>
        </w:tc>
        <w:tc>
          <w:tcPr>
            <w:tcW w:w="1985" w:type="dxa"/>
            <w:tcBorders>
              <w:top w:val="nil"/>
              <w:left w:val="nil"/>
              <w:bottom w:val="single" w:sz="4" w:space="0" w:color="auto"/>
              <w:right w:val="single" w:sz="4" w:space="0" w:color="auto"/>
            </w:tcBorders>
          </w:tcPr>
          <w:p w:rsidR="002F185B" w:rsidRPr="009E3CF1" w:rsidRDefault="002F185B" w:rsidP="00343BDA">
            <w:pPr>
              <w:rPr>
                <w:color w:val="000000"/>
                <w:sz w:val="24"/>
                <w:szCs w:val="24"/>
                <w:lang w:val="bg-BG" w:eastAsia="bg-BG"/>
              </w:rPr>
            </w:pPr>
          </w:p>
        </w:tc>
      </w:tr>
      <w:tr w:rsidR="002F185B" w:rsidRPr="009E3CF1" w:rsidTr="00A2426F">
        <w:trPr>
          <w:trHeight w:val="5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F185B" w:rsidRPr="009E3CF1" w:rsidRDefault="002F185B" w:rsidP="00343BDA">
            <w:pPr>
              <w:rPr>
                <w:sz w:val="24"/>
                <w:szCs w:val="24"/>
                <w:lang w:val="bg-BG"/>
              </w:rPr>
            </w:pPr>
            <w:r w:rsidRPr="009E3CF1">
              <w:rPr>
                <w:sz w:val="24"/>
                <w:szCs w:val="24"/>
                <w:lang w:val="ru-RU"/>
              </w:rPr>
              <w:t>- за механична везна тип жп завод; електрическа везна тип "</w:t>
            </w:r>
            <w:r w:rsidRPr="009E3CF1">
              <w:rPr>
                <w:sz w:val="24"/>
                <w:szCs w:val="24"/>
              </w:rPr>
              <w:t>Nagema</w:t>
            </w:r>
            <w:r w:rsidRPr="009E3CF1">
              <w:rPr>
                <w:sz w:val="24"/>
                <w:szCs w:val="24"/>
                <w:lang w:val="ru-RU"/>
              </w:rPr>
              <w:t>"</w:t>
            </w:r>
          </w:p>
        </w:tc>
        <w:tc>
          <w:tcPr>
            <w:tcW w:w="1533" w:type="dxa"/>
            <w:tcBorders>
              <w:top w:val="nil"/>
              <w:left w:val="nil"/>
              <w:bottom w:val="single" w:sz="4" w:space="0" w:color="auto"/>
              <w:right w:val="single" w:sz="4" w:space="0" w:color="auto"/>
            </w:tcBorders>
            <w:shd w:val="clear" w:color="auto" w:fill="auto"/>
            <w:vAlign w:val="center"/>
            <w:hideMark/>
          </w:tcPr>
          <w:p w:rsidR="002F185B" w:rsidRPr="009E3CF1" w:rsidRDefault="002F185B" w:rsidP="00D75998">
            <w:pPr>
              <w:jc w:val="center"/>
              <w:rPr>
                <w:color w:val="000000"/>
                <w:sz w:val="24"/>
                <w:szCs w:val="24"/>
                <w:lang w:val="bg-BG" w:eastAsia="bg-BG"/>
              </w:rPr>
            </w:pPr>
            <w:r w:rsidRPr="009E3CF1">
              <w:rPr>
                <w:color w:val="000000"/>
                <w:sz w:val="24"/>
                <w:szCs w:val="24"/>
                <w:lang w:val="bg-BG" w:eastAsia="bg-BG"/>
              </w:rPr>
              <w:t>6</w:t>
            </w:r>
          </w:p>
        </w:tc>
        <w:tc>
          <w:tcPr>
            <w:tcW w:w="1727" w:type="dxa"/>
            <w:tcBorders>
              <w:top w:val="nil"/>
              <w:left w:val="nil"/>
              <w:bottom w:val="single" w:sz="4" w:space="0" w:color="auto"/>
              <w:right w:val="single" w:sz="4" w:space="0" w:color="auto"/>
            </w:tcBorders>
          </w:tcPr>
          <w:p w:rsidR="002F185B" w:rsidRPr="009E3CF1" w:rsidRDefault="002F185B" w:rsidP="00343BDA">
            <w:pPr>
              <w:rPr>
                <w:color w:val="000000"/>
                <w:sz w:val="24"/>
                <w:szCs w:val="24"/>
                <w:lang w:val="bg-BG" w:eastAsia="bg-BG"/>
              </w:rPr>
            </w:pPr>
          </w:p>
        </w:tc>
        <w:tc>
          <w:tcPr>
            <w:tcW w:w="1985" w:type="dxa"/>
            <w:tcBorders>
              <w:top w:val="nil"/>
              <w:left w:val="nil"/>
              <w:bottom w:val="single" w:sz="4" w:space="0" w:color="auto"/>
              <w:right w:val="single" w:sz="4" w:space="0" w:color="auto"/>
            </w:tcBorders>
          </w:tcPr>
          <w:p w:rsidR="002F185B" w:rsidRPr="009E3CF1" w:rsidRDefault="002F185B" w:rsidP="00343BDA">
            <w:pPr>
              <w:rPr>
                <w:color w:val="000000"/>
                <w:sz w:val="24"/>
                <w:szCs w:val="24"/>
                <w:lang w:val="bg-BG" w:eastAsia="bg-BG"/>
              </w:rPr>
            </w:pPr>
          </w:p>
        </w:tc>
      </w:tr>
      <w:tr w:rsidR="002F185B" w:rsidRPr="009E3CF1" w:rsidTr="00A2426F">
        <w:trPr>
          <w:trHeight w:val="5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F185B" w:rsidRPr="009E3CF1" w:rsidRDefault="002F185B" w:rsidP="00343BDA">
            <w:pPr>
              <w:rPr>
                <w:sz w:val="24"/>
                <w:szCs w:val="24"/>
                <w:lang w:val="bg-BG"/>
              </w:rPr>
            </w:pPr>
            <w:r w:rsidRPr="009E3CF1">
              <w:rPr>
                <w:sz w:val="24"/>
                <w:szCs w:val="24"/>
                <w:lang w:val="ru-RU"/>
              </w:rPr>
              <w:t>-</w:t>
            </w:r>
            <w:r w:rsidR="009E3CF1">
              <w:rPr>
                <w:sz w:val="24"/>
                <w:szCs w:val="24"/>
                <w:lang w:val="ru-RU"/>
              </w:rPr>
              <w:t xml:space="preserve"> </w:t>
            </w:r>
            <w:r w:rsidRPr="009E3CF1">
              <w:rPr>
                <w:sz w:val="24"/>
                <w:szCs w:val="24"/>
                <w:lang w:val="ru-RU"/>
              </w:rPr>
              <w:t>за електронна везна тип "</w:t>
            </w:r>
            <w:r w:rsidRPr="009E3CF1">
              <w:rPr>
                <w:sz w:val="24"/>
                <w:szCs w:val="24"/>
              </w:rPr>
              <w:t>ESIT</w:t>
            </w:r>
            <w:r w:rsidRPr="009E3CF1">
              <w:rPr>
                <w:sz w:val="24"/>
                <w:szCs w:val="24"/>
                <w:lang w:val="ru-RU"/>
              </w:rPr>
              <w:t xml:space="preserve"> "</w:t>
            </w:r>
          </w:p>
        </w:tc>
        <w:tc>
          <w:tcPr>
            <w:tcW w:w="1533" w:type="dxa"/>
            <w:tcBorders>
              <w:top w:val="nil"/>
              <w:left w:val="nil"/>
              <w:bottom w:val="single" w:sz="4" w:space="0" w:color="auto"/>
              <w:right w:val="single" w:sz="4" w:space="0" w:color="auto"/>
            </w:tcBorders>
            <w:shd w:val="clear" w:color="auto" w:fill="auto"/>
            <w:vAlign w:val="center"/>
            <w:hideMark/>
          </w:tcPr>
          <w:p w:rsidR="002F185B" w:rsidRPr="009E3CF1" w:rsidRDefault="002F185B" w:rsidP="00D75998">
            <w:pPr>
              <w:jc w:val="center"/>
              <w:rPr>
                <w:color w:val="000000"/>
                <w:sz w:val="24"/>
                <w:szCs w:val="24"/>
                <w:lang w:val="bg-BG" w:eastAsia="bg-BG"/>
              </w:rPr>
            </w:pPr>
            <w:r w:rsidRPr="009E3CF1">
              <w:rPr>
                <w:color w:val="000000"/>
                <w:sz w:val="24"/>
                <w:szCs w:val="24"/>
                <w:lang w:val="bg-BG" w:eastAsia="bg-BG"/>
              </w:rPr>
              <w:t>2</w:t>
            </w:r>
          </w:p>
        </w:tc>
        <w:tc>
          <w:tcPr>
            <w:tcW w:w="1727" w:type="dxa"/>
            <w:tcBorders>
              <w:top w:val="nil"/>
              <w:left w:val="nil"/>
              <w:bottom w:val="single" w:sz="4" w:space="0" w:color="auto"/>
              <w:right w:val="single" w:sz="4" w:space="0" w:color="auto"/>
            </w:tcBorders>
          </w:tcPr>
          <w:p w:rsidR="002F185B" w:rsidRPr="009E3CF1" w:rsidRDefault="002F185B" w:rsidP="00343BDA">
            <w:pPr>
              <w:rPr>
                <w:color w:val="000000"/>
                <w:sz w:val="24"/>
                <w:szCs w:val="24"/>
                <w:lang w:val="bg-BG" w:eastAsia="bg-BG"/>
              </w:rPr>
            </w:pPr>
          </w:p>
        </w:tc>
        <w:tc>
          <w:tcPr>
            <w:tcW w:w="1985" w:type="dxa"/>
            <w:tcBorders>
              <w:top w:val="nil"/>
              <w:left w:val="nil"/>
              <w:bottom w:val="single" w:sz="4" w:space="0" w:color="auto"/>
              <w:right w:val="single" w:sz="4" w:space="0" w:color="auto"/>
            </w:tcBorders>
          </w:tcPr>
          <w:p w:rsidR="002F185B" w:rsidRPr="009E3CF1" w:rsidRDefault="002F185B" w:rsidP="00343BDA">
            <w:pPr>
              <w:rPr>
                <w:color w:val="000000"/>
                <w:sz w:val="24"/>
                <w:szCs w:val="24"/>
                <w:lang w:val="bg-BG" w:eastAsia="bg-BG"/>
              </w:rPr>
            </w:pPr>
          </w:p>
        </w:tc>
      </w:tr>
      <w:tr w:rsidR="002F185B" w:rsidRPr="009E3CF1" w:rsidTr="00A2426F">
        <w:trPr>
          <w:trHeight w:val="5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F185B" w:rsidRPr="009E3CF1" w:rsidRDefault="002F185B" w:rsidP="00343BDA">
            <w:pPr>
              <w:rPr>
                <w:sz w:val="24"/>
                <w:szCs w:val="24"/>
                <w:lang w:val="bg-BG"/>
              </w:rPr>
            </w:pPr>
            <w:r w:rsidRPr="009E3CF1">
              <w:rPr>
                <w:sz w:val="24"/>
                <w:szCs w:val="24"/>
                <w:lang w:val="ru-RU"/>
              </w:rPr>
              <w:t>-</w:t>
            </w:r>
            <w:r w:rsidR="009E3CF1">
              <w:rPr>
                <w:sz w:val="24"/>
                <w:szCs w:val="24"/>
                <w:lang w:val="ru-RU"/>
              </w:rPr>
              <w:t xml:space="preserve"> </w:t>
            </w:r>
            <w:r w:rsidRPr="009E3CF1">
              <w:rPr>
                <w:sz w:val="24"/>
                <w:szCs w:val="24"/>
                <w:lang w:val="ru-RU"/>
              </w:rPr>
              <w:t>и за двата типа везни "</w:t>
            </w:r>
            <w:r w:rsidRPr="009E3CF1">
              <w:rPr>
                <w:sz w:val="24"/>
                <w:szCs w:val="24"/>
              </w:rPr>
              <w:t>Nagema</w:t>
            </w:r>
            <w:r w:rsidRPr="009E3CF1">
              <w:rPr>
                <w:sz w:val="24"/>
                <w:szCs w:val="24"/>
                <w:lang w:val="ru-RU"/>
              </w:rPr>
              <w:t>" и  "</w:t>
            </w:r>
            <w:r w:rsidRPr="009E3CF1">
              <w:rPr>
                <w:sz w:val="24"/>
                <w:szCs w:val="24"/>
              </w:rPr>
              <w:t>ESIT</w:t>
            </w:r>
            <w:r w:rsidRPr="009E3CF1">
              <w:rPr>
                <w:sz w:val="24"/>
                <w:szCs w:val="24"/>
                <w:lang w:val="ru-RU"/>
              </w:rPr>
              <w:t>"</w:t>
            </w:r>
          </w:p>
        </w:tc>
        <w:tc>
          <w:tcPr>
            <w:tcW w:w="1533" w:type="dxa"/>
            <w:tcBorders>
              <w:top w:val="nil"/>
              <w:left w:val="nil"/>
              <w:bottom w:val="single" w:sz="4" w:space="0" w:color="auto"/>
              <w:right w:val="single" w:sz="4" w:space="0" w:color="auto"/>
            </w:tcBorders>
            <w:shd w:val="clear" w:color="auto" w:fill="auto"/>
            <w:vAlign w:val="center"/>
            <w:hideMark/>
          </w:tcPr>
          <w:p w:rsidR="002F185B" w:rsidRPr="009E3CF1" w:rsidRDefault="002F185B" w:rsidP="00D75998">
            <w:pPr>
              <w:jc w:val="center"/>
              <w:rPr>
                <w:color w:val="000000"/>
                <w:sz w:val="24"/>
                <w:szCs w:val="24"/>
                <w:lang w:val="bg-BG" w:eastAsia="bg-BG"/>
              </w:rPr>
            </w:pPr>
            <w:r w:rsidRPr="009E3CF1">
              <w:rPr>
                <w:color w:val="000000"/>
                <w:sz w:val="24"/>
                <w:szCs w:val="24"/>
                <w:lang w:val="bg-BG" w:eastAsia="bg-BG"/>
              </w:rPr>
              <w:t>1</w:t>
            </w:r>
          </w:p>
        </w:tc>
        <w:tc>
          <w:tcPr>
            <w:tcW w:w="1727" w:type="dxa"/>
            <w:tcBorders>
              <w:top w:val="nil"/>
              <w:left w:val="nil"/>
              <w:bottom w:val="single" w:sz="4" w:space="0" w:color="auto"/>
              <w:right w:val="single" w:sz="4" w:space="0" w:color="auto"/>
            </w:tcBorders>
          </w:tcPr>
          <w:p w:rsidR="002F185B" w:rsidRPr="009E3CF1" w:rsidRDefault="002F185B" w:rsidP="00343BDA">
            <w:pPr>
              <w:rPr>
                <w:color w:val="000000"/>
                <w:sz w:val="24"/>
                <w:szCs w:val="24"/>
                <w:lang w:val="bg-BG" w:eastAsia="bg-BG"/>
              </w:rPr>
            </w:pPr>
          </w:p>
        </w:tc>
        <w:tc>
          <w:tcPr>
            <w:tcW w:w="1985" w:type="dxa"/>
            <w:tcBorders>
              <w:top w:val="nil"/>
              <w:left w:val="nil"/>
              <w:bottom w:val="single" w:sz="4" w:space="0" w:color="auto"/>
              <w:right w:val="single" w:sz="4" w:space="0" w:color="auto"/>
            </w:tcBorders>
          </w:tcPr>
          <w:p w:rsidR="002F185B" w:rsidRPr="009E3CF1" w:rsidRDefault="002F185B" w:rsidP="00343BDA">
            <w:pPr>
              <w:rPr>
                <w:color w:val="000000"/>
                <w:sz w:val="24"/>
                <w:szCs w:val="24"/>
                <w:lang w:val="bg-BG" w:eastAsia="bg-BG"/>
              </w:rPr>
            </w:pPr>
          </w:p>
        </w:tc>
      </w:tr>
      <w:tr w:rsidR="00715828" w:rsidRPr="009E3CF1" w:rsidTr="00A2426F">
        <w:trPr>
          <w:trHeight w:val="5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715828" w:rsidRPr="009E3CF1" w:rsidRDefault="002F185B" w:rsidP="00343BDA">
            <w:pPr>
              <w:rPr>
                <w:b/>
                <w:bCs/>
                <w:color w:val="000000"/>
                <w:sz w:val="24"/>
                <w:szCs w:val="24"/>
                <w:u w:val="single"/>
                <w:lang w:val="bg-BG" w:eastAsia="bg-BG"/>
              </w:rPr>
            </w:pPr>
            <w:r w:rsidRPr="009E3CF1">
              <w:rPr>
                <w:sz w:val="24"/>
                <w:szCs w:val="24"/>
                <w:lang w:val="ru-RU"/>
              </w:rPr>
              <w:t>За усъвършенстване на професионална квалификация "Везнар</w:t>
            </w:r>
          </w:p>
        </w:tc>
        <w:tc>
          <w:tcPr>
            <w:tcW w:w="1533" w:type="dxa"/>
            <w:tcBorders>
              <w:top w:val="nil"/>
              <w:left w:val="nil"/>
              <w:bottom w:val="single" w:sz="4" w:space="0" w:color="auto"/>
              <w:right w:val="single" w:sz="4" w:space="0" w:color="auto"/>
            </w:tcBorders>
            <w:shd w:val="clear" w:color="auto" w:fill="auto"/>
            <w:vAlign w:val="center"/>
            <w:hideMark/>
          </w:tcPr>
          <w:p w:rsidR="00715828" w:rsidRPr="009E3CF1" w:rsidRDefault="002F185B" w:rsidP="00D75998">
            <w:pPr>
              <w:jc w:val="center"/>
              <w:rPr>
                <w:color w:val="000000"/>
                <w:sz w:val="24"/>
                <w:szCs w:val="24"/>
                <w:lang w:val="bg-BG" w:eastAsia="bg-BG"/>
              </w:rPr>
            </w:pPr>
            <w:r w:rsidRPr="009E3CF1">
              <w:rPr>
                <w:color w:val="000000"/>
                <w:sz w:val="24"/>
                <w:szCs w:val="24"/>
                <w:lang w:val="bg-BG" w:eastAsia="bg-BG"/>
              </w:rPr>
              <w:t>54</w:t>
            </w:r>
          </w:p>
        </w:tc>
        <w:tc>
          <w:tcPr>
            <w:tcW w:w="1727" w:type="dxa"/>
            <w:tcBorders>
              <w:top w:val="nil"/>
              <w:left w:val="nil"/>
              <w:bottom w:val="single" w:sz="4" w:space="0" w:color="auto"/>
              <w:right w:val="single" w:sz="4" w:space="0" w:color="auto"/>
            </w:tcBorders>
          </w:tcPr>
          <w:p w:rsidR="00715828" w:rsidRPr="009E3CF1" w:rsidRDefault="00715828" w:rsidP="00343BDA">
            <w:pPr>
              <w:rPr>
                <w:color w:val="000000"/>
                <w:sz w:val="24"/>
                <w:szCs w:val="24"/>
                <w:lang w:val="bg-BG" w:eastAsia="bg-BG"/>
              </w:rPr>
            </w:pPr>
          </w:p>
        </w:tc>
        <w:tc>
          <w:tcPr>
            <w:tcW w:w="1985" w:type="dxa"/>
            <w:tcBorders>
              <w:top w:val="nil"/>
              <w:left w:val="nil"/>
              <w:bottom w:val="single" w:sz="4" w:space="0" w:color="auto"/>
              <w:right w:val="single" w:sz="4" w:space="0" w:color="auto"/>
            </w:tcBorders>
          </w:tcPr>
          <w:p w:rsidR="00715828" w:rsidRPr="009E3CF1" w:rsidRDefault="00715828" w:rsidP="00343BDA">
            <w:pPr>
              <w:rPr>
                <w:color w:val="000000"/>
                <w:sz w:val="24"/>
                <w:szCs w:val="24"/>
                <w:lang w:val="bg-BG" w:eastAsia="bg-BG"/>
              </w:rPr>
            </w:pPr>
          </w:p>
        </w:tc>
      </w:tr>
    </w:tbl>
    <w:p w:rsidR="00537569" w:rsidRDefault="00537569" w:rsidP="00B51586">
      <w:pPr>
        <w:jc w:val="both"/>
        <w:rPr>
          <w:color w:val="000000"/>
          <w:sz w:val="24"/>
          <w:szCs w:val="24"/>
          <w:lang w:val="bg-BG" w:eastAsia="bg-BG"/>
        </w:rPr>
      </w:pPr>
    </w:p>
    <w:p w:rsidR="00A9587D" w:rsidRDefault="00A9587D" w:rsidP="00700AB5">
      <w:pPr>
        <w:ind w:firstLine="720"/>
        <w:contextualSpacing/>
        <w:jc w:val="both"/>
        <w:rPr>
          <w:sz w:val="24"/>
          <w:szCs w:val="24"/>
          <w:lang w:val="bg-BG"/>
        </w:rPr>
      </w:pPr>
    </w:p>
    <w:p w:rsidR="006E439C" w:rsidRPr="00550EAF" w:rsidRDefault="00550EAF" w:rsidP="00700AB5">
      <w:pPr>
        <w:ind w:firstLine="720"/>
        <w:contextualSpacing/>
        <w:jc w:val="both"/>
        <w:rPr>
          <w:sz w:val="24"/>
          <w:szCs w:val="24"/>
          <w:lang w:val="bg-BG"/>
        </w:rPr>
      </w:pPr>
      <w:r w:rsidRPr="00550EAF">
        <w:rPr>
          <w:sz w:val="24"/>
          <w:szCs w:val="24"/>
          <w:lang w:val="bg-BG"/>
        </w:rPr>
        <w:t>Общата стойност за изпълнение на поръчката е в размер на …</w:t>
      </w:r>
      <w:r>
        <w:rPr>
          <w:sz w:val="24"/>
          <w:szCs w:val="24"/>
          <w:lang w:val="bg-BG"/>
        </w:rPr>
        <w:t>…..</w:t>
      </w:r>
      <w:r w:rsidRPr="00550EAF">
        <w:rPr>
          <w:sz w:val="24"/>
          <w:szCs w:val="24"/>
          <w:lang w:val="bg-BG"/>
        </w:rPr>
        <w:t>……./……………………………/ лева без ДДС. При допуснати аритметични грешки, меродавна е единичната цена.</w:t>
      </w:r>
    </w:p>
    <w:p w:rsidR="00197713" w:rsidRPr="006A3AEA" w:rsidRDefault="002E23F3" w:rsidP="00720CC6">
      <w:pPr>
        <w:ind w:firstLine="720"/>
        <w:jc w:val="both"/>
        <w:rPr>
          <w:color w:val="000000" w:themeColor="text1"/>
          <w:sz w:val="24"/>
          <w:szCs w:val="24"/>
          <w:lang w:val="bg-BG"/>
        </w:rPr>
      </w:pPr>
      <w:r w:rsidRPr="006A3AEA">
        <w:rPr>
          <w:color w:val="000000" w:themeColor="text1"/>
          <w:sz w:val="24"/>
          <w:szCs w:val="24"/>
          <w:lang w:val="bg-BG"/>
        </w:rPr>
        <w:lastRenderedPageBreak/>
        <w:t>Предложените от нас единичн</w:t>
      </w:r>
      <w:r w:rsidR="00DA2588" w:rsidRPr="006A3AEA">
        <w:rPr>
          <w:color w:val="000000" w:themeColor="text1"/>
          <w:sz w:val="24"/>
          <w:szCs w:val="24"/>
          <w:lang w:val="bg-BG"/>
        </w:rPr>
        <w:t>и цени</w:t>
      </w:r>
      <w:r w:rsidR="00712D5B" w:rsidRPr="006A3AEA">
        <w:rPr>
          <w:color w:val="000000" w:themeColor="text1"/>
          <w:sz w:val="24"/>
          <w:szCs w:val="24"/>
          <w:lang w:val="bg-BG"/>
        </w:rPr>
        <w:t>,</w:t>
      </w:r>
      <w:r w:rsidR="00DA2588" w:rsidRPr="006A3AEA">
        <w:rPr>
          <w:color w:val="000000" w:themeColor="text1"/>
          <w:sz w:val="24"/>
          <w:szCs w:val="24"/>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5953B9" w:rsidRPr="006A3AEA">
        <w:rPr>
          <w:color w:val="000000" w:themeColor="text1"/>
          <w:sz w:val="24"/>
          <w:szCs w:val="24"/>
          <w:lang w:val="bg-BG"/>
        </w:rPr>
        <w:t xml:space="preserve">. </w:t>
      </w:r>
    </w:p>
    <w:p w:rsidR="00197713" w:rsidRDefault="00591F69" w:rsidP="00720CC6">
      <w:pPr>
        <w:ind w:firstLine="720"/>
        <w:jc w:val="both"/>
        <w:rPr>
          <w:sz w:val="24"/>
          <w:szCs w:val="24"/>
          <w:lang w:val="bg-BG"/>
        </w:rPr>
      </w:pPr>
      <w:r>
        <w:rPr>
          <w:sz w:val="24"/>
          <w:szCs w:val="24"/>
          <w:lang w:val="bg-BG"/>
        </w:rPr>
        <w:t>Предлаганите</w:t>
      </w:r>
      <w:r w:rsidR="00ED3D43">
        <w:rPr>
          <w:sz w:val="24"/>
          <w:szCs w:val="24"/>
          <w:lang w:val="bg-BG"/>
        </w:rPr>
        <w:t xml:space="preserve"> </w:t>
      </w:r>
      <w:r w:rsidR="00D00434" w:rsidRPr="006A3AEA">
        <w:rPr>
          <w:sz w:val="24"/>
          <w:szCs w:val="24"/>
          <w:lang w:val="bg-BG"/>
        </w:rPr>
        <w:t>единичн</w:t>
      </w:r>
      <w:r w:rsidR="00ED3D43">
        <w:rPr>
          <w:sz w:val="24"/>
          <w:szCs w:val="24"/>
          <w:lang w:val="bg-BG"/>
        </w:rPr>
        <w:t>и</w:t>
      </w:r>
      <w:r w:rsidR="00D00434" w:rsidRPr="006A3AEA">
        <w:rPr>
          <w:sz w:val="24"/>
          <w:szCs w:val="24"/>
          <w:lang w:val="bg-BG"/>
        </w:rPr>
        <w:t xml:space="preserve"> цен</w:t>
      </w:r>
      <w:r w:rsidR="00ED3D43">
        <w:rPr>
          <w:sz w:val="24"/>
          <w:szCs w:val="24"/>
          <w:lang w:val="bg-BG"/>
        </w:rPr>
        <w:t>и</w:t>
      </w:r>
      <w:r w:rsidR="00D00434" w:rsidRPr="006A3AEA">
        <w:rPr>
          <w:sz w:val="24"/>
          <w:szCs w:val="24"/>
          <w:lang w:val="bg-BG"/>
        </w:rPr>
        <w:t>, с</w:t>
      </w:r>
      <w:r w:rsidR="00ED3D43">
        <w:rPr>
          <w:sz w:val="24"/>
          <w:szCs w:val="24"/>
          <w:lang w:val="bg-BG"/>
        </w:rPr>
        <w:t>а</w:t>
      </w:r>
      <w:r w:rsidR="00D00434" w:rsidRPr="006A3AEA">
        <w:rPr>
          <w:sz w:val="24"/>
          <w:szCs w:val="24"/>
          <w:lang w:val="bg-BG"/>
        </w:rPr>
        <w:t xml:space="preserve"> формира</w:t>
      </w:r>
      <w:r w:rsidR="00ED3D43">
        <w:rPr>
          <w:sz w:val="24"/>
          <w:szCs w:val="24"/>
          <w:lang w:val="bg-BG"/>
        </w:rPr>
        <w:t>ни</w:t>
      </w:r>
      <w:r w:rsidR="00D00434" w:rsidRPr="006A3AEA">
        <w:rPr>
          <w:sz w:val="24"/>
          <w:szCs w:val="24"/>
          <w:lang w:val="bg-BG"/>
        </w:rPr>
        <w:t xml:space="preserve"> в лева, стойност до два знака след десетичната запетая</w:t>
      </w:r>
      <w:r w:rsidR="00E45CB3" w:rsidRPr="006A3AEA">
        <w:rPr>
          <w:sz w:val="24"/>
          <w:szCs w:val="24"/>
          <w:lang w:val="bg-BG"/>
        </w:rPr>
        <w:t xml:space="preserve"> за съответната мерна единица, с включени всички присъщи разходи </w:t>
      </w:r>
      <w:r w:rsidR="006A3AEA">
        <w:rPr>
          <w:sz w:val="24"/>
          <w:szCs w:val="24"/>
          <w:lang w:val="bg-BG"/>
        </w:rPr>
        <w:t>и не</w:t>
      </w:r>
      <w:r w:rsidR="00E45CB3" w:rsidRPr="006A3AEA">
        <w:rPr>
          <w:sz w:val="24"/>
          <w:szCs w:val="24"/>
          <w:lang w:val="bg-BG"/>
        </w:rPr>
        <w:t xml:space="preserve"> подлеж</w:t>
      </w:r>
      <w:r w:rsidR="00ED3D43">
        <w:rPr>
          <w:sz w:val="24"/>
          <w:szCs w:val="24"/>
          <w:lang w:val="bg-BG"/>
        </w:rPr>
        <w:t>ат</w:t>
      </w:r>
      <w:r w:rsidR="00E45CB3" w:rsidRPr="006A3AEA">
        <w:rPr>
          <w:sz w:val="24"/>
          <w:szCs w:val="24"/>
          <w:lang w:val="bg-BG"/>
        </w:rPr>
        <w:t xml:space="preserve"> на увеличение.</w:t>
      </w:r>
    </w:p>
    <w:p w:rsidR="00C64ADE" w:rsidRPr="006A3AEA" w:rsidRDefault="00C64ADE" w:rsidP="006A3AEA">
      <w:pPr>
        <w:jc w:val="both"/>
        <w:rPr>
          <w:sz w:val="24"/>
          <w:szCs w:val="24"/>
          <w:lang w:val="bg-BG"/>
        </w:rPr>
      </w:pPr>
    </w:p>
    <w:p w:rsidR="0009081B" w:rsidRPr="00720CC6" w:rsidRDefault="00720CC6" w:rsidP="00720CC6">
      <w:pPr>
        <w:tabs>
          <w:tab w:val="left" w:pos="284"/>
        </w:tabs>
        <w:ind w:right="538"/>
        <w:jc w:val="both"/>
        <w:rPr>
          <w:b/>
          <w:bCs/>
          <w:sz w:val="24"/>
          <w:szCs w:val="24"/>
          <w:lang w:val="bg-BG"/>
        </w:rPr>
      </w:pPr>
      <w:r>
        <w:rPr>
          <w:sz w:val="24"/>
          <w:szCs w:val="24"/>
          <w:lang w:val="bg-BG"/>
        </w:rPr>
        <w:tab/>
      </w:r>
      <w:r w:rsidR="00700AB5">
        <w:rPr>
          <w:sz w:val="24"/>
          <w:szCs w:val="24"/>
          <w:lang w:val="bg-BG"/>
        </w:rPr>
        <w:tab/>
      </w:r>
      <w:r w:rsidR="00B65C30" w:rsidRPr="00720CC6">
        <w:rPr>
          <w:b/>
          <w:bCs/>
          <w:sz w:val="24"/>
          <w:szCs w:val="24"/>
          <w:lang w:val="bg-BG"/>
        </w:rPr>
        <w:t>Условия и начин на плащане</w:t>
      </w:r>
      <w:r w:rsidR="0009081B" w:rsidRPr="00720CC6">
        <w:rPr>
          <w:b/>
          <w:bCs/>
          <w:sz w:val="24"/>
          <w:szCs w:val="24"/>
          <w:lang w:val="bg-BG"/>
        </w:rPr>
        <w:t>:</w:t>
      </w:r>
    </w:p>
    <w:p w:rsidR="006A3AEA" w:rsidRPr="002F6DE1" w:rsidRDefault="00720CC6" w:rsidP="00720CC6">
      <w:pPr>
        <w:tabs>
          <w:tab w:val="left" w:pos="709"/>
        </w:tabs>
        <w:jc w:val="both"/>
        <w:rPr>
          <w:color w:val="000000" w:themeColor="text1"/>
          <w:sz w:val="24"/>
          <w:szCs w:val="24"/>
          <w:lang w:val="bg-BG"/>
        </w:rPr>
      </w:pPr>
      <w:r w:rsidRPr="00A04D55">
        <w:rPr>
          <w:sz w:val="24"/>
          <w:szCs w:val="24"/>
          <w:lang w:val="ru-RU"/>
        </w:rPr>
        <w:tab/>
      </w:r>
      <w:r w:rsidR="006A3AEA" w:rsidRPr="00A04D55">
        <w:rPr>
          <w:sz w:val="24"/>
          <w:szCs w:val="24"/>
          <w:lang w:val="ru-RU"/>
        </w:rPr>
        <w:t>Плащанията</w:t>
      </w:r>
      <w:r w:rsidR="00CA2603">
        <w:rPr>
          <w:sz w:val="24"/>
          <w:szCs w:val="24"/>
          <w:lang w:val="ru-RU"/>
        </w:rPr>
        <w:t xml:space="preserve"> </w:t>
      </w:r>
      <w:r w:rsidR="006A3AEA" w:rsidRPr="00A04D55">
        <w:rPr>
          <w:color w:val="000000" w:themeColor="text1"/>
          <w:sz w:val="24"/>
          <w:szCs w:val="24"/>
          <w:lang w:val="ru-RU"/>
        </w:rPr>
        <w:t>ще</w:t>
      </w:r>
      <w:r w:rsidR="00CA2603">
        <w:rPr>
          <w:color w:val="000000" w:themeColor="text1"/>
          <w:sz w:val="24"/>
          <w:szCs w:val="24"/>
          <w:lang w:val="ru-RU"/>
        </w:rPr>
        <w:t xml:space="preserve"> </w:t>
      </w:r>
      <w:r w:rsidR="006A3AEA" w:rsidRPr="00A04D55">
        <w:rPr>
          <w:color w:val="000000" w:themeColor="text1"/>
          <w:sz w:val="24"/>
          <w:szCs w:val="24"/>
          <w:lang w:val="ru-RU"/>
        </w:rPr>
        <w:t>се</w:t>
      </w:r>
      <w:r w:rsidR="00CA2603">
        <w:rPr>
          <w:color w:val="000000" w:themeColor="text1"/>
          <w:sz w:val="24"/>
          <w:szCs w:val="24"/>
          <w:lang w:val="ru-RU"/>
        </w:rPr>
        <w:t xml:space="preserve"> </w:t>
      </w:r>
      <w:r w:rsidR="006A3AEA" w:rsidRPr="00A04D55">
        <w:rPr>
          <w:sz w:val="24"/>
          <w:szCs w:val="24"/>
          <w:lang w:val="ru-RU"/>
        </w:rPr>
        <w:t>извършват</w:t>
      </w:r>
      <w:r w:rsidR="00CA2603">
        <w:rPr>
          <w:sz w:val="24"/>
          <w:szCs w:val="24"/>
          <w:lang w:val="ru-RU"/>
        </w:rPr>
        <w:t xml:space="preserve"> </w:t>
      </w:r>
      <w:r w:rsidR="006A3AEA" w:rsidRPr="00A04D55">
        <w:rPr>
          <w:sz w:val="24"/>
          <w:szCs w:val="24"/>
          <w:lang w:val="ru-RU"/>
        </w:rPr>
        <w:t>по</w:t>
      </w:r>
      <w:r w:rsidR="00CA2603">
        <w:rPr>
          <w:sz w:val="24"/>
          <w:szCs w:val="24"/>
          <w:lang w:val="ru-RU"/>
        </w:rPr>
        <w:t xml:space="preserve"> </w:t>
      </w:r>
      <w:r w:rsidR="006A3AEA" w:rsidRPr="00A04D55">
        <w:rPr>
          <w:sz w:val="24"/>
          <w:szCs w:val="24"/>
          <w:lang w:val="ru-RU"/>
        </w:rPr>
        <w:t>банков</w:t>
      </w:r>
      <w:r w:rsidR="00CA2603">
        <w:rPr>
          <w:sz w:val="24"/>
          <w:szCs w:val="24"/>
          <w:lang w:val="ru-RU"/>
        </w:rPr>
        <w:t xml:space="preserve"> </w:t>
      </w:r>
      <w:r w:rsidR="006A3AEA" w:rsidRPr="00A04D55">
        <w:rPr>
          <w:sz w:val="24"/>
          <w:szCs w:val="24"/>
          <w:lang w:val="ru-RU"/>
        </w:rPr>
        <w:t>път</w:t>
      </w:r>
      <w:r w:rsidR="00CA2603">
        <w:rPr>
          <w:sz w:val="24"/>
          <w:szCs w:val="24"/>
          <w:lang w:val="ru-RU"/>
        </w:rPr>
        <w:t xml:space="preserve"> </w:t>
      </w:r>
      <w:r w:rsidR="006A3AEA" w:rsidRPr="00A04D55">
        <w:rPr>
          <w:sz w:val="24"/>
          <w:szCs w:val="24"/>
          <w:lang w:val="ru-RU"/>
        </w:rPr>
        <w:t>по</w:t>
      </w:r>
      <w:r w:rsidR="00CA2603">
        <w:rPr>
          <w:sz w:val="24"/>
          <w:szCs w:val="24"/>
          <w:lang w:val="ru-RU"/>
        </w:rPr>
        <w:t xml:space="preserve"> </w:t>
      </w:r>
      <w:r w:rsidR="006A3AEA" w:rsidRPr="00A04D55">
        <w:rPr>
          <w:sz w:val="24"/>
          <w:szCs w:val="24"/>
          <w:lang w:val="ru-RU"/>
        </w:rPr>
        <w:t>сметка на Изпълнителя</w:t>
      </w:r>
      <w:r w:rsidR="006A3AEA" w:rsidRPr="002F6DE1">
        <w:rPr>
          <w:color w:val="000000" w:themeColor="text1"/>
          <w:sz w:val="24"/>
          <w:szCs w:val="24"/>
          <w:lang w:val="bg-BG"/>
        </w:rPr>
        <w:t xml:space="preserve"> при следните условия:</w:t>
      </w:r>
    </w:p>
    <w:p w:rsidR="006A3AEA" w:rsidRPr="002F6DE1" w:rsidRDefault="0008584F" w:rsidP="00720CC6">
      <w:pPr>
        <w:pStyle w:val="ListParagraph"/>
        <w:numPr>
          <w:ilvl w:val="0"/>
          <w:numId w:val="36"/>
        </w:numPr>
        <w:tabs>
          <w:tab w:val="left" w:pos="1560"/>
        </w:tabs>
        <w:ind w:left="1134"/>
        <w:contextualSpacing/>
        <w:jc w:val="both"/>
        <w:rPr>
          <w:b/>
          <w:color w:val="000000" w:themeColor="text1"/>
          <w:sz w:val="24"/>
          <w:szCs w:val="24"/>
          <w:u w:val="none"/>
          <w:lang w:val="bg-BG"/>
        </w:rPr>
      </w:pPr>
      <w:r>
        <w:rPr>
          <w:color w:val="000000" w:themeColor="text1"/>
          <w:sz w:val="24"/>
          <w:szCs w:val="24"/>
          <w:u w:val="none"/>
          <w:lang w:val="bg-BG"/>
        </w:rPr>
        <w:t>Плащанията за вс</w:t>
      </w:r>
      <w:r w:rsidR="002F185B">
        <w:rPr>
          <w:color w:val="000000" w:themeColor="text1"/>
          <w:sz w:val="24"/>
          <w:szCs w:val="24"/>
          <w:u w:val="none"/>
          <w:lang w:val="bg-BG"/>
        </w:rPr>
        <w:t>я</w:t>
      </w:r>
      <w:r>
        <w:rPr>
          <w:color w:val="000000" w:themeColor="text1"/>
          <w:sz w:val="24"/>
          <w:szCs w:val="24"/>
          <w:u w:val="none"/>
          <w:lang w:val="bg-BG"/>
        </w:rPr>
        <w:t>ко обучение</w:t>
      </w:r>
      <w:r w:rsidR="006A3AEA" w:rsidRPr="002F6DE1">
        <w:rPr>
          <w:color w:val="000000" w:themeColor="text1"/>
          <w:sz w:val="24"/>
          <w:szCs w:val="24"/>
          <w:u w:val="none"/>
          <w:lang w:val="bg-BG"/>
        </w:rPr>
        <w:t xml:space="preserve"> ще се извършват по банков път в срок до 30 календарни дни, считано от</w:t>
      </w:r>
      <w:r>
        <w:rPr>
          <w:color w:val="000000" w:themeColor="text1"/>
          <w:sz w:val="24"/>
          <w:szCs w:val="24"/>
          <w:u w:val="none"/>
          <w:lang w:val="bg-BG"/>
        </w:rPr>
        <w:t xml:space="preserve"> датата на издаване на фактурата</w:t>
      </w:r>
      <w:r w:rsidR="006A3AEA" w:rsidRPr="002F6DE1">
        <w:rPr>
          <w:color w:val="000000" w:themeColor="text1"/>
          <w:sz w:val="24"/>
          <w:szCs w:val="24"/>
          <w:u w:val="none"/>
          <w:lang w:val="bg-BG"/>
        </w:rPr>
        <w:t xml:space="preserve">. </w:t>
      </w:r>
    </w:p>
    <w:p w:rsidR="006A3AEA" w:rsidRPr="002F6DE1" w:rsidRDefault="006A3AEA" w:rsidP="00720CC6">
      <w:pPr>
        <w:pStyle w:val="ListParagraph"/>
        <w:numPr>
          <w:ilvl w:val="0"/>
          <w:numId w:val="36"/>
        </w:numPr>
        <w:tabs>
          <w:tab w:val="left" w:pos="1560"/>
        </w:tabs>
        <w:ind w:left="1134"/>
        <w:contextualSpacing/>
        <w:jc w:val="both"/>
        <w:rPr>
          <w:color w:val="000000" w:themeColor="text1"/>
          <w:sz w:val="24"/>
          <w:szCs w:val="24"/>
          <w:u w:val="none"/>
          <w:lang w:val="bg-BG"/>
        </w:rPr>
      </w:pPr>
      <w:r w:rsidRPr="002F6DE1">
        <w:rPr>
          <w:color w:val="000000" w:themeColor="text1"/>
          <w:sz w:val="24"/>
          <w:szCs w:val="24"/>
          <w:u w:val="none"/>
          <w:lang w:val="bg-BG"/>
        </w:rPr>
        <w:t>Необходимите документи за извършване на плащането са:</w:t>
      </w:r>
    </w:p>
    <w:p w:rsidR="0009081B" w:rsidRDefault="006A3AEA" w:rsidP="00742E06">
      <w:pPr>
        <w:pStyle w:val="ListParagraph"/>
        <w:tabs>
          <w:tab w:val="left" w:pos="1560"/>
        </w:tabs>
        <w:ind w:left="1134"/>
        <w:jc w:val="both"/>
        <w:rPr>
          <w:sz w:val="24"/>
          <w:szCs w:val="24"/>
          <w:lang w:val="bg-BG"/>
        </w:rPr>
      </w:pPr>
      <w:r w:rsidRPr="008D7659">
        <w:rPr>
          <w:color w:val="000000" w:themeColor="text1"/>
          <w:sz w:val="24"/>
          <w:szCs w:val="24"/>
          <w:u w:val="none"/>
          <w:lang w:val="bg-BG"/>
        </w:rPr>
        <w:t>– оригинална фактура</w:t>
      </w:r>
      <w:r w:rsidR="00EE4532">
        <w:rPr>
          <w:color w:val="000000" w:themeColor="text1"/>
          <w:sz w:val="24"/>
          <w:szCs w:val="24"/>
          <w:u w:val="none"/>
          <w:lang w:val="bg-BG"/>
        </w:rPr>
        <w:t xml:space="preserve"> и протокол за проведеното обучение.</w:t>
      </w:r>
    </w:p>
    <w:p w:rsidR="00B65C30" w:rsidRDefault="001335C4" w:rsidP="0046521B">
      <w:pPr>
        <w:tabs>
          <w:tab w:val="left" w:pos="284"/>
        </w:tabs>
        <w:ind w:right="538"/>
        <w:jc w:val="both"/>
        <w:rPr>
          <w:sz w:val="24"/>
          <w:szCs w:val="24"/>
          <w:lang w:val="bg-BG"/>
        </w:rPr>
      </w:pPr>
      <w:r>
        <w:rPr>
          <w:sz w:val="24"/>
          <w:szCs w:val="24"/>
          <w:lang w:val="ru-RU"/>
        </w:rPr>
        <w:tab/>
      </w:r>
      <w:r>
        <w:rPr>
          <w:sz w:val="24"/>
          <w:szCs w:val="24"/>
          <w:lang w:val="ru-RU"/>
        </w:rPr>
        <w:tab/>
      </w:r>
      <w:r w:rsidR="00B65C30" w:rsidRPr="001335C4">
        <w:rPr>
          <w:sz w:val="24"/>
          <w:szCs w:val="24"/>
          <w:lang w:val="ru-RU"/>
        </w:rPr>
        <w:t>Срокът на валидност на настоящата оферта е .......................(</w:t>
      </w:r>
      <w:r w:rsidR="00B65C30" w:rsidRPr="001335C4">
        <w:rPr>
          <w:i/>
          <w:sz w:val="24"/>
          <w:szCs w:val="24"/>
          <w:lang w:val="ru-RU"/>
        </w:rPr>
        <w:t>не по-малко от 60 (</w:t>
      </w:r>
      <w:r w:rsidR="00B65C30" w:rsidRPr="001335C4">
        <w:rPr>
          <w:i/>
          <w:sz w:val="24"/>
          <w:szCs w:val="24"/>
          <w:lang w:val="bg-BG"/>
        </w:rPr>
        <w:t>шестдесет</w:t>
      </w:r>
      <w:r w:rsidR="00B65C30" w:rsidRPr="001335C4">
        <w:rPr>
          <w:i/>
          <w:sz w:val="24"/>
          <w:szCs w:val="24"/>
          <w:lang w:val="ru-RU"/>
        </w:rPr>
        <w:t xml:space="preserve">) </w:t>
      </w:r>
      <w:r w:rsidR="00B65C30" w:rsidRPr="001335C4">
        <w:rPr>
          <w:i/>
          <w:sz w:val="24"/>
          <w:szCs w:val="24"/>
          <w:lang w:val="bg-BG"/>
        </w:rPr>
        <w:t>календарни дни</w:t>
      </w:r>
      <w:r w:rsidR="00B65C30" w:rsidRPr="001335C4">
        <w:rPr>
          <w:sz w:val="24"/>
          <w:szCs w:val="24"/>
          <w:lang w:val="bg-BG"/>
        </w:rPr>
        <w:t>), считано от крайния срок за получаване на оферти.</w:t>
      </w:r>
    </w:p>
    <w:p w:rsidR="002730BF" w:rsidRDefault="002730BF" w:rsidP="0046521B">
      <w:pPr>
        <w:tabs>
          <w:tab w:val="left" w:pos="284"/>
        </w:tabs>
        <w:ind w:right="538"/>
        <w:jc w:val="both"/>
        <w:rPr>
          <w:sz w:val="24"/>
          <w:szCs w:val="24"/>
          <w:lang w:val="bg-BG"/>
        </w:rPr>
      </w:pPr>
    </w:p>
    <w:p w:rsidR="00D41247" w:rsidRDefault="00D41247" w:rsidP="00D41247">
      <w:pPr>
        <w:ind w:firstLine="709"/>
        <w:jc w:val="both"/>
        <w:rPr>
          <w:sz w:val="24"/>
          <w:szCs w:val="24"/>
          <w:lang w:val="ru-RU"/>
        </w:rPr>
      </w:pPr>
      <w:r w:rsidRPr="00D41247">
        <w:rPr>
          <w:sz w:val="24"/>
          <w:szCs w:val="24"/>
          <w:lang w:val="ru-RU"/>
        </w:rPr>
        <w:t>В случай, че ни бъде възложено изпълнението на обществената поръчка</w:t>
      </w:r>
      <w:r w:rsidRPr="00D41247">
        <w:rPr>
          <w:spacing w:val="4"/>
          <w:sz w:val="24"/>
          <w:szCs w:val="24"/>
          <w:lang w:val="ru-RU"/>
        </w:rPr>
        <w:t>,</w:t>
      </w:r>
      <w:r w:rsidRPr="00D41247">
        <w:rPr>
          <w:b/>
          <w:spacing w:val="4"/>
          <w:sz w:val="24"/>
          <w:szCs w:val="24"/>
          <w:lang w:val="ru-RU"/>
        </w:rPr>
        <w:t xml:space="preserve"> </w:t>
      </w:r>
      <w:r w:rsidRPr="00D41247">
        <w:rPr>
          <w:spacing w:val="4"/>
          <w:sz w:val="24"/>
          <w:szCs w:val="24"/>
          <w:lang w:val="ru-RU"/>
        </w:rPr>
        <w:t>плащанията следва да бъдат извършени по с</w:t>
      </w:r>
      <w:bookmarkStart w:id="0" w:name="_GoBack"/>
      <w:bookmarkEnd w:id="0"/>
      <w:r w:rsidRPr="00D41247">
        <w:rPr>
          <w:spacing w:val="4"/>
          <w:sz w:val="24"/>
          <w:szCs w:val="24"/>
          <w:lang w:val="ru-RU"/>
        </w:rPr>
        <w:t>ледната банкова сметка:</w:t>
      </w:r>
      <w:r w:rsidRPr="00D41247">
        <w:rPr>
          <w:sz w:val="24"/>
          <w:szCs w:val="24"/>
          <w:lang w:val="ru-RU"/>
        </w:rPr>
        <w:t xml:space="preserve"> </w:t>
      </w:r>
    </w:p>
    <w:p w:rsidR="00D41247" w:rsidRPr="00235CC5" w:rsidRDefault="00D41247" w:rsidP="00D41247">
      <w:pPr>
        <w:ind w:left="720" w:firstLine="720"/>
        <w:jc w:val="both"/>
        <w:rPr>
          <w:sz w:val="24"/>
          <w:szCs w:val="24"/>
          <w:lang w:val="ru-RU"/>
        </w:rPr>
      </w:pPr>
      <w:r w:rsidRPr="00235CC5">
        <w:rPr>
          <w:sz w:val="24"/>
          <w:szCs w:val="24"/>
          <w:lang w:val="ru-RU"/>
        </w:rPr>
        <w:t>Банка: .............., клон ............;</w:t>
      </w:r>
    </w:p>
    <w:p w:rsidR="00D41247" w:rsidRPr="00235CC5" w:rsidRDefault="00D41247" w:rsidP="00D41247">
      <w:pPr>
        <w:ind w:left="720" w:firstLine="720"/>
        <w:jc w:val="both"/>
        <w:rPr>
          <w:sz w:val="24"/>
          <w:szCs w:val="24"/>
          <w:lang w:val="ru-RU"/>
        </w:rPr>
      </w:pPr>
      <w:r w:rsidRPr="00C0478D">
        <w:rPr>
          <w:sz w:val="24"/>
          <w:szCs w:val="24"/>
        </w:rPr>
        <w:t>IBAN</w:t>
      </w:r>
      <w:r w:rsidRPr="00235CC5">
        <w:rPr>
          <w:sz w:val="24"/>
          <w:szCs w:val="24"/>
          <w:lang w:val="ru-RU"/>
        </w:rPr>
        <w:t xml:space="preserve">: ……………; </w:t>
      </w:r>
    </w:p>
    <w:p w:rsidR="00D41247" w:rsidRPr="00235CC5" w:rsidRDefault="00D41247" w:rsidP="00D41247">
      <w:pPr>
        <w:ind w:left="720" w:firstLine="720"/>
        <w:jc w:val="both"/>
        <w:rPr>
          <w:spacing w:val="2"/>
          <w:sz w:val="24"/>
          <w:szCs w:val="24"/>
          <w:lang w:val="ru-RU"/>
        </w:rPr>
      </w:pPr>
      <w:r w:rsidRPr="00C0478D">
        <w:rPr>
          <w:sz w:val="24"/>
          <w:szCs w:val="24"/>
        </w:rPr>
        <w:t>BIC</w:t>
      </w:r>
      <w:r w:rsidRPr="00235CC5">
        <w:rPr>
          <w:sz w:val="24"/>
          <w:szCs w:val="24"/>
          <w:lang w:val="ru-RU"/>
        </w:rPr>
        <w:t xml:space="preserve"> : ……….</w:t>
      </w:r>
    </w:p>
    <w:p w:rsidR="00D41247" w:rsidRPr="00D41247" w:rsidRDefault="00D41247" w:rsidP="00D41247">
      <w:pPr>
        <w:ind w:firstLine="709"/>
        <w:jc w:val="both"/>
        <w:rPr>
          <w:spacing w:val="2"/>
          <w:sz w:val="24"/>
          <w:szCs w:val="24"/>
          <w:lang w:val="ru-RU"/>
        </w:rPr>
      </w:pPr>
    </w:p>
    <w:p w:rsidR="006A3AEA" w:rsidRDefault="006A3AEA" w:rsidP="006A3AEA">
      <w:pPr>
        <w:pStyle w:val="ListParagraph"/>
        <w:shd w:val="clear" w:color="auto" w:fill="FFFFFF"/>
        <w:tabs>
          <w:tab w:val="left" w:pos="450"/>
        </w:tabs>
        <w:spacing w:line="276" w:lineRule="auto"/>
        <w:ind w:left="90" w:right="29"/>
        <w:jc w:val="both"/>
        <w:rPr>
          <w:sz w:val="24"/>
          <w:szCs w:val="24"/>
          <w:u w:val="none"/>
          <w:lang w:val="bg-BG"/>
        </w:rPr>
      </w:pPr>
    </w:p>
    <w:p w:rsidR="006A3AEA" w:rsidRPr="006A3AEA" w:rsidRDefault="006A3AEA" w:rsidP="006A3AEA">
      <w:pPr>
        <w:pStyle w:val="ListParagraph"/>
        <w:shd w:val="clear" w:color="auto" w:fill="FFFFFF"/>
        <w:tabs>
          <w:tab w:val="left" w:pos="450"/>
        </w:tabs>
        <w:spacing w:line="276" w:lineRule="auto"/>
        <w:ind w:left="90" w:right="29"/>
        <w:jc w:val="both"/>
        <w:rPr>
          <w:sz w:val="24"/>
          <w:szCs w:val="24"/>
          <w:u w:val="none"/>
          <w:lang w:val="bg-BG"/>
        </w:rPr>
      </w:pPr>
    </w:p>
    <w:p w:rsidR="00B65C30" w:rsidRPr="00A31CFC" w:rsidRDefault="00B65C30" w:rsidP="00B65C30">
      <w:pPr>
        <w:ind w:right="736"/>
        <w:rPr>
          <w:color w:val="000000"/>
          <w:spacing w:val="2"/>
          <w:sz w:val="22"/>
          <w:szCs w:val="22"/>
          <w:lang w:val="bg-BG"/>
        </w:rPr>
      </w:pPr>
    </w:p>
    <w:p w:rsidR="003E2964" w:rsidRPr="007C727C" w:rsidRDefault="002730BF" w:rsidP="003E2964">
      <w:pPr>
        <w:rPr>
          <w:color w:val="000000"/>
          <w:sz w:val="24"/>
          <w:szCs w:val="24"/>
          <w:lang w:val="bg-BG" w:eastAsia="ar-SA"/>
        </w:rPr>
      </w:pPr>
      <w:r>
        <w:rPr>
          <w:color w:val="000000"/>
          <w:spacing w:val="2"/>
          <w:sz w:val="24"/>
          <w:szCs w:val="24"/>
          <w:lang w:val="bg-BG" w:eastAsia="ar-SA"/>
        </w:rPr>
        <w:t xml:space="preserve">Дата </w:t>
      </w:r>
      <w:r w:rsidR="00235CC5">
        <w:rPr>
          <w:color w:val="000000"/>
          <w:spacing w:val="2"/>
          <w:sz w:val="24"/>
          <w:szCs w:val="24"/>
          <w:lang w:val="bg-BG" w:eastAsia="ar-SA"/>
        </w:rPr>
        <w:t>………….</w:t>
      </w:r>
      <w:r>
        <w:rPr>
          <w:color w:val="000000"/>
          <w:spacing w:val="2"/>
          <w:sz w:val="24"/>
          <w:szCs w:val="24"/>
          <w:lang w:val="bg-BG" w:eastAsia="ar-SA"/>
        </w:rPr>
        <w:t xml:space="preserve"> 2022</w:t>
      </w:r>
      <w:r w:rsidR="003E2964" w:rsidRPr="007C727C">
        <w:rPr>
          <w:color w:val="000000"/>
          <w:spacing w:val="2"/>
          <w:sz w:val="24"/>
          <w:szCs w:val="24"/>
          <w:lang w:val="bg-BG" w:eastAsia="ar-SA"/>
        </w:rPr>
        <w:t xml:space="preserve"> г.</w:t>
      </w:r>
      <w:r w:rsidR="003E2964" w:rsidRPr="007C727C">
        <w:rPr>
          <w:color w:val="000000"/>
          <w:spacing w:val="2"/>
          <w:sz w:val="24"/>
          <w:szCs w:val="24"/>
          <w:lang w:val="bg-BG" w:eastAsia="ar-SA"/>
        </w:rPr>
        <w:tab/>
      </w:r>
      <w:r w:rsidR="003E2964" w:rsidRPr="007C727C">
        <w:rPr>
          <w:color w:val="000000"/>
          <w:spacing w:val="2"/>
          <w:sz w:val="24"/>
          <w:szCs w:val="24"/>
          <w:lang w:val="bg-BG" w:eastAsia="ar-SA"/>
        </w:rPr>
        <w:tab/>
        <w:t xml:space="preserve">             </w:t>
      </w:r>
      <w:r w:rsidR="0012683D">
        <w:rPr>
          <w:color w:val="000000"/>
          <w:spacing w:val="2"/>
          <w:sz w:val="24"/>
          <w:szCs w:val="24"/>
          <w:lang w:val="bg-BG" w:eastAsia="ar-SA"/>
        </w:rPr>
        <w:t xml:space="preserve">                  </w:t>
      </w:r>
      <w:r w:rsidR="003E2964" w:rsidRPr="007C727C">
        <w:rPr>
          <w:color w:val="000000"/>
          <w:spacing w:val="2"/>
          <w:sz w:val="24"/>
          <w:szCs w:val="24"/>
          <w:lang w:val="bg-BG" w:eastAsia="ar-SA"/>
        </w:rPr>
        <w:t xml:space="preserve"> Подпис: ................................</w:t>
      </w:r>
    </w:p>
    <w:p w:rsidR="003E2964" w:rsidRPr="007C727C" w:rsidRDefault="003E2964" w:rsidP="003E2964">
      <w:pPr>
        <w:rPr>
          <w:color w:val="000000"/>
          <w:sz w:val="24"/>
          <w:szCs w:val="24"/>
          <w:lang w:val="bg-BG" w:eastAsia="ar-SA"/>
        </w:rPr>
      </w:pPr>
      <w:r w:rsidRPr="007C727C">
        <w:rPr>
          <w:sz w:val="24"/>
          <w:szCs w:val="24"/>
          <w:lang w:val="bg-BG" w:eastAsia="ar-SA"/>
        </w:rPr>
        <w:tab/>
      </w:r>
      <w:r w:rsidRPr="007C727C">
        <w:rPr>
          <w:sz w:val="24"/>
          <w:szCs w:val="24"/>
          <w:lang w:val="bg-BG" w:eastAsia="ar-SA"/>
        </w:rPr>
        <w:tab/>
      </w:r>
      <w:r w:rsidRPr="007C727C">
        <w:rPr>
          <w:sz w:val="24"/>
          <w:szCs w:val="24"/>
          <w:lang w:val="bg-BG" w:eastAsia="ar-SA"/>
        </w:rPr>
        <w:tab/>
      </w:r>
      <w:r w:rsidRPr="007C727C">
        <w:rPr>
          <w:sz w:val="24"/>
          <w:szCs w:val="24"/>
          <w:lang w:val="bg-BG" w:eastAsia="ar-SA"/>
        </w:rPr>
        <w:tab/>
      </w:r>
      <w:r w:rsidRPr="007C727C">
        <w:rPr>
          <w:sz w:val="24"/>
          <w:szCs w:val="24"/>
          <w:lang w:val="bg-BG" w:eastAsia="ar-SA"/>
        </w:rPr>
        <w:tab/>
      </w:r>
      <w:r w:rsidRPr="007C727C">
        <w:rPr>
          <w:sz w:val="24"/>
          <w:szCs w:val="24"/>
          <w:lang w:val="bg-BG" w:eastAsia="ar-SA"/>
        </w:rPr>
        <w:tab/>
      </w:r>
      <w:r w:rsidR="00235CC5">
        <w:rPr>
          <w:sz w:val="24"/>
          <w:szCs w:val="24"/>
          <w:lang w:val="bg-BG" w:eastAsia="ar-SA"/>
        </w:rPr>
        <w:t xml:space="preserve">   </w:t>
      </w:r>
      <w:r w:rsidR="0012683D">
        <w:rPr>
          <w:sz w:val="24"/>
          <w:szCs w:val="24"/>
          <w:lang w:val="bg-BG" w:eastAsia="ar-SA"/>
        </w:rPr>
        <w:t xml:space="preserve">                  </w:t>
      </w:r>
      <w:r w:rsidRPr="007C727C">
        <w:rPr>
          <w:color w:val="000000"/>
          <w:sz w:val="24"/>
          <w:szCs w:val="24"/>
          <w:lang w:val="bg-BG" w:eastAsia="ar-SA"/>
        </w:rPr>
        <w:t>Печат</w:t>
      </w:r>
    </w:p>
    <w:p w:rsidR="003E2964" w:rsidRPr="007C727C" w:rsidRDefault="003E2964" w:rsidP="003E2964">
      <w:pPr>
        <w:ind w:firstLine="4320"/>
        <w:rPr>
          <w:i/>
          <w:sz w:val="24"/>
          <w:szCs w:val="24"/>
          <w:lang w:val="bg-BG" w:eastAsia="ar-SA"/>
        </w:rPr>
      </w:pPr>
      <w:r w:rsidRPr="007C727C">
        <w:rPr>
          <w:i/>
          <w:sz w:val="24"/>
          <w:szCs w:val="24"/>
          <w:lang w:val="bg-BG" w:eastAsia="ar-SA"/>
        </w:rPr>
        <w:t xml:space="preserve">   </w:t>
      </w:r>
      <w:r w:rsidR="0012683D">
        <w:rPr>
          <w:i/>
          <w:sz w:val="24"/>
          <w:szCs w:val="24"/>
          <w:lang w:val="bg-BG" w:eastAsia="ar-SA"/>
        </w:rPr>
        <w:t xml:space="preserve">                  </w:t>
      </w:r>
      <w:r w:rsidRPr="007C727C">
        <w:rPr>
          <w:i/>
          <w:sz w:val="24"/>
          <w:szCs w:val="24"/>
          <w:lang w:val="bg-BG" w:eastAsia="ar-SA"/>
        </w:rPr>
        <w:t>(име и фамилия</w:t>
      </w:r>
      <w:r w:rsidR="00235CC5">
        <w:rPr>
          <w:i/>
          <w:sz w:val="24"/>
          <w:szCs w:val="24"/>
          <w:lang w:val="bg-BG" w:eastAsia="ar-SA"/>
        </w:rPr>
        <w:t xml:space="preserve"> </w:t>
      </w:r>
      <w:r w:rsidR="00235CC5" w:rsidRPr="007C727C">
        <w:rPr>
          <w:i/>
          <w:sz w:val="24"/>
          <w:szCs w:val="24"/>
          <w:lang w:val="bg-BG" w:eastAsia="ar-SA"/>
        </w:rPr>
        <w:t>на представляващия участника</w:t>
      </w:r>
      <w:r w:rsidRPr="007C727C">
        <w:rPr>
          <w:i/>
          <w:sz w:val="24"/>
          <w:szCs w:val="24"/>
          <w:lang w:val="bg-BG" w:eastAsia="ar-SA"/>
        </w:rPr>
        <w:t>)</w:t>
      </w:r>
    </w:p>
    <w:p w:rsidR="003E2964" w:rsidRPr="007C727C" w:rsidRDefault="003E2964" w:rsidP="003E2964">
      <w:pPr>
        <w:shd w:val="clear" w:color="auto" w:fill="FFFFFF"/>
        <w:ind w:left="19"/>
        <w:jc w:val="center"/>
        <w:rPr>
          <w:color w:val="000000"/>
          <w:spacing w:val="4"/>
          <w:sz w:val="24"/>
          <w:szCs w:val="24"/>
          <w:lang w:val="bg-BG" w:eastAsia="ar-SA"/>
        </w:rPr>
      </w:pPr>
    </w:p>
    <w:p w:rsidR="003E2964" w:rsidRDefault="003E2964" w:rsidP="003E2964">
      <w:pPr>
        <w:shd w:val="clear" w:color="auto" w:fill="FFFFFF"/>
        <w:ind w:left="19"/>
        <w:jc w:val="center"/>
        <w:rPr>
          <w:color w:val="000000"/>
          <w:spacing w:val="4"/>
          <w:sz w:val="24"/>
          <w:szCs w:val="24"/>
          <w:lang w:val="bg-BG" w:eastAsia="ar-SA"/>
        </w:rPr>
      </w:pPr>
    </w:p>
    <w:p w:rsidR="00C86669" w:rsidRDefault="00C86669" w:rsidP="003E2964">
      <w:pPr>
        <w:shd w:val="clear" w:color="auto" w:fill="FFFFFF"/>
        <w:ind w:left="19"/>
        <w:jc w:val="center"/>
        <w:rPr>
          <w:color w:val="000000"/>
          <w:spacing w:val="4"/>
          <w:sz w:val="24"/>
          <w:szCs w:val="24"/>
          <w:lang w:val="bg-BG" w:eastAsia="ar-SA"/>
        </w:rPr>
      </w:pPr>
    </w:p>
    <w:p w:rsidR="00235CC5" w:rsidRPr="007C727C" w:rsidRDefault="00235CC5" w:rsidP="003E2964">
      <w:pPr>
        <w:shd w:val="clear" w:color="auto" w:fill="FFFFFF"/>
        <w:ind w:left="19"/>
        <w:jc w:val="center"/>
        <w:rPr>
          <w:color w:val="000000"/>
          <w:spacing w:val="4"/>
          <w:sz w:val="24"/>
          <w:szCs w:val="24"/>
          <w:lang w:val="bg-BG" w:eastAsia="ar-SA"/>
        </w:rPr>
      </w:pPr>
    </w:p>
    <w:p w:rsidR="003E2964" w:rsidRPr="007C727C" w:rsidRDefault="003E2964" w:rsidP="003E2964">
      <w:pPr>
        <w:shd w:val="clear" w:color="auto" w:fill="FFFFFF"/>
        <w:ind w:left="19"/>
        <w:jc w:val="center"/>
        <w:rPr>
          <w:sz w:val="24"/>
          <w:szCs w:val="24"/>
          <w:lang w:val="bg-BG" w:eastAsia="ar-SA"/>
        </w:rPr>
      </w:pPr>
      <w:r w:rsidRPr="007C727C">
        <w:rPr>
          <w:color w:val="000000"/>
          <w:spacing w:val="4"/>
          <w:sz w:val="24"/>
          <w:szCs w:val="24"/>
          <w:lang w:val="bg-BG" w:eastAsia="ar-SA"/>
        </w:rPr>
        <w:t>Упълномощен да подпише предложението</w:t>
      </w:r>
      <w:r w:rsidR="00612D55">
        <w:rPr>
          <w:color w:val="000000"/>
          <w:spacing w:val="4"/>
          <w:sz w:val="24"/>
          <w:szCs w:val="24"/>
          <w:lang w:val="bg-BG" w:eastAsia="ar-SA"/>
        </w:rPr>
        <w:t xml:space="preserve"> </w:t>
      </w:r>
      <w:r w:rsidRPr="007C727C">
        <w:rPr>
          <w:color w:val="000000"/>
          <w:spacing w:val="6"/>
          <w:sz w:val="24"/>
          <w:szCs w:val="24"/>
          <w:lang w:val="bg-BG" w:eastAsia="ar-SA"/>
        </w:rPr>
        <w:t>от името на:</w:t>
      </w:r>
    </w:p>
    <w:p w:rsidR="003E2964" w:rsidRPr="007C727C" w:rsidRDefault="003E2964" w:rsidP="003E2964">
      <w:pPr>
        <w:shd w:val="clear" w:color="auto" w:fill="FFFFFF"/>
        <w:tabs>
          <w:tab w:val="left" w:leader="dot" w:pos="7848"/>
        </w:tabs>
        <w:ind w:left="24"/>
        <w:jc w:val="center"/>
        <w:rPr>
          <w:color w:val="000000"/>
          <w:sz w:val="24"/>
          <w:szCs w:val="24"/>
          <w:lang w:val="bg-BG" w:eastAsia="ar-SA"/>
        </w:rPr>
      </w:pPr>
      <w:r w:rsidRPr="007C727C">
        <w:rPr>
          <w:color w:val="000000"/>
          <w:sz w:val="24"/>
          <w:szCs w:val="24"/>
          <w:lang w:val="bg-BG" w:eastAsia="ar-SA"/>
        </w:rPr>
        <w:t>......................................................................................................................................................</w:t>
      </w:r>
    </w:p>
    <w:p w:rsidR="003E2964" w:rsidRPr="007C727C" w:rsidRDefault="003E2964" w:rsidP="003E2964">
      <w:pPr>
        <w:shd w:val="clear" w:color="auto" w:fill="FFFFFF"/>
        <w:tabs>
          <w:tab w:val="left" w:leader="dot" w:pos="7848"/>
        </w:tabs>
        <w:ind w:left="24"/>
        <w:jc w:val="center"/>
        <w:rPr>
          <w:i/>
          <w:color w:val="000000"/>
          <w:spacing w:val="2"/>
          <w:sz w:val="24"/>
          <w:szCs w:val="24"/>
          <w:lang w:val="bg-BG" w:eastAsia="ar-SA"/>
        </w:rPr>
      </w:pPr>
      <w:r w:rsidRPr="007C727C">
        <w:rPr>
          <w:i/>
          <w:color w:val="000000"/>
          <w:spacing w:val="4"/>
          <w:sz w:val="24"/>
          <w:szCs w:val="24"/>
          <w:lang w:val="bg-BG" w:eastAsia="ar-SA"/>
        </w:rPr>
        <w:t>/изписва се името на</w:t>
      </w:r>
      <w:r w:rsidRPr="007C727C">
        <w:rPr>
          <w:i/>
          <w:color w:val="000000"/>
          <w:spacing w:val="2"/>
          <w:sz w:val="24"/>
          <w:szCs w:val="24"/>
          <w:lang w:val="bg-BG" w:eastAsia="ar-SA"/>
        </w:rPr>
        <w:t>участника/</w:t>
      </w:r>
    </w:p>
    <w:p w:rsidR="003E2964" w:rsidRPr="007C727C" w:rsidRDefault="003E2964" w:rsidP="003E2964">
      <w:pPr>
        <w:shd w:val="clear" w:color="auto" w:fill="FFFFFF"/>
        <w:tabs>
          <w:tab w:val="left" w:leader="dot" w:pos="7848"/>
        </w:tabs>
        <w:ind w:left="24"/>
        <w:jc w:val="center"/>
        <w:rPr>
          <w:color w:val="000000"/>
          <w:sz w:val="24"/>
          <w:szCs w:val="24"/>
          <w:lang w:val="bg-BG" w:eastAsia="ar-SA"/>
        </w:rPr>
      </w:pPr>
      <w:r w:rsidRPr="007C727C">
        <w:rPr>
          <w:color w:val="000000"/>
          <w:sz w:val="24"/>
          <w:szCs w:val="24"/>
          <w:lang w:val="bg-BG" w:eastAsia="ar-SA"/>
        </w:rPr>
        <w:t>......................................................................................................................................................</w:t>
      </w:r>
    </w:p>
    <w:p w:rsidR="003E2964" w:rsidRPr="007C727C" w:rsidRDefault="003E2964" w:rsidP="003E2964">
      <w:pPr>
        <w:shd w:val="clear" w:color="auto" w:fill="FFFFFF"/>
        <w:tabs>
          <w:tab w:val="left" w:leader="dot" w:pos="7848"/>
        </w:tabs>
        <w:ind w:left="24"/>
        <w:jc w:val="center"/>
        <w:rPr>
          <w:color w:val="000000"/>
          <w:sz w:val="24"/>
          <w:szCs w:val="24"/>
          <w:lang w:val="bg-BG" w:eastAsia="ar-SA"/>
        </w:rPr>
      </w:pPr>
      <w:r w:rsidRPr="007C727C">
        <w:rPr>
          <w:i/>
          <w:color w:val="000000"/>
          <w:spacing w:val="4"/>
          <w:sz w:val="24"/>
          <w:szCs w:val="24"/>
          <w:lang w:val="bg-BG" w:eastAsia="ar-SA"/>
        </w:rPr>
        <w:t>/изписва се името на упълномощеното лице и длъжността/</w:t>
      </w:r>
    </w:p>
    <w:p w:rsidR="00F50D5F" w:rsidRDefault="00F50D5F" w:rsidP="00B65C30">
      <w:pPr>
        <w:shd w:val="clear" w:color="auto" w:fill="FFFFFF"/>
        <w:tabs>
          <w:tab w:val="left" w:leader="dot" w:pos="7848"/>
        </w:tabs>
        <w:ind w:left="24" w:right="736"/>
        <w:rPr>
          <w:i/>
          <w:color w:val="000000"/>
          <w:spacing w:val="4"/>
          <w:sz w:val="18"/>
          <w:szCs w:val="18"/>
          <w:lang w:val="bg-BG"/>
        </w:rPr>
      </w:pPr>
    </w:p>
    <w:p w:rsidR="00F50D5F" w:rsidRDefault="00F50D5F" w:rsidP="00B65C30">
      <w:pPr>
        <w:shd w:val="clear" w:color="auto" w:fill="FFFFFF"/>
        <w:tabs>
          <w:tab w:val="left" w:leader="dot" w:pos="7848"/>
        </w:tabs>
        <w:ind w:left="24" w:right="736"/>
        <w:rPr>
          <w:i/>
          <w:color w:val="000000"/>
          <w:spacing w:val="4"/>
          <w:sz w:val="18"/>
          <w:szCs w:val="18"/>
          <w:lang w:val="bg-BG"/>
        </w:rPr>
      </w:pPr>
    </w:p>
    <w:p w:rsidR="00E404E9" w:rsidRDefault="00E404E9" w:rsidP="00B65C30">
      <w:pPr>
        <w:shd w:val="clear" w:color="auto" w:fill="FFFFFF"/>
        <w:tabs>
          <w:tab w:val="left" w:leader="dot" w:pos="7848"/>
        </w:tabs>
        <w:ind w:left="24" w:right="736"/>
        <w:rPr>
          <w:i/>
          <w:color w:val="000000"/>
          <w:spacing w:val="4"/>
          <w:sz w:val="18"/>
          <w:szCs w:val="18"/>
          <w:lang w:val="bg-BG"/>
        </w:rPr>
      </w:pPr>
    </w:p>
    <w:p w:rsidR="00E404E9" w:rsidRDefault="00E404E9" w:rsidP="00B65C30">
      <w:pPr>
        <w:shd w:val="clear" w:color="auto" w:fill="FFFFFF"/>
        <w:tabs>
          <w:tab w:val="left" w:leader="dot" w:pos="7848"/>
        </w:tabs>
        <w:ind w:left="24" w:right="736"/>
        <w:rPr>
          <w:i/>
          <w:color w:val="000000"/>
          <w:spacing w:val="4"/>
          <w:sz w:val="18"/>
          <w:szCs w:val="18"/>
          <w:lang w:val="bg-BG"/>
        </w:rPr>
      </w:pPr>
    </w:p>
    <w:p w:rsidR="00E404E9" w:rsidRDefault="00E404E9" w:rsidP="00B65C30">
      <w:pPr>
        <w:shd w:val="clear" w:color="auto" w:fill="FFFFFF"/>
        <w:tabs>
          <w:tab w:val="left" w:leader="dot" w:pos="7848"/>
        </w:tabs>
        <w:ind w:left="24" w:right="736"/>
        <w:rPr>
          <w:i/>
          <w:color w:val="000000"/>
          <w:spacing w:val="4"/>
          <w:sz w:val="18"/>
          <w:szCs w:val="18"/>
          <w:lang w:val="bg-BG"/>
        </w:rPr>
      </w:pPr>
    </w:p>
    <w:sectPr w:rsidR="00E404E9" w:rsidSect="00CA2603">
      <w:pgSz w:w="12240" w:h="15840"/>
      <w:pgMar w:top="851" w:right="616" w:bottom="1135"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BC9" w:rsidRDefault="00461BC9" w:rsidP="00841CAC">
      <w:r>
        <w:separator/>
      </w:r>
    </w:p>
  </w:endnote>
  <w:endnote w:type="continuationSeparator" w:id="0">
    <w:p w:rsidR="00461BC9" w:rsidRDefault="00461BC9"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BC9" w:rsidRDefault="00461BC9" w:rsidP="00841CAC">
      <w:r>
        <w:separator/>
      </w:r>
    </w:p>
  </w:footnote>
  <w:footnote w:type="continuationSeparator" w:id="0">
    <w:p w:rsidR="00461BC9" w:rsidRDefault="00461BC9"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013F2F"/>
    <w:multiLevelType w:val="hybridMultilevel"/>
    <w:tmpl w:val="7D746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A032E"/>
    <w:multiLevelType w:val="hybridMultilevel"/>
    <w:tmpl w:val="6EE6021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nsid w:val="18D977ED"/>
    <w:multiLevelType w:val="hybridMultilevel"/>
    <w:tmpl w:val="F6142940"/>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1">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3">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B5034AA"/>
    <w:multiLevelType w:val="hybridMultilevel"/>
    <w:tmpl w:val="27A069EA"/>
    <w:lvl w:ilvl="0" w:tplc="0402000B">
      <w:start w:val="1"/>
      <w:numFmt w:val="bullet"/>
      <w:lvlText w:val=""/>
      <w:lvlJc w:val="left"/>
      <w:pPr>
        <w:ind w:left="3164" w:hanging="360"/>
      </w:pPr>
      <w:rPr>
        <w:rFonts w:ascii="Wingdings" w:hAnsi="Wingdings" w:hint="default"/>
      </w:rPr>
    </w:lvl>
    <w:lvl w:ilvl="1" w:tplc="04020003" w:tentative="1">
      <w:start w:val="1"/>
      <w:numFmt w:val="bullet"/>
      <w:lvlText w:val="o"/>
      <w:lvlJc w:val="left"/>
      <w:pPr>
        <w:ind w:left="3884" w:hanging="360"/>
      </w:pPr>
      <w:rPr>
        <w:rFonts w:ascii="Courier New" w:hAnsi="Courier New" w:cs="Courier New" w:hint="default"/>
      </w:rPr>
    </w:lvl>
    <w:lvl w:ilvl="2" w:tplc="04020005" w:tentative="1">
      <w:start w:val="1"/>
      <w:numFmt w:val="bullet"/>
      <w:lvlText w:val=""/>
      <w:lvlJc w:val="left"/>
      <w:pPr>
        <w:ind w:left="4604" w:hanging="360"/>
      </w:pPr>
      <w:rPr>
        <w:rFonts w:ascii="Wingdings" w:hAnsi="Wingdings" w:hint="default"/>
      </w:rPr>
    </w:lvl>
    <w:lvl w:ilvl="3" w:tplc="04020001" w:tentative="1">
      <w:start w:val="1"/>
      <w:numFmt w:val="bullet"/>
      <w:lvlText w:val=""/>
      <w:lvlJc w:val="left"/>
      <w:pPr>
        <w:ind w:left="5324" w:hanging="360"/>
      </w:pPr>
      <w:rPr>
        <w:rFonts w:ascii="Symbol" w:hAnsi="Symbol" w:hint="default"/>
      </w:rPr>
    </w:lvl>
    <w:lvl w:ilvl="4" w:tplc="04020003" w:tentative="1">
      <w:start w:val="1"/>
      <w:numFmt w:val="bullet"/>
      <w:lvlText w:val="o"/>
      <w:lvlJc w:val="left"/>
      <w:pPr>
        <w:ind w:left="6044" w:hanging="360"/>
      </w:pPr>
      <w:rPr>
        <w:rFonts w:ascii="Courier New" w:hAnsi="Courier New" w:cs="Courier New" w:hint="default"/>
      </w:rPr>
    </w:lvl>
    <w:lvl w:ilvl="5" w:tplc="04020005" w:tentative="1">
      <w:start w:val="1"/>
      <w:numFmt w:val="bullet"/>
      <w:lvlText w:val=""/>
      <w:lvlJc w:val="left"/>
      <w:pPr>
        <w:ind w:left="6764" w:hanging="360"/>
      </w:pPr>
      <w:rPr>
        <w:rFonts w:ascii="Wingdings" w:hAnsi="Wingdings" w:hint="default"/>
      </w:rPr>
    </w:lvl>
    <w:lvl w:ilvl="6" w:tplc="04020001" w:tentative="1">
      <w:start w:val="1"/>
      <w:numFmt w:val="bullet"/>
      <w:lvlText w:val=""/>
      <w:lvlJc w:val="left"/>
      <w:pPr>
        <w:ind w:left="7484" w:hanging="360"/>
      </w:pPr>
      <w:rPr>
        <w:rFonts w:ascii="Symbol" w:hAnsi="Symbol" w:hint="default"/>
      </w:rPr>
    </w:lvl>
    <w:lvl w:ilvl="7" w:tplc="04020003" w:tentative="1">
      <w:start w:val="1"/>
      <w:numFmt w:val="bullet"/>
      <w:lvlText w:val="o"/>
      <w:lvlJc w:val="left"/>
      <w:pPr>
        <w:ind w:left="8204" w:hanging="360"/>
      </w:pPr>
      <w:rPr>
        <w:rFonts w:ascii="Courier New" w:hAnsi="Courier New" w:cs="Courier New" w:hint="default"/>
      </w:rPr>
    </w:lvl>
    <w:lvl w:ilvl="8" w:tplc="04020005" w:tentative="1">
      <w:start w:val="1"/>
      <w:numFmt w:val="bullet"/>
      <w:lvlText w:val=""/>
      <w:lvlJc w:val="left"/>
      <w:pPr>
        <w:ind w:left="8924" w:hanging="360"/>
      </w:pPr>
      <w:rPr>
        <w:rFonts w:ascii="Wingdings" w:hAnsi="Wingdings" w:hint="default"/>
      </w:rPr>
    </w:lvl>
  </w:abstractNum>
  <w:abstractNum w:abstractNumId="21">
    <w:nsid w:val="43F558B9"/>
    <w:multiLevelType w:val="hybridMultilevel"/>
    <w:tmpl w:val="562E91BE"/>
    <w:lvl w:ilvl="0" w:tplc="BF8ABF02">
      <w:start w:val="1"/>
      <w:numFmt w:val="decimal"/>
      <w:lvlText w:val="%1."/>
      <w:lvlJc w:val="left"/>
      <w:pPr>
        <w:tabs>
          <w:tab w:val="num" w:pos="1080"/>
        </w:tabs>
        <w:ind w:left="1080" w:hanging="360"/>
      </w:pPr>
      <w:rPr>
        <w:rFonts w:hint="default"/>
      </w:rPr>
    </w:lvl>
    <w:lvl w:ilvl="1" w:tplc="9B2C85EE">
      <w:start w:val="1"/>
      <w:numFmt w:val="bullet"/>
      <w:lvlText w:val="-"/>
      <w:lvlJc w:val="left"/>
      <w:pPr>
        <w:tabs>
          <w:tab w:val="num" w:pos="1800"/>
        </w:tabs>
        <w:ind w:left="1800" w:hanging="360"/>
      </w:pPr>
      <w:rPr>
        <w:rFonts w:ascii="Times New Roman" w:eastAsia="Times New Roman" w:hAnsi="Times New Roman" w:cs="Times New Roman" w:hint="default"/>
      </w:r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2">
    <w:nsid w:val="467963B2"/>
    <w:multiLevelType w:val="hybridMultilevel"/>
    <w:tmpl w:val="A760AE02"/>
    <w:lvl w:ilvl="0" w:tplc="0402000B">
      <w:start w:val="1"/>
      <w:numFmt w:val="bullet"/>
      <w:lvlText w:val=""/>
      <w:lvlJc w:val="left"/>
      <w:pPr>
        <w:ind w:left="2191" w:hanging="360"/>
      </w:pPr>
      <w:rPr>
        <w:rFonts w:ascii="Wingdings" w:hAnsi="Wingdings" w:hint="default"/>
      </w:rPr>
    </w:lvl>
    <w:lvl w:ilvl="1" w:tplc="04020003" w:tentative="1">
      <w:start w:val="1"/>
      <w:numFmt w:val="bullet"/>
      <w:lvlText w:val="o"/>
      <w:lvlJc w:val="left"/>
      <w:pPr>
        <w:ind w:left="2911" w:hanging="360"/>
      </w:pPr>
      <w:rPr>
        <w:rFonts w:ascii="Courier New" w:hAnsi="Courier New" w:cs="Courier New" w:hint="default"/>
      </w:rPr>
    </w:lvl>
    <w:lvl w:ilvl="2" w:tplc="04020005" w:tentative="1">
      <w:start w:val="1"/>
      <w:numFmt w:val="bullet"/>
      <w:lvlText w:val=""/>
      <w:lvlJc w:val="left"/>
      <w:pPr>
        <w:ind w:left="3631" w:hanging="360"/>
      </w:pPr>
      <w:rPr>
        <w:rFonts w:ascii="Wingdings" w:hAnsi="Wingdings" w:hint="default"/>
      </w:rPr>
    </w:lvl>
    <w:lvl w:ilvl="3" w:tplc="04020001" w:tentative="1">
      <w:start w:val="1"/>
      <w:numFmt w:val="bullet"/>
      <w:lvlText w:val=""/>
      <w:lvlJc w:val="left"/>
      <w:pPr>
        <w:ind w:left="4351" w:hanging="360"/>
      </w:pPr>
      <w:rPr>
        <w:rFonts w:ascii="Symbol" w:hAnsi="Symbol" w:hint="default"/>
      </w:rPr>
    </w:lvl>
    <w:lvl w:ilvl="4" w:tplc="04020003" w:tentative="1">
      <w:start w:val="1"/>
      <w:numFmt w:val="bullet"/>
      <w:lvlText w:val="o"/>
      <w:lvlJc w:val="left"/>
      <w:pPr>
        <w:ind w:left="5071" w:hanging="360"/>
      </w:pPr>
      <w:rPr>
        <w:rFonts w:ascii="Courier New" w:hAnsi="Courier New" w:cs="Courier New" w:hint="default"/>
      </w:rPr>
    </w:lvl>
    <w:lvl w:ilvl="5" w:tplc="04020005" w:tentative="1">
      <w:start w:val="1"/>
      <w:numFmt w:val="bullet"/>
      <w:lvlText w:val=""/>
      <w:lvlJc w:val="left"/>
      <w:pPr>
        <w:ind w:left="5791" w:hanging="360"/>
      </w:pPr>
      <w:rPr>
        <w:rFonts w:ascii="Wingdings" w:hAnsi="Wingdings" w:hint="default"/>
      </w:rPr>
    </w:lvl>
    <w:lvl w:ilvl="6" w:tplc="04020001" w:tentative="1">
      <w:start w:val="1"/>
      <w:numFmt w:val="bullet"/>
      <w:lvlText w:val=""/>
      <w:lvlJc w:val="left"/>
      <w:pPr>
        <w:ind w:left="6511" w:hanging="360"/>
      </w:pPr>
      <w:rPr>
        <w:rFonts w:ascii="Symbol" w:hAnsi="Symbol" w:hint="default"/>
      </w:rPr>
    </w:lvl>
    <w:lvl w:ilvl="7" w:tplc="04020003" w:tentative="1">
      <w:start w:val="1"/>
      <w:numFmt w:val="bullet"/>
      <w:lvlText w:val="o"/>
      <w:lvlJc w:val="left"/>
      <w:pPr>
        <w:ind w:left="7231" w:hanging="360"/>
      </w:pPr>
      <w:rPr>
        <w:rFonts w:ascii="Courier New" w:hAnsi="Courier New" w:cs="Courier New" w:hint="default"/>
      </w:rPr>
    </w:lvl>
    <w:lvl w:ilvl="8" w:tplc="04020005" w:tentative="1">
      <w:start w:val="1"/>
      <w:numFmt w:val="bullet"/>
      <w:lvlText w:val=""/>
      <w:lvlJc w:val="left"/>
      <w:pPr>
        <w:ind w:left="7951" w:hanging="360"/>
      </w:pPr>
      <w:rPr>
        <w:rFonts w:ascii="Wingdings" w:hAnsi="Wingdings" w:hint="default"/>
      </w:rPr>
    </w:lvl>
  </w:abstractNum>
  <w:abstractNum w:abstractNumId="23">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4">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6">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C4C254E"/>
    <w:multiLevelType w:val="hybridMultilevel"/>
    <w:tmpl w:val="C5E0A60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8">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9">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E7029A"/>
    <w:multiLevelType w:val="hybridMultilevel"/>
    <w:tmpl w:val="2B4A1A9C"/>
    <w:lvl w:ilvl="0" w:tplc="0402000B">
      <w:start w:val="1"/>
      <w:numFmt w:val="bullet"/>
      <w:lvlText w:val=""/>
      <w:lvlJc w:val="left"/>
      <w:pPr>
        <w:ind w:left="1428" w:hanging="360"/>
      </w:pPr>
      <w:rPr>
        <w:rFonts w:ascii="Wingdings" w:hAnsi="Wingdings" w:hint="default"/>
      </w:rPr>
    </w:lvl>
    <w:lvl w:ilvl="1" w:tplc="3254482A">
      <w:numFmt w:val="bullet"/>
      <w:lvlText w:val="-"/>
      <w:lvlJc w:val="left"/>
      <w:pPr>
        <w:ind w:left="2148" w:hanging="360"/>
      </w:pPr>
      <w:rPr>
        <w:rFonts w:ascii="Times New Roman" w:eastAsia="Times New Roman" w:hAnsi="Times New Roman" w:cs="Times New Roman" w:hint="default"/>
        <w:sz w:val="20"/>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4">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5">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nsid w:val="77DD2FB1"/>
    <w:multiLevelType w:val="hybridMultilevel"/>
    <w:tmpl w:val="F6EA2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3"/>
  </w:num>
  <w:num w:numId="10">
    <w:abstractNumId w:val="7"/>
  </w:num>
  <w:num w:numId="11">
    <w:abstractNumId w:val="17"/>
  </w:num>
  <w:num w:numId="12">
    <w:abstractNumId w:val="31"/>
  </w:num>
  <w:num w:numId="13">
    <w:abstractNumId w:val="15"/>
  </w:num>
  <w:num w:numId="14">
    <w:abstractNumId w:val="12"/>
  </w:num>
  <w:num w:numId="15">
    <w:abstractNumId w:val="3"/>
  </w:num>
  <w:num w:numId="16">
    <w:abstractNumId w:val="29"/>
  </w:num>
  <w:num w:numId="17">
    <w:abstractNumId w:val="34"/>
  </w:num>
  <w:num w:numId="18">
    <w:abstractNumId w:val="11"/>
  </w:num>
  <w:num w:numId="19">
    <w:abstractNumId w:val="24"/>
  </w:num>
  <w:num w:numId="20">
    <w:abstractNumId w:val="18"/>
  </w:num>
  <w:num w:numId="21">
    <w:abstractNumId w:val="35"/>
  </w:num>
  <w:num w:numId="22">
    <w:abstractNumId w:val="32"/>
  </w:num>
  <w:num w:numId="23">
    <w:abstractNumId w:val="37"/>
  </w:num>
  <w:num w:numId="24">
    <w:abstractNumId w:val="13"/>
  </w:num>
  <w:num w:numId="25">
    <w:abstractNumId w:val="16"/>
  </w:num>
  <w:num w:numId="26">
    <w:abstractNumId w:val="25"/>
  </w:num>
  <w:num w:numId="27">
    <w:abstractNumId w:val="28"/>
  </w:num>
  <w:num w:numId="28">
    <w:abstractNumId w:val="5"/>
  </w:num>
  <w:num w:numId="29">
    <w:abstractNumId w:val="8"/>
  </w:num>
  <w:num w:numId="30">
    <w:abstractNumId w:val="4"/>
  </w:num>
  <w:num w:numId="31">
    <w:abstractNumId w:val="10"/>
  </w:num>
  <w:num w:numId="32">
    <w:abstractNumId w:val="33"/>
  </w:num>
  <w:num w:numId="33">
    <w:abstractNumId w:val="27"/>
  </w:num>
  <w:num w:numId="34">
    <w:abstractNumId w:val="22"/>
  </w:num>
  <w:num w:numId="35">
    <w:abstractNumId w:val="9"/>
  </w:num>
  <w:num w:numId="36">
    <w:abstractNumId w:val="20"/>
  </w:num>
  <w:num w:numId="37">
    <w:abstractNumId w:val="36"/>
  </w:num>
  <w:num w:numId="38">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characterSpacingControl w:val="doNotCompress"/>
  <w:footnotePr>
    <w:footnote w:id="-1"/>
    <w:footnote w:id="0"/>
  </w:footnotePr>
  <w:endnotePr>
    <w:endnote w:id="-1"/>
    <w:endnote w:id="0"/>
  </w:endnotePr>
  <w:compat/>
  <w:rsids>
    <w:rsidRoot w:val="00423E6E"/>
    <w:rsid w:val="00000126"/>
    <w:rsid w:val="00004055"/>
    <w:rsid w:val="00005AB3"/>
    <w:rsid w:val="0000747A"/>
    <w:rsid w:val="00011203"/>
    <w:rsid w:val="0001276E"/>
    <w:rsid w:val="00012F32"/>
    <w:rsid w:val="00016071"/>
    <w:rsid w:val="0002083E"/>
    <w:rsid w:val="00020B1E"/>
    <w:rsid w:val="0002237C"/>
    <w:rsid w:val="00025F34"/>
    <w:rsid w:val="000275D6"/>
    <w:rsid w:val="00031690"/>
    <w:rsid w:val="000343B2"/>
    <w:rsid w:val="00034B53"/>
    <w:rsid w:val="00035897"/>
    <w:rsid w:val="00037E1D"/>
    <w:rsid w:val="0004240D"/>
    <w:rsid w:val="0004283C"/>
    <w:rsid w:val="00047076"/>
    <w:rsid w:val="00050084"/>
    <w:rsid w:val="00052E00"/>
    <w:rsid w:val="00056267"/>
    <w:rsid w:val="0005660B"/>
    <w:rsid w:val="00056DB2"/>
    <w:rsid w:val="00061326"/>
    <w:rsid w:val="000663E2"/>
    <w:rsid w:val="00071244"/>
    <w:rsid w:val="0007260B"/>
    <w:rsid w:val="00077DE7"/>
    <w:rsid w:val="000841F2"/>
    <w:rsid w:val="0008584F"/>
    <w:rsid w:val="00086AF0"/>
    <w:rsid w:val="000904CE"/>
    <w:rsid w:val="0009081B"/>
    <w:rsid w:val="00091BB5"/>
    <w:rsid w:val="000930FB"/>
    <w:rsid w:val="000942FE"/>
    <w:rsid w:val="000963D5"/>
    <w:rsid w:val="000972A1"/>
    <w:rsid w:val="000A1272"/>
    <w:rsid w:val="000A5AE2"/>
    <w:rsid w:val="000A736D"/>
    <w:rsid w:val="000A7878"/>
    <w:rsid w:val="000B1440"/>
    <w:rsid w:val="000B27B0"/>
    <w:rsid w:val="000B33C3"/>
    <w:rsid w:val="000B6B56"/>
    <w:rsid w:val="000B760E"/>
    <w:rsid w:val="000C0B78"/>
    <w:rsid w:val="000C4434"/>
    <w:rsid w:val="000C5421"/>
    <w:rsid w:val="000C558F"/>
    <w:rsid w:val="000C64F4"/>
    <w:rsid w:val="000C7573"/>
    <w:rsid w:val="000D171A"/>
    <w:rsid w:val="000E039A"/>
    <w:rsid w:val="000E3269"/>
    <w:rsid w:val="000E5DE7"/>
    <w:rsid w:val="000E7304"/>
    <w:rsid w:val="000E73B9"/>
    <w:rsid w:val="000F27F9"/>
    <w:rsid w:val="000F47D4"/>
    <w:rsid w:val="000F7FA0"/>
    <w:rsid w:val="00104834"/>
    <w:rsid w:val="001119B0"/>
    <w:rsid w:val="00122AE3"/>
    <w:rsid w:val="00122CC8"/>
    <w:rsid w:val="0012683D"/>
    <w:rsid w:val="001314D3"/>
    <w:rsid w:val="001335C4"/>
    <w:rsid w:val="00136BA7"/>
    <w:rsid w:val="00147B2E"/>
    <w:rsid w:val="00150772"/>
    <w:rsid w:val="0015343D"/>
    <w:rsid w:val="00154BC1"/>
    <w:rsid w:val="00157CCD"/>
    <w:rsid w:val="00163BC7"/>
    <w:rsid w:val="0016759D"/>
    <w:rsid w:val="00170E9F"/>
    <w:rsid w:val="00174C00"/>
    <w:rsid w:val="00175E5D"/>
    <w:rsid w:val="00187B47"/>
    <w:rsid w:val="00197713"/>
    <w:rsid w:val="001A01A6"/>
    <w:rsid w:val="001A13C7"/>
    <w:rsid w:val="001B48D1"/>
    <w:rsid w:val="001C16DD"/>
    <w:rsid w:val="001C2DE6"/>
    <w:rsid w:val="001D1460"/>
    <w:rsid w:val="001D3956"/>
    <w:rsid w:val="001D4010"/>
    <w:rsid w:val="001D579F"/>
    <w:rsid w:val="001D57D6"/>
    <w:rsid w:val="001E2818"/>
    <w:rsid w:val="001E3CEF"/>
    <w:rsid w:val="001E7887"/>
    <w:rsid w:val="001F19E1"/>
    <w:rsid w:val="001F2216"/>
    <w:rsid w:val="001F2765"/>
    <w:rsid w:val="001F5BC5"/>
    <w:rsid w:val="00202195"/>
    <w:rsid w:val="00205BDE"/>
    <w:rsid w:val="002136D6"/>
    <w:rsid w:val="00215063"/>
    <w:rsid w:val="00217D0B"/>
    <w:rsid w:val="00221973"/>
    <w:rsid w:val="002231E1"/>
    <w:rsid w:val="002268AB"/>
    <w:rsid w:val="002268F8"/>
    <w:rsid w:val="002323BD"/>
    <w:rsid w:val="00232C60"/>
    <w:rsid w:val="0023330D"/>
    <w:rsid w:val="00235CC5"/>
    <w:rsid w:val="00236791"/>
    <w:rsid w:val="00237A94"/>
    <w:rsid w:val="00240F17"/>
    <w:rsid w:val="00247AB8"/>
    <w:rsid w:val="0025295A"/>
    <w:rsid w:val="0025499E"/>
    <w:rsid w:val="002634C9"/>
    <w:rsid w:val="002636CC"/>
    <w:rsid w:val="0026381E"/>
    <w:rsid w:val="00266586"/>
    <w:rsid w:val="00270827"/>
    <w:rsid w:val="002730BF"/>
    <w:rsid w:val="002839E7"/>
    <w:rsid w:val="00283CC9"/>
    <w:rsid w:val="00284E46"/>
    <w:rsid w:val="002850AA"/>
    <w:rsid w:val="00286017"/>
    <w:rsid w:val="00287D3F"/>
    <w:rsid w:val="00291481"/>
    <w:rsid w:val="00291B2F"/>
    <w:rsid w:val="00292262"/>
    <w:rsid w:val="002A021A"/>
    <w:rsid w:val="002A06B3"/>
    <w:rsid w:val="002A487B"/>
    <w:rsid w:val="002A4BB9"/>
    <w:rsid w:val="002A4EBC"/>
    <w:rsid w:val="002A673D"/>
    <w:rsid w:val="002B2F75"/>
    <w:rsid w:val="002C0592"/>
    <w:rsid w:val="002C2123"/>
    <w:rsid w:val="002C29CB"/>
    <w:rsid w:val="002C43EE"/>
    <w:rsid w:val="002D007F"/>
    <w:rsid w:val="002D04BD"/>
    <w:rsid w:val="002D08B2"/>
    <w:rsid w:val="002D2CD2"/>
    <w:rsid w:val="002D2E58"/>
    <w:rsid w:val="002D5BD7"/>
    <w:rsid w:val="002D7891"/>
    <w:rsid w:val="002E23F3"/>
    <w:rsid w:val="002E4B78"/>
    <w:rsid w:val="002F185B"/>
    <w:rsid w:val="002F1D03"/>
    <w:rsid w:val="002F2971"/>
    <w:rsid w:val="002F471F"/>
    <w:rsid w:val="002F6C28"/>
    <w:rsid w:val="002F6DE1"/>
    <w:rsid w:val="002F715E"/>
    <w:rsid w:val="00300FDA"/>
    <w:rsid w:val="0030208B"/>
    <w:rsid w:val="0030401B"/>
    <w:rsid w:val="00312341"/>
    <w:rsid w:val="00316192"/>
    <w:rsid w:val="00316E99"/>
    <w:rsid w:val="00325D9A"/>
    <w:rsid w:val="00326CD7"/>
    <w:rsid w:val="00327684"/>
    <w:rsid w:val="00333C1C"/>
    <w:rsid w:val="00333F09"/>
    <w:rsid w:val="003356E7"/>
    <w:rsid w:val="00335BF8"/>
    <w:rsid w:val="00341310"/>
    <w:rsid w:val="003426FF"/>
    <w:rsid w:val="00343BDA"/>
    <w:rsid w:val="0034520B"/>
    <w:rsid w:val="0034597B"/>
    <w:rsid w:val="00345F1B"/>
    <w:rsid w:val="00347AF0"/>
    <w:rsid w:val="003506BA"/>
    <w:rsid w:val="00366DAA"/>
    <w:rsid w:val="0036779A"/>
    <w:rsid w:val="00373CDB"/>
    <w:rsid w:val="003741BA"/>
    <w:rsid w:val="00374477"/>
    <w:rsid w:val="00376FE5"/>
    <w:rsid w:val="003821E5"/>
    <w:rsid w:val="003827EA"/>
    <w:rsid w:val="003835F4"/>
    <w:rsid w:val="0038781D"/>
    <w:rsid w:val="00391AE0"/>
    <w:rsid w:val="00391F41"/>
    <w:rsid w:val="003922BF"/>
    <w:rsid w:val="00394744"/>
    <w:rsid w:val="003A590C"/>
    <w:rsid w:val="003B1D33"/>
    <w:rsid w:val="003B7DA6"/>
    <w:rsid w:val="003C7156"/>
    <w:rsid w:val="003C75C1"/>
    <w:rsid w:val="003D254C"/>
    <w:rsid w:val="003D2DE3"/>
    <w:rsid w:val="003D53E8"/>
    <w:rsid w:val="003D74F2"/>
    <w:rsid w:val="003E14B2"/>
    <w:rsid w:val="003E1905"/>
    <w:rsid w:val="003E2964"/>
    <w:rsid w:val="003E2F6D"/>
    <w:rsid w:val="003E4445"/>
    <w:rsid w:val="003F00FA"/>
    <w:rsid w:val="003F10ED"/>
    <w:rsid w:val="003F1CC6"/>
    <w:rsid w:val="003F53E2"/>
    <w:rsid w:val="0040288A"/>
    <w:rsid w:val="00403E8D"/>
    <w:rsid w:val="004042CE"/>
    <w:rsid w:val="00414BA8"/>
    <w:rsid w:val="00415D79"/>
    <w:rsid w:val="00416C5E"/>
    <w:rsid w:val="00420B1E"/>
    <w:rsid w:val="004222F4"/>
    <w:rsid w:val="00422A62"/>
    <w:rsid w:val="00423CB7"/>
    <w:rsid w:val="00423E6E"/>
    <w:rsid w:val="00427E12"/>
    <w:rsid w:val="004337A1"/>
    <w:rsid w:val="00434D87"/>
    <w:rsid w:val="004373AB"/>
    <w:rsid w:val="00442DD3"/>
    <w:rsid w:val="00443A2E"/>
    <w:rsid w:val="00443E57"/>
    <w:rsid w:val="00444445"/>
    <w:rsid w:val="004469CF"/>
    <w:rsid w:val="004523E4"/>
    <w:rsid w:val="004568B0"/>
    <w:rsid w:val="00461BC9"/>
    <w:rsid w:val="0046521B"/>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1060"/>
    <w:rsid w:val="004C1F85"/>
    <w:rsid w:val="004C298E"/>
    <w:rsid w:val="004C2AD3"/>
    <w:rsid w:val="004C507B"/>
    <w:rsid w:val="004C61FA"/>
    <w:rsid w:val="004C6CE1"/>
    <w:rsid w:val="004C743F"/>
    <w:rsid w:val="004D1DF9"/>
    <w:rsid w:val="004D6E99"/>
    <w:rsid w:val="004E0E25"/>
    <w:rsid w:val="004E235C"/>
    <w:rsid w:val="004E2CA9"/>
    <w:rsid w:val="004E30FC"/>
    <w:rsid w:val="004E4553"/>
    <w:rsid w:val="004E6AE6"/>
    <w:rsid w:val="004E7E11"/>
    <w:rsid w:val="004F293E"/>
    <w:rsid w:val="004F39C8"/>
    <w:rsid w:val="004F7ECC"/>
    <w:rsid w:val="005029D1"/>
    <w:rsid w:val="005038D9"/>
    <w:rsid w:val="00504526"/>
    <w:rsid w:val="00507E00"/>
    <w:rsid w:val="005113BD"/>
    <w:rsid w:val="00512FE0"/>
    <w:rsid w:val="00523ECD"/>
    <w:rsid w:val="00525870"/>
    <w:rsid w:val="0052755B"/>
    <w:rsid w:val="00537569"/>
    <w:rsid w:val="00537D73"/>
    <w:rsid w:val="00543A83"/>
    <w:rsid w:val="00545652"/>
    <w:rsid w:val="00550D43"/>
    <w:rsid w:val="00550EAF"/>
    <w:rsid w:val="005536AD"/>
    <w:rsid w:val="005538A6"/>
    <w:rsid w:val="005553DF"/>
    <w:rsid w:val="005567BC"/>
    <w:rsid w:val="0056063B"/>
    <w:rsid w:val="0056683D"/>
    <w:rsid w:val="00566F0C"/>
    <w:rsid w:val="00574B0D"/>
    <w:rsid w:val="00574D9D"/>
    <w:rsid w:val="00576119"/>
    <w:rsid w:val="005777FC"/>
    <w:rsid w:val="00580956"/>
    <w:rsid w:val="00580A5D"/>
    <w:rsid w:val="00581029"/>
    <w:rsid w:val="00581302"/>
    <w:rsid w:val="00582583"/>
    <w:rsid w:val="00584739"/>
    <w:rsid w:val="00591F69"/>
    <w:rsid w:val="00594A7A"/>
    <w:rsid w:val="005953B9"/>
    <w:rsid w:val="005A4B59"/>
    <w:rsid w:val="005B3BAA"/>
    <w:rsid w:val="005B56CF"/>
    <w:rsid w:val="005C059F"/>
    <w:rsid w:val="005C1264"/>
    <w:rsid w:val="005C1AFE"/>
    <w:rsid w:val="005C3D3F"/>
    <w:rsid w:val="005C4814"/>
    <w:rsid w:val="005C48A7"/>
    <w:rsid w:val="005D4715"/>
    <w:rsid w:val="005E121F"/>
    <w:rsid w:val="005E3537"/>
    <w:rsid w:val="005F6CF5"/>
    <w:rsid w:val="005F756A"/>
    <w:rsid w:val="005F7654"/>
    <w:rsid w:val="00600DB9"/>
    <w:rsid w:val="00601EA2"/>
    <w:rsid w:val="0060734F"/>
    <w:rsid w:val="00607FF6"/>
    <w:rsid w:val="00612D55"/>
    <w:rsid w:val="00613D54"/>
    <w:rsid w:val="00620AB9"/>
    <w:rsid w:val="00623D12"/>
    <w:rsid w:val="0062544A"/>
    <w:rsid w:val="00625906"/>
    <w:rsid w:val="00630107"/>
    <w:rsid w:val="00630F44"/>
    <w:rsid w:val="00631CFA"/>
    <w:rsid w:val="00641A5B"/>
    <w:rsid w:val="006444DC"/>
    <w:rsid w:val="00646F20"/>
    <w:rsid w:val="00650C5A"/>
    <w:rsid w:val="00650D05"/>
    <w:rsid w:val="00653193"/>
    <w:rsid w:val="00662A35"/>
    <w:rsid w:val="006634D5"/>
    <w:rsid w:val="0067005B"/>
    <w:rsid w:val="00671E2F"/>
    <w:rsid w:val="00673783"/>
    <w:rsid w:val="006839B1"/>
    <w:rsid w:val="006841C3"/>
    <w:rsid w:val="00690C83"/>
    <w:rsid w:val="00694F29"/>
    <w:rsid w:val="006A0711"/>
    <w:rsid w:val="006A3AEA"/>
    <w:rsid w:val="006A3F07"/>
    <w:rsid w:val="006A61A2"/>
    <w:rsid w:val="006B02D9"/>
    <w:rsid w:val="006C04DC"/>
    <w:rsid w:val="006D06DF"/>
    <w:rsid w:val="006D1157"/>
    <w:rsid w:val="006D29F3"/>
    <w:rsid w:val="006D4512"/>
    <w:rsid w:val="006D79B4"/>
    <w:rsid w:val="006E0952"/>
    <w:rsid w:val="006E439C"/>
    <w:rsid w:val="006E499F"/>
    <w:rsid w:val="006E7E0C"/>
    <w:rsid w:val="006F10E3"/>
    <w:rsid w:val="006F242C"/>
    <w:rsid w:val="006F279B"/>
    <w:rsid w:val="006F27B9"/>
    <w:rsid w:val="006F4980"/>
    <w:rsid w:val="00700AB5"/>
    <w:rsid w:val="007018F7"/>
    <w:rsid w:val="0070226E"/>
    <w:rsid w:val="00703B65"/>
    <w:rsid w:val="00710998"/>
    <w:rsid w:val="00711C96"/>
    <w:rsid w:val="00712D5B"/>
    <w:rsid w:val="00714E6D"/>
    <w:rsid w:val="0071519C"/>
    <w:rsid w:val="00715828"/>
    <w:rsid w:val="00715D61"/>
    <w:rsid w:val="00720C01"/>
    <w:rsid w:val="00720CC6"/>
    <w:rsid w:val="00722D15"/>
    <w:rsid w:val="00723368"/>
    <w:rsid w:val="00723C61"/>
    <w:rsid w:val="00727493"/>
    <w:rsid w:val="00730C2D"/>
    <w:rsid w:val="00742BEE"/>
    <w:rsid w:val="00742E06"/>
    <w:rsid w:val="00742FD1"/>
    <w:rsid w:val="0074496E"/>
    <w:rsid w:val="00744C1B"/>
    <w:rsid w:val="00744DFB"/>
    <w:rsid w:val="00745587"/>
    <w:rsid w:val="007459D0"/>
    <w:rsid w:val="00753662"/>
    <w:rsid w:val="007547F5"/>
    <w:rsid w:val="00754B7D"/>
    <w:rsid w:val="00757DFB"/>
    <w:rsid w:val="00761424"/>
    <w:rsid w:val="0077611E"/>
    <w:rsid w:val="007828C7"/>
    <w:rsid w:val="00784522"/>
    <w:rsid w:val="00786462"/>
    <w:rsid w:val="00791216"/>
    <w:rsid w:val="00791603"/>
    <w:rsid w:val="00793D7A"/>
    <w:rsid w:val="0079470B"/>
    <w:rsid w:val="00794E28"/>
    <w:rsid w:val="00796AA7"/>
    <w:rsid w:val="00797556"/>
    <w:rsid w:val="007A0918"/>
    <w:rsid w:val="007B0E52"/>
    <w:rsid w:val="007B47DB"/>
    <w:rsid w:val="007B4D54"/>
    <w:rsid w:val="007C0D69"/>
    <w:rsid w:val="007C2015"/>
    <w:rsid w:val="007C23E7"/>
    <w:rsid w:val="007C35B6"/>
    <w:rsid w:val="007C6DD6"/>
    <w:rsid w:val="007C7B49"/>
    <w:rsid w:val="007D2EF0"/>
    <w:rsid w:val="007D7F6E"/>
    <w:rsid w:val="007E4CD1"/>
    <w:rsid w:val="007F0A61"/>
    <w:rsid w:val="007F14FE"/>
    <w:rsid w:val="007F35D8"/>
    <w:rsid w:val="007F5A32"/>
    <w:rsid w:val="007F6200"/>
    <w:rsid w:val="00802B6A"/>
    <w:rsid w:val="00806BD5"/>
    <w:rsid w:val="00811D86"/>
    <w:rsid w:val="008124B5"/>
    <w:rsid w:val="00813195"/>
    <w:rsid w:val="00815980"/>
    <w:rsid w:val="00820ED9"/>
    <w:rsid w:val="00824799"/>
    <w:rsid w:val="00824C00"/>
    <w:rsid w:val="00824F0F"/>
    <w:rsid w:val="008303DC"/>
    <w:rsid w:val="00830BFB"/>
    <w:rsid w:val="00830EAE"/>
    <w:rsid w:val="008401FD"/>
    <w:rsid w:val="00841343"/>
    <w:rsid w:val="00841CAC"/>
    <w:rsid w:val="0084263A"/>
    <w:rsid w:val="00850C85"/>
    <w:rsid w:val="00851820"/>
    <w:rsid w:val="00851DA3"/>
    <w:rsid w:val="00864FE8"/>
    <w:rsid w:val="00870521"/>
    <w:rsid w:val="00884C27"/>
    <w:rsid w:val="00886C91"/>
    <w:rsid w:val="00890664"/>
    <w:rsid w:val="00894375"/>
    <w:rsid w:val="00895F97"/>
    <w:rsid w:val="00896962"/>
    <w:rsid w:val="008A1C74"/>
    <w:rsid w:val="008A32E9"/>
    <w:rsid w:val="008A34CF"/>
    <w:rsid w:val="008A5E5C"/>
    <w:rsid w:val="008A6964"/>
    <w:rsid w:val="008C5C19"/>
    <w:rsid w:val="008C5E52"/>
    <w:rsid w:val="008C5F65"/>
    <w:rsid w:val="008D2B66"/>
    <w:rsid w:val="008D5D17"/>
    <w:rsid w:val="008D7659"/>
    <w:rsid w:val="008E329A"/>
    <w:rsid w:val="008E3371"/>
    <w:rsid w:val="008E367C"/>
    <w:rsid w:val="008E38EF"/>
    <w:rsid w:val="008E434B"/>
    <w:rsid w:val="008F1BB0"/>
    <w:rsid w:val="008F3FB4"/>
    <w:rsid w:val="008F4524"/>
    <w:rsid w:val="0090709B"/>
    <w:rsid w:val="009070A0"/>
    <w:rsid w:val="00907E73"/>
    <w:rsid w:val="00924A87"/>
    <w:rsid w:val="00925DC4"/>
    <w:rsid w:val="00926400"/>
    <w:rsid w:val="00932C48"/>
    <w:rsid w:val="0093332D"/>
    <w:rsid w:val="00937785"/>
    <w:rsid w:val="00937F15"/>
    <w:rsid w:val="00941594"/>
    <w:rsid w:val="00941EEB"/>
    <w:rsid w:val="00942278"/>
    <w:rsid w:val="0095113E"/>
    <w:rsid w:val="00953A3D"/>
    <w:rsid w:val="00963AC0"/>
    <w:rsid w:val="00964465"/>
    <w:rsid w:val="009644C2"/>
    <w:rsid w:val="00964A61"/>
    <w:rsid w:val="00973B6B"/>
    <w:rsid w:val="009741A3"/>
    <w:rsid w:val="00975AD9"/>
    <w:rsid w:val="00981C0F"/>
    <w:rsid w:val="00982172"/>
    <w:rsid w:val="0098258C"/>
    <w:rsid w:val="00982F88"/>
    <w:rsid w:val="009906FD"/>
    <w:rsid w:val="00991953"/>
    <w:rsid w:val="00991A54"/>
    <w:rsid w:val="0099223A"/>
    <w:rsid w:val="009922E5"/>
    <w:rsid w:val="00993FE6"/>
    <w:rsid w:val="00996FEB"/>
    <w:rsid w:val="009977F9"/>
    <w:rsid w:val="009A09E1"/>
    <w:rsid w:val="009A33A1"/>
    <w:rsid w:val="009A6E21"/>
    <w:rsid w:val="009A73FF"/>
    <w:rsid w:val="009A7445"/>
    <w:rsid w:val="009A7C95"/>
    <w:rsid w:val="009B138D"/>
    <w:rsid w:val="009B2B5A"/>
    <w:rsid w:val="009B2EB3"/>
    <w:rsid w:val="009B315B"/>
    <w:rsid w:val="009B3C0C"/>
    <w:rsid w:val="009C5935"/>
    <w:rsid w:val="009D0518"/>
    <w:rsid w:val="009D268A"/>
    <w:rsid w:val="009D2744"/>
    <w:rsid w:val="009D517C"/>
    <w:rsid w:val="009D59B8"/>
    <w:rsid w:val="009D60FE"/>
    <w:rsid w:val="009E2A30"/>
    <w:rsid w:val="009E3CF1"/>
    <w:rsid w:val="009E682D"/>
    <w:rsid w:val="009E70B8"/>
    <w:rsid w:val="00A03D13"/>
    <w:rsid w:val="00A0401C"/>
    <w:rsid w:val="00A0426C"/>
    <w:rsid w:val="00A04D55"/>
    <w:rsid w:val="00A05EA0"/>
    <w:rsid w:val="00A0732F"/>
    <w:rsid w:val="00A11B1C"/>
    <w:rsid w:val="00A133E4"/>
    <w:rsid w:val="00A17723"/>
    <w:rsid w:val="00A20EBA"/>
    <w:rsid w:val="00A20F78"/>
    <w:rsid w:val="00A2426F"/>
    <w:rsid w:val="00A30D2B"/>
    <w:rsid w:val="00A31CFC"/>
    <w:rsid w:val="00A32BCA"/>
    <w:rsid w:val="00A335AC"/>
    <w:rsid w:val="00A36593"/>
    <w:rsid w:val="00A4158F"/>
    <w:rsid w:val="00A41E78"/>
    <w:rsid w:val="00A429FE"/>
    <w:rsid w:val="00A46C6B"/>
    <w:rsid w:val="00A473C8"/>
    <w:rsid w:val="00A629EE"/>
    <w:rsid w:val="00A644D1"/>
    <w:rsid w:val="00A67B67"/>
    <w:rsid w:val="00A706C2"/>
    <w:rsid w:val="00A72186"/>
    <w:rsid w:val="00A72861"/>
    <w:rsid w:val="00A73802"/>
    <w:rsid w:val="00A76037"/>
    <w:rsid w:val="00A76E31"/>
    <w:rsid w:val="00A83172"/>
    <w:rsid w:val="00A90825"/>
    <w:rsid w:val="00A92674"/>
    <w:rsid w:val="00A9587D"/>
    <w:rsid w:val="00A96B8B"/>
    <w:rsid w:val="00A97E3D"/>
    <w:rsid w:val="00AA06F2"/>
    <w:rsid w:val="00AA46D2"/>
    <w:rsid w:val="00AA7743"/>
    <w:rsid w:val="00AB140C"/>
    <w:rsid w:val="00AB4473"/>
    <w:rsid w:val="00AB77FA"/>
    <w:rsid w:val="00AC5DCC"/>
    <w:rsid w:val="00AD0955"/>
    <w:rsid w:val="00AE189A"/>
    <w:rsid w:val="00AE278D"/>
    <w:rsid w:val="00AE2E23"/>
    <w:rsid w:val="00AE38CA"/>
    <w:rsid w:val="00AE55B6"/>
    <w:rsid w:val="00B02C58"/>
    <w:rsid w:val="00B04562"/>
    <w:rsid w:val="00B05D1C"/>
    <w:rsid w:val="00B06FD5"/>
    <w:rsid w:val="00B105DF"/>
    <w:rsid w:val="00B10AE0"/>
    <w:rsid w:val="00B16947"/>
    <w:rsid w:val="00B17A77"/>
    <w:rsid w:val="00B27EAA"/>
    <w:rsid w:val="00B40193"/>
    <w:rsid w:val="00B42FEE"/>
    <w:rsid w:val="00B43D2A"/>
    <w:rsid w:val="00B51586"/>
    <w:rsid w:val="00B65C30"/>
    <w:rsid w:val="00B6640E"/>
    <w:rsid w:val="00B67FAB"/>
    <w:rsid w:val="00B73D1B"/>
    <w:rsid w:val="00B75688"/>
    <w:rsid w:val="00B75BD8"/>
    <w:rsid w:val="00B77123"/>
    <w:rsid w:val="00B77680"/>
    <w:rsid w:val="00B800FC"/>
    <w:rsid w:val="00B81ECD"/>
    <w:rsid w:val="00B92201"/>
    <w:rsid w:val="00B93E24"/>
    <w:rsid w:val="00B94EA6"/>
    <w:rsid w:val="00B96BE0"/>
    <w:rsid w:val="00BA192E"/>
    <w:rsid w:val="00BA318D"/>
    <w:rsid w:val="00BA44D8"/>
    <w:rsid w:val="00BB27DC"/>
    <w:rsid w:val="00BB3494"/>
    <w:rsid w:val="00BC1692"/>
    <w:rsid w:val="00BC59A0"/>
    <w:rsid w:val="00BD1119"/>
    <w:rsid w:val="00BD4CBB"/>
    <w:rsid w:val="00BD5526"/>
    <w:rsid w:val="00BD6B36"/>
    <w:rsid w:val="00BE3A71"/>
    <w:rsid w:val="00BE6F1E"/>
    <w:rsid w:val="00BE71FA"/>
    <w:rsid w:val="00BE7366"/>
    <w:rsid w:val="00BE7F92"/>
    <w:rsid w:val="00BF768F"/>
    <w:rsid w:val="00C0380C"/>
    <w:rsid w:val="00C03F9D"/>
    <w:rsid w:val="00C040CE"/>
    <w:rsid w:val="00C047F1"/>
    <w:rsid w:val="00C136D5"/>
    <w:rsid w:val="00C17B0F"/>
    <w:rsid w:val="00C24DFE"/>
    <w:rsid w:val="00C32615"/>
    <w:rsid w:val="00C33E9D"/>
    <w:rsid w:val="00C36EC4"/>
    <w:rsid w:val="00C37DEF"/>
    <w:rsid w:val="00C4627F"/>
    <w:rsid w:val="00C4684E"/>
    <w:rsid w:val="00C5293D"/>
    <w:rsid w:val="00C54121"/>
    <w:rsid w:val="00C56F2D"/>
    <w:rsid w:val="00C57872"/>
    <w:rsid w:val="00C60CF3"/>
    <w:rsid w:val="00C61D00"/>
    <w:rsid w:val="00C6301B"/>
    <w:rsid w:val="00C63804"/>
    <w:rsid w:val="00C64ADE"/>
    <w:rsid w:val="00C650BE"/>
    <w:rsid w:val="00C81DD6"/>
    <w:rsid w:val="00C839FE"/>
    <w:rsid w:val="00C858B1"/>
    <w:rsid w:val="00C86669"/>
    <w:rsid w:val="00C86AD2"/>
    <w:rsid w:val="00C876AF"/>
    <w:rsid w:val="00C9403C"/>
    <w:rsid w:val="00C96EA3"/>
    <w:rsid w:val="00C97C78"/>
    <w:rsid w:val="00CA2603"/>
    <w:rsid w:val="00CA325B"/>
    <w:rsid w:val="00CA3F48"/>
    <w:rsid w:val="00CA416C"/>
    <w:rsid w:val="00CA70EF"/>
    <w:rsid w:val="00CB205C"/>
    <w:rsid w:val="00CB2225"/>
    <w:rsid w:val="00CB38AD"/>
    <w:rsid w:val="00CC338B"/>
    <w:rsid w:val="00CC3D2C"/>
    <w:rsid w:val="00CC3F11"/>
    <w:rsid w:val="00CC7955"/>
    <w:rsid w:val="00CD31DD"/>
    <w:rsid w:val="00CD355B"/>
    <w:rsid w:val="00CD4B5F"/>
    <w:rsid w:val="00CD7838"/>
    <w:rsid w:val="00CE49AE"/>
    <w:rsid w:val="00CE65F6"/>
    <w:rsid w:val="00CF1A1F"/>
    <w:rsid w:val="00CF1FF2"/>
    <w:rsid w:val="00CF29B1"/>
    <w:rsid w:val="00CF2DD2"/>
    <w:rsid w:val="00CF3496"/>
    <w:rsid w:val="00CF584F"/>
    <w:rsid w:val="00D00434"/>
    <w:rsid w:val="00D004B7"/>
    <w:rsid w:val="00D022AB"/>
    <w:rsid w:val="00D02A71"/>
    <w:rsid w:val="00D035CB"/>
    <w:rsid w:val="00D06E92"/>
    <w:rsid w:val="00D1089C"/>
    <w:rsid w:val="00D1133B"/>
    <w:rsid w:val="00D22A91"/>
    <w:rsid w:val="00D238EF"/>
    <w:rsid w:val="00D239BD"/>
    <w:rsid w:val="00D26E24"/>
    <w:rsid w:val="00D30AE8"/>
    <w:rsid w:val="00D32A3E"/>
    <w:rsid w:val="00D33EB0"/>
    <w:rsid w:val="00D34883"/>
    <w:rsid w:val="00D37D0E"/>
    <w:rsid w:val="00D41247"/>
    <w:rsid w:val="00D441FC"/>
    <w:rsid w:val="00D453C0"/>
    <w:rsid w:val="00D4737E"/>
    <w:rsid w:val="00D51A82"/>
    <w:rsid w:val="00D52826"/>
    <w:rsid w:val="00D52B8A"/>
    <w:rsid w:val="00D53069"/>
    <w:rsid w:val="00D56410"/>
    <w:rsid w:val="00D5734C"/>
    <w:rsid w:val="00D60E45"/>
    <w:rsid w:val="00D657B7"/>
    <w:rsid w:val="00D66A5C"/>
    <w:rsid w:val="00D66C25"/>
    <w:rsid w:val="00D67B67"/>
    <w:rsid w:val="00D71389"/>
    <w:rsid w:val="00D75695"/>
    <w:rsid w:val="00D75998"/>
    <w:rsid w:val="00D761A6"/>
    <w:rsid w:val="00D770F1"/>
    <w:rsid w:val="00D85555"/>
    <w:rsid w:val="00D921FE"/>
    <w:rsid w:val="00D93069"/>
    <w:rsid w:val="00D979A5"/>
    <w:rsid w:val="00DA20B9"/>
    <w:rsid w:val="00DA2588"/>
    <w:rsid w:val="00DA2DC9"/>
    <w:rsid w:val="00DA3225"/>
    <w:rsid w:val="00DA33E4"/>
    <w:rsid w:val="00DA7823"/>
    <w:rsid w:val="00DB29C2"/>
    <w:rsid w:val="00DC06C8"/>
    <w:rsid w:val="00DC0E8E"/>
    <w:rsid w:val="00DC780E"/>
    <w:rsid w:val="00DD1F63"/>
    <w:rsid w:val="00DD46AC"/>
    <w:rsid w:val="00DD5E03"/>
    <w:rsid w:val="00DE15F9"/>
    <w:rsid w:val="00DE215F"/>
    <w:rsid w:val="00DE2BEC"/>
    <w:rsid w:val="00DE4864"/>
    <w:rsid w:val="00DE4E81"/>
    <w:rsid w:val="00DE5758"/>
    <w:rsid w:val="00DE721E"/>
    <w:rsid w:val="00DF2A26"/>
    <w:rsid w:val="00E00D9F"/>
    <w:rsid w:val="00E010BE"/>
    <w:rsid w:val="00E01705"/>
    <w:rsid w:val="00E0344B"/>
    <w:rsid w:val="00E04665"/>
    <w:rsid w:val="00E1323F"/>
    <w:rsid w:val="00E173E6"/>
    <w:rsid w:val="00E204E0"/>
    <w:rsid w:val="00E21CBA"/>
    <w:rsid w:val="00E24B51"/>
    <w:rsid w:val="00E33859"/>
    <w:rsid w:val="00E341F1"/>
    <w:rsid w:val="00E404E9"/>
    <w:rsid w:val="00E42C49"/>
    <w:rsid w:val="00E454C9"/>
    <w:rsid w:val="00E45CB3"/>
    <w:rsid w:val="00E45D1E"/>
    <w:rsid w:val="00E463CE"/>
    <w:rsid w:val="00E5057D"/>
    <w:rsid w:val="00E539EA"/>
    <w:rsid w:val="00E56563"/>
    <w:rsid w:val="00E6631E"/>
    <w:rsid w:val="00E70BD8"/>
    <w:rsid w:val="00E713E1"/>
    <w:rsid w:val="00E8121F"/>
    <w:rsid w:val="00E83908"/>
    <w:rsid w:val="00E878F4"/>
    <w:rsid w:val="00E96CAB"/>
    <w:rsid w:val="00EA20F2"/>
    <w:rsid w:val="00EB0575"/>
    <w:rsid w:val="00EB45E8"/>
    <w:rsid w:val="00EB51EB"/>
    <w:rsid w:val="00EC245E"/>
    <w:rsid w:val="00EC39E0"/>
    <w:rsid w:val="00EC5D92"/>
    <w:rsid w:val="00EC6CA3"/>
    <w:rsid w:val="00ED0F8E"/>
    <w:rsid w:val="00ED2CFE"/>
    <w:rsid w:val="00ED3D43"/>
    <w:rsid w:val="00EE3416"/>
    <w:rsid w:val="00EE4532"/>
    <w:rsid w:val="00EE5181"/>
    <w:rsid w:val="00EE5441"/>
    <w:rsid w:val="00EE5537"/>
    <w:rsid w:val="00EE55AB"/>
    <w:rsid w:val="00EF1A30"/>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6611"/>
    <w:rsid w:val="00F50D5F"/>
    <w:rsid w:val="00F512D7"/>
    <w:rsid w:val="00F5789F"/>
    <w:rsid w:val="00F61030"/>
    <w:rsid w:val="00F65858"/>
    <w:rsid w:val="00F66C0F"/>
    <w:rsid w:val="00F82D79"/>
    <w:rsid w:val="00F84823"/>
    <w:rsid w:val="00F856B2"/>
    <w:rsid w:val="00F9375C"/>
    <w:rsid w:val="00F95536"/>
    <w:rsid w:val="00FA1EFF"/>
    <w:rsid w:val="00FA45EB"/>
    <w:rsid w:val="00FB0942"/>
    <w:rsid w:val="00FB2E55"/>
    <w:rsid w:val="00FB36CD"/>
    <w:rsid w:val="00FB5519"/>
    <w:rsid w:val="00FB59DD"/>
    <w:rsid w:val="00FB7E32"/>
    <w:rsid w:val="00FD0346"/>
    <w:rsid w:val="00FD1EDF"/>
    <w:rsid w:val="00FE10D7"/>
    <w:rsid w:val="00FE2BF9"/>
    <w:rsid w:val="00FE2D80"/>
    <w:rsid w:val="00FF0222"/>
    <w:rsid w:val="00FF12D2"/>
    <w:rsid w:val="00FF4F2A"/>
    <w:rsid w:val="00FF6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w:basedOn w:val="Normal"/>
    <w:link w:val="FooterChar"/>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w:basedOn w:val="DefaultParagraphFont"/>
    <w:link w:val="Footer"/>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99"/>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
    <w:name w:val="Char Char Char1"/>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FontStyle18">
    <w:name w:val="Font Style18"/>
    <w:uiPriority w:val="99"/>
    <w:rsid w:val="006E439C"/>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178784256">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296186046">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560756340">
      <w:bodyDiv w:val="1"/>
      <w:marLeft w:val="0"/>
      <w:marRight w:val="0"/>
      <w:marTop w:val="0"/>
      <w:marBottom w:val="0"/>
      <w:divBdr>
        <w:top w:val="none" w:sz="0" w:space="0" w:color="auto"/>
        <w:left w:val="none" w:sz="0" w:space="0" w:color="auto"/>
        <w:bottom w:val="none" w:sz="0" w:space="0" w:color="auto"/>
        <w:right w:val="none" w:sz="0" w:space="0" w:color="auto"/>
      </w:divBdr>
    </w:div>
    <w:div w:id="710768790">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51142402">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177766942">
      <w:bodyDiv w:val="1"/>
      <w:marLeft w:val="0"/>
      <w:marRight w:val="0"/>
      <w:marTop w:val="0"/>
      <w:marBottom w:val="0"/>
      <w:divBdr>
        <w:top w:val="none" w:sz="0" w:space="0" w:color="auto"/>
        <w:left w:val="none" w:sz="0" w:space="0" w:color="auto"/>
        <w:bottom w:val="none" w:sz="0" w:space="0" w:color="auto"/>
        <w:right w:val="none" w:sz="0" w:space="0" w:color="auto"/>
      </w:divBdr>
    </w:div>
    <w:div w:id="1237397222">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668703412">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 w:id="1937057541">
      <w:bodyDiv w:val="1"/>
      <w:marLeft w:val="0"/>
      <w:marRight w:val="0"/>
      <w:marTop w:val="0"/>
      <w:marBottom w:val="0"/>
      <w:divBdr>
        <w:top w:val="none" w:sz="0" w:space="0" w:color="auto"/>
        <w:left w:val="none" w:sz="0" w:space="0" w:color="auto"/>
        <w:bottom w:val="none" w:sz="0" w:space="0" w:color="auto"/>
        <w:right w:val="none" w:sz="0" w:space="0" w:color="auto"/>
      </w:divBdr>
    </w:div>
    <w:div w:id="1974676072">
      <w:bodyDiv w:val="1"/>
      <w:marLeft w:val="0"/>
      <w:marRight w:val="0"/>
      <w:marTop w:val="0"/>
      <w:marBottom w:val="0"/>
      <w:divBdr>
        <w:top w:val="none" w:sz="0" w:space="0" w:color="auto"/>
        <w:left w:val="none" w:sz="0" w:space="0" w:color="auto"/>
        <w:bottom w:val="none" w:sz="0" w:space="0" w:color="auto"/>
        <w:right w:val="none" w:sz="0" w:space="0" w:color="auto"/>
      </w:divBdr>
    </w:div>
    <w:div w:id="2094470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27478-4D0F-4159-84F3-7DDCEB52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534</Words>
  <Characters>3049</Characters>
  <Application>Microsoft Office Word</Application>
  <DocSecurity>0</DocSecurity>
  <Lines>25</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BDZ</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Ahmed Saliev</cp:lastModifiedBy>
  <cp:revision>7</cp:revision>
  <cp:lastPrinted>2022-02-04T13:00:00Z</cp:lastPrinted>
  <dcterms:created xsi:type="dcterms:W3CDTF">2022-02-10T12:31:00Z</dcterms:created>
  <dcterms:modified xsi:type="dcterms:W3CDTF">2022-02-10T14:08:00Z</dcterms:modified>
</cp:coreProperties>
</file>