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28" w:rsidRPr="002A45DC" w:rsidRDefault="00652128" w:rsidP="00652128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289F528E" wp14:editId="032ECDFB">
            <wp:extent cx="2279015" cy="648335"/>
            <wp:effectExtent l="0" t="0" r="698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35A0D918" wp14:editId="76B54F6D">
            <wp:extent cx="1091565" cy="539115"/>
            <wp:effectExtent l="0" t="0" r="0" b="0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128" w:rsidRPr="00947740" w:rsidRDefault="00652128" w:rsidP="0065212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52128" w:rsidRPr="00947740" w:rsidRDefault="00652128" w:rsidP="0065212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52128" w:rsidRPr="00947740" w:rsidRDefault="00652128" w:rsidP="0065212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52128" w:rsidRPr="00947740" w:rsidRDefault="00652128" w:rsidP="0065212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52128" w:rsidRPr="00D53CCB" w:rsidRDefault="00652128" w:rsidP="00652128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A9659B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52128" w:rsidRPr="007B39FB" w:rsidRDefault="00652128" w:rsidP="0065212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52128" w:rsidRPr="007B39FB" w:rsidRDefault="00652128" w:rsidP="0065212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5952B0">
        <w:rPr>
          <w:rFonts w:ascii="Times New Roman" w:hAnsi="Times New Roman"/>
          <w:b/>
          <w:lang w:val="en-US"/>
        </w:rPr>
        <w:t>1778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 /  </w:t>
      </w:r>
      <w:r>
        <w:rPr>
          <w:rFonts w:ascii="Times New Roman" w:hAnsi="Times New Roman"/>
          <w:b/>
          <w:lang w:val="en-US"/>
        </w:rPr>
        <w:t>16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10 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4</w:t>
      </w:r>
      <w:r w:rsidRPr="007B39FB">
        <w:rPr>
          <w:rFonts w:ascii="Times New Roman" w:hAnsi="Times New Roman"/>
          <w:b/>
        </w:rPr>
        <w:t>г.</w:t>
      </w:r>
    </w:p>
    <w:p w:rsidR="00652128" w:rsidRPr="007B39FB" w:rsidRDefault="00652128" w:rsidP="0065212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52128" w:rsidRPr="007B39FB" w:rsidRDefault="00652128" w:rsidP="0065212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52128" w:rsidRPr="007B39FB" w:rsidRDefault="00652128" w:rsidP="0065212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52128" w:rsidRPr="007B39FB" w:rsidRDefault="00652128" w:rsidP="0065212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52128" w:rsidRPr="007B39FB" w:rsidRDefault="00652128" w:rsidP="0065212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52128" w:rsidRPr="007B39FB" w:rsidRDefault="00652128" w:rsidP="00652128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52128" w:rsidRPr="007B39FB" w:rsidRDefault="00652128" w:rsidP="0065212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52128" w:rsidRPr="007B39FB" w:rsidRDefault="00652128" w:rsidP="0065212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52128" w:rsidRPr="007B39FB" w:rsidRDefault="00652128" w:rsidP="0065212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52128" w:rsidRPr="007B39FB" w:rsidRDefault="00652128" w:rsidP="0065212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52128" w:rsidRPr="007B39FB" w:rsidRDefault="00652128" w:rsidP="0065212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52128" w:rsidRPr="007B39FB" w:rsidRDefault="00652128" w:rsidP="0065212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52128" w:rsidRDefault="00652128" w:rsidP="00652128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52128" w:rsidRPr="00AF7F75" w:rsidRDefault="00652128" w:rsidP="00652128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австрийските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RCA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483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52128" w:rsidRDefault="00652128" w:rsidP="0065212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52128" w:rsidRPr="009D1938" w:rsidRDefault="00652128" w:rsidP="0065212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експлоатационни причини</w:t>
      </w:r>
    </w:p>
    <w:p w:rsidR="00652128" w:rsidRPr="009D1938" w:rsidRDefault="00652128" w:rsidP="0065212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52128" w:rsidRDefault="00652128" w:rsidP="00652128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Австрия </w:t>
      </w:r>
      <w:r w:rsidRPr="007B03E4">
        <w:rPr>
          <w:rFonts w:ascii="Times New Roman" w:hAnsi="Times New Roman"/>
          <w:b/>
        </w:rPr>
        <w:t>(</w:t>
      </w:r>
      <w:r w:rsidRPr="002B2FF1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1</w:t>
      </w:r>
      <w:r w:rsidRPr="007B03E4">
        <w:rPr>
          <w:rFonts w:ascii="Times New Roman" w:hAnsi="Times New Roman"/>
          <w:b/>
        </w:rPr>
        <w:t>),</w:t>
      </w:r>
      <w:r>
        <w:rPr>
          <w:rFonts w:ascii="Times New Roman" w:hAnsi="Times New Roman"/>
          <w:b/>
        </w:rPr>
        <w:t xml:space="preserve"> </w:t>
      </w:r>
    </w:p>
    <w:p w:rsidR="00652128" w:rsidRPr="00377758" w:rsidRDefault="00652128" w:rsidP="00652128">
      <w:pPr>
        <w:tabs>
          <w:tab w:val="left" w:pos="181"/>
        </w:tabs>
        <w:rPr>
          <w:rFonts w:ascii="Times New Roman" w:hAnsi="Times New Roman"/>
          <w:b/>
          <w:strike/>
          <w:highlight w:val="yellow"/>
        </w:rPr>
      </w:pPr>
      <w:r w:rsidRPr="00377758">
        <w:rPr>
          <w:rFonts w:ascii="Times New Roman" w:hAnsi="Times New Roman"/>
          <w:b/>
          <w:strike/>
          <w:highlight w:val="yellow"/>
        </w:rPr>
        <w:t>01012-4 Unter Purkersdorf</w:t>
      </w:r>
    </w:p>
    <w:p w:rsidR="00652128" w:rsidRPr="00801740" w:rsidRDefault="00652128" w:rsidP="00652128">
      <w:pPr>
        <w:tabs>
          <w:tab w:val="left" w:pos="181"/>
        </w:tabs>
        <w:rPr>
          <w:rFonts w:ascii="Times New Roman" w:hAnsi="Times New Roman"/>
          <w:b/>
          <w:strike/>
        </w:rPr>
      </w:pPr>
      <w:r w:rsidRPr="00801740">
        <w:rPr>
          <w:rFonts w:ascii="Times New Roman" w:hAnsi="Times New Roman"/>
          <w:b/>
          <w:strike/>
          <w:highlight w:val="cyan"/>
        </w:rPr>
        <w:t>01081-1 Rekawinkel</w:t>
      </w:r>
    </w:p>
    <w:p w:rsidR="00652128" w:rsidRPr="00EB3DE5" w:rsidRDefault="00652128" w:rsidP="00652128">
      <w:pPr>
        <w:tabs>
          <w:tab w:val="left" w:pos="181"/>
        </w:tabs>
        <w:rPr>
          <w:rFonts w:ascii="Times New Roman" w:hAnsi="Times New Roman"/>
          <w:b/>
        </w:rPr>
      </w:pPr>
      <w:r w:rsidRPr="00EB3DE5">
        <w:rPr>
          <w:rFonts w:ascii="Times New Roman" w:hAnsi="Times New Roman"/>
          <w:b/>
        </w:rPr>
        <w:t>01025-6 Neulengbach</w:t>
      </w:r>
    </w:p>
    <w:p w:rsidR="00652128" w:rsidRPr="00801740" w:rsidRDefault="00652128" w:rsidP="00652128">
      <w:pPr>
        <w:tabs>
          <w:tab w:val="left" w:pos="181"/>
        </w:tabs>
        <w:rPr>
          <w:rFonts w:ascii="Times New Roman" w:hAnsi="Times New Roman"/>
          <w:b/>
          <w:strike/>
          <w:lang w:val="en-US"/>
        </w:rPr>
      </w:pPr>
      <w:r w:rsidRPr="00801740">
        <w:rPr>
          <w:rFonts w:ascii="Times New Roman" w:hAnsi="Times New Roman"/>
          <w:b/>
          <w:strike/>
          <w:highlight w:val="cyan"/>
        </w:rPr>
        <w:t>01618-8 Kirchdorf a.d. Krems</w:t>
      </w:r>
      <w:r>
        <w:rPr>
          <w:rFonts w:ascii="Times New Roman" w:hAnsi="Times New Roman"/>
          <w:b/>
          <w:strike/>
          <w:lang w:val="en-US"/>
        </w:rPr>
        <w:t xml:space="preserve"> </w:t>
      </w:r>
      <w:r w:rsidRPr="00801740">
        <w:rPr>
          <w:rFonts w:ascii="Times New Roman" w:hAnsi="Times New Roman"/>
          <w:b/>
          <w:lang w:val="en-US"/>
        </w:rPr>
        <w:t xml:space="preserve">01027-2 </w:t>
      </w:r>
      <w:proofErr w:type="spellStart"/>
      <w:r w:rsidRPr="00801740">
        <w:rPr>
          <w:rFonts w:ascii="Times New Roman" w:hAnsi="Times New Roman"/>
          <w:b/>
          <w:lang w:val="en-US"/>
        </w:rPr>
        <w:t>Kirchstetten</w:t>
      </w:r>
      <w:proofErr w:type="spellEnd"/>
    </w:p>
    <w:p w:rsidR="00652128" w:rsidRPr="00EB3DE5" w:rsidRDefault="00652128" w:rsidP="00652128">
      <w:pPr>
        <w:tabs>
          <w:tab w:val="left" w:pos="181"/>
        </w:tabs>
        <w:rPr>
          <w:rFonts w:ascii="Times New Roman" w:hAnsi="Times New Roman"/>
          <w:b/>
        </w:rPr>
      </w:pPr>
      <w:r w:rsidRPr="00EB3DE5">
        <w:rPr>
          <w:rFonts w:ascii="Times New Roman" w:hAnsi="Times New Roman"/>
          <w:b/>
        </w:rPr>
        <w:t>01029-8 Böheimkirchen</w:t>
      </w:r>
    </w:p>
    <w:p w:rsidR="00652128" w:rsidRDefault="00652128" w:rsidP="00652128">
      <w:pPr>
        <w:tabs>
          <w:tab w:val="left" w:pos="181"/>
        </w:tabs>
        <w:rPr>
          <w:rFonts w:ascii="Times New Roman" w:hAnsi="Times New Roman"/>
          <w:b/>
        </w:rPr>
      </w:pPr>
      <w:r w:rsidRPr="00EB3DE5">
        <w:rPr>
          <w:rFonts w:ascii="Times New Roman" w:hAnsi="Times New Roman"/>
          <w:b/>
        </w:rPr>
        <w:t>01031-4 Pottenbrunn</w:t>
      </w:r>
    </w:p>
    <w:p w:rsidR="00652128" w:rsidRPr="00F71534" w:rsidRDefault="00652128" w:rsidP="00652128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>Австрия и всички страни</w:t>
      </w:r>
    </w:p>
    <w:p w:rsidR="00652128" w:rsidRDefault="00652128" w:rsidP="0065212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52128" w:rsidRPr="00BD4747" w:rsidRDefault="00652128" w:rsidP="00652128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A9659B">
        <w:rPr>
          <w:rFonts w:ascii="Times New Roman" w:hAnsi="Times New Roman"/>
          <w:b/>
          <w:sz w:val="22"/>
          <w:szCs w:val="22"/>
        </w:rPr>
        <w:t xml:space="preserve">всички пратки </w:t>
      </w:r>
    </w:p>
    <w:p w:rsidR="00652128" w:rsidRDefault="00652128" w:rsidP="0065212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52128" w:rsidRDefault="00652128" w:rsidP="00652128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 xml:space="preserve">всички товари </w:t>
      </w:r>
    </w:p>
    <w:p w:rsidR="00652128" w:rsidRPr="00F71534" w:rsidRDefault="00652128" w:rsidP="00652128">
      <w:pPr>
        <w:tabs>
          <w:tab w:val="left" w:pos="181"/>
        </w:tabs>
        <w:rPr>
          <w:rFonts w:ascii="Times New Roman" w:hAnsi="Times New Roman"/>
          <w:b/>
          <w:sz w:val="22"/>
        </w:rPr>
      </w:pPr>
    </w:p>
    <w:p w:rsidR="00652128" w:rsidRPr="001508AE" w:rsidRDefault="00652128" w:rsidP="00652128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>от 24.09.2024 до ново известие</w:t>
      </w:r>
    </w:p>
    <w:p w:rsidR="00652128" w:rsidRDefault="00652128" w:rsidP="00652128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652128" w:rsidRPr="00652128" w:rsidRDefault="00652128" w:rsidP="00652128">
      <w:pPr>
        <w:tabs>
          <w:tab w:val="left" w:pos="8385"/>
        </w:tabs>
        <w:rPr>
          <w:rFonts w:ascii="Times New Roman" w:hAnsi="Times New Roman"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>:</w:t>
      </w:r>
      <w:r w:rsidRPr="00A9659B">
        <w:t xml:space="preserve"> </w:t>
      </w:r>
      <w:r>
        <w:rPr>
          <w:rFonts w:ascii="Times New Roman" w:hAnsi="Times New Roman"/>
          <w:b/>
          <w:sz w:val="22"/>
          <w:szCs w:val="22"/>
        </w:rPr>
        <w:t>Щ</w:t>
      </w:r>
      <w:r w:rsidRPr="00484172">
        <w:rPr>
          <w:rFonts w:ascii="Times New Roman" w:hAnsi="Times New Roman"/>
          <w:b/>
          <w:sz w:val="22"/>
          <w:szCs w:val="22"/>
        </w:rPr>
        <w:t xml:space="preserve">е се </w:t>
      </w:r>
      <w:r>
        <w:rPr>
          <w:rFonts w:ascii="Times New Roman" w:hAnsi="Times New Roman"/>
          <w:b/>
          <w:sz w:val="22"/>
          <w:szCs w:val="22"/>
        </w:rPr>
        <w:t>спират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</w:p>
    <w:p w:rsidR="00652128" w:rsidRPr="00653379" w:rsidRDefault="00652128" w:rsidP="00652128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52128" w:rsidRPr="00781E06" w:rsidRDefault="00652128" w:rsidP="00652128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52128" w:rsidRPr="005F2A89" w:rsidRDefault="00652128" w:rsidP="00652128">
      <w:pPr>
        <w:rPr>
          <w:rFonts w:ascii="Times New Roman" w:hAnsi="Times New Roman"/>
          <w:b/>
          <w:sz w:val="22"/>
          <w:szCs w:val="22"/>
        </w:rPr>
      </w:pPr>
    </w:p>
    <w:p w:rsidR="00652128" w:rsidRPr="00DD0189" w:rsidRDefault="00652128" w:rsidP="0065212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652128" w:rsidRDefault="00652128" w:rsidP="00652128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652128" w:rsidRDefault="00652128" w:rsidP="00652128">
      <w:pPr>
        <w:rPr>
          <w:rFonts w:ascii="Times New Roman" w:hAnsi="Times New Roman"/>
          <w:i/>
        </w:rPr>
      </w:pPr>
    </w:p>
    <w:p w:rsidR="00652128" w:rsidRPr="00C24DCC" w:rsidRDefault="00652128" w:rsidP="0065212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652128" w:rsidRPr="00E22D2A" w:rsidRDefault="00652128" w:rsidP="0065212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652128" w:rsidRPr="00E22D2A" w:rsidRDefault="00652128" w:rsidP="0065212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652128" w:rsidRPr="00A9659B" w:rsidRDefault="00652128" w:rsidP="00652128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CB6D6C" w:rsidRDefault="00CB6D6C"/>
    <w:sectPr w:rsidR="00CB6D6C" w:rsidSect="00652128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28"/>
    <w:rsid w:val="005952B0"/>
    <w:rsid w:val="00652128"/>
    <w:rsid w:val="00C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12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5212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5212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2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12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5212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5212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2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2024-10-16T12:29:00Z</dcterms:created>
  <dcterms:modified xsi:type="dcterms:W3CDTF">2024-10-16T12:54:00Z</dcterms:modified>
</cp:coreProperties>
</file>