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A2" w:rsidRPr="0000125A" w:rsidRDefault="00A978A2" w:rsidP="00A978A2">
      <w:pPr>
        <w:rPr>
          <w:b/>
          <w:sz w:val="24"/>
          <w:szCs w:val="24"/>
          <w:lang w:val="bg-BG"/>
        </w:rPr>
      </w:pPr>
    </w:p>
    <w:p w:rsidR="00A978A2" w:rsidRDefault="00A978A2" w:rsidP="006A4CDE">
      <w:pPr>
        <w:jc w:val="right"/>
        <w:rPr>
          <w:b/>
          <w:sz w:val="24"/>
          <w:szCs w:val="24"/>
        </w:rPr>
      </w:pPr>
    </w:p>
    <w:p w:rsidR="00A978A2" w:rsidRPr="00A978A2" w:rsidRDefault="00A978A2" w:rsidP="006A4CDE">
      <w:pPr>
        <w:jc w:val="right"/>
        <w:rPr>
          <w:b/>
          <w:sz w:val="24"/>
          <w:szCs w:val="24"/>
        </w:rPr>
      </w:pPr>
    </w:p>
    <w:p w:rsidR="008C4B21" w:rsidRDefault="00325AC9" w:rsidP="008C4B21">
      <w:pPr>
        <w:pStyle w:val="Footer"/>
        <w:ind w:left="-288" w:right="-1"/>
        <w:rPr>
          <w:sz w:val="16"/>
          <w:szCs w:val="16"/>
          <w:lang w:val="bg-BG"/>
        </w:rPr>
      </w:pPr>
      <w:r>
        <w:rPr>
          <w:noProof/>
          <w:color w:val="7F7F7F"/>
          <w:sz w:val="16"/>
          <w:lang w:val="bg-BG" w:eastAsia="bg-BG"/>
        </w:rPr>
        <w:drawing>
          <wp:inline distT="0" distB="0" distL="0" distR="0">
            <wp:extent cx="6134100" cy="74295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cstate="print"/>
                    <a:srcRect/>
                    <a:stretch>
                      <a:fillRect/>
                    </a:stretch>
                  </pic:blipFill>
                  <pic:spPr bwMode="auto">
                    <a:xfrm>
                      <a:off x="0" y="0"/>
                      <a:ext cx="6134100" cy="742950"/>
                    </a:xfrm>
                    <a:prstGeom prst="rect">
                      <a:avLst/>
                    </a:prstGeom>
                    <a:noFill/>
                    <a:ln w="9525">
                      <a:noFill/>
                      <a:miter lim="800000"/>
                      <a:headEnd/>
                      <a:tailEnd/>
                    </a:ln>
                  </pic:spPr>
                </pic:pic>
              </a:graphicData>
            </a:graphic>
          </wp:inline>
        </w:drawing>
      </w:r>
    </w:p>
    <w:p w:rsidR="008C4B21" w:rsidRDefault="008C4B21" w:rsidP="008C4B21">
      <w:pPr>
        <w:pStyle w:val="Footer"/>
        <w:ind w:left="-288" w:right="-1"/>
        <w:rPr>
          <w:sz w:val="16"/>
          <w:szCs w:val="16"/>
          <w:lang w:val="ru-RU"/>
        </w:rPr>
      </w:pPr>
      <w:r w:rsidRPr="005F5036">
        <w:rPr>
          <w:noProof/>
          <w:sz w:val="16"/>
          <w:szCs w:val="16"/>
          <w:lang w:val="bg-BG" w:eastAsia="bg-BG"/>
        </w:rPr>
        <w:drawing>
          <wp:anchor distT="0" distB="0" distL="114300" distR="114300" simplePos="0" relativeHeight="251659264" behindDoc="0" locked="0" layoutInCell="1" allowOverlap="1">
            <wp:simplePos x="0" y="0"/>
            <wp:positionH relativeFrom="column">
              <wp:posOffset>4450715</wp:posOffset>
            </wp:positionH>
            <wp:positionV relativeFrom="paragraph">
              <wp:posOffset>3175</wp:posOffset>
            </wp:positionV>
            <wp:extent cx="1473200" cy="577850"/>
            <wp:effectExtent l="19050" t="0" r="0" b="0"/>
            <wp:wrapSquare wrapText="bothSides"/>
            <wp:docPr id="2" name="Picture 3" descr="D:\SD-KV\TP\Сектор СУК\Работна сектор СУК\Христо\СУК на Холдинг 2017\Бланки с ново лого 2017\Acredia_ITA_Combined_logo_[Full-Color]_9k_BDZ Holding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D-KV\TP\Сектор СУК\Работна сектор СУК\Христо\СУК на Холдинг 2017\Бланки с ново лого 2017\Acredia_ITA_Combined_logo_[Full-Color]_9k_BDZ Holding_2017.jpg"/>
                    <pic:cNvPicPr>
                      <a:picLocks noChangeAspect="1" noChangeArrowheads="1"/>
                    </pic:cNvPicPr>
                  </pic:nvPicPr>
                  <pic:blipFill>
                    <a:blip r:embed="rId9" cstate="print"/>
                    <a:srcRect/>
                    <a:stretch>
                      <a:fillRect/>
                    </a:stretch>
                  </pic:blipFill>
                  <pic:spPr bwMode="auto">
                    <a:xfrm>
                      <a:off x="0" y="0"/>
                      <a:ext cx="1473200" cy="577850"/>
                    </a:xfrm>
                    <a:prstGeom prst="rect">
                      <a:avLst/>
                    </a:prstGeom>
                    <a:noFill/>
                    <a:ln w="9525">
                      <a:noFill/>
                      <a:miter lim="800000"/>
                      <a:headEnd/>
                      <a:tailEnd/>
                    </a:ln>
                  </pic:spPr>
                </pic:pic>
              </a:graphicData>
            </a:graphic>
          </wp:anchor>
        </w:drawing>
      </w:r>
      <w:proofErr w:type="spellStart"/>
      <w:proofErr w:type="gramStart"/>
      <w:r w:rsidRPr="005F5036">
        <w:rPr>
          <w:sz w:val="16"/>
          <w:szCs w:val="16"/>
        </w:rPr>
        <w:t>ул</w:t>
      </w:r>
      <w:proofErr w:type="spellEnd"/>
      <w:proofErr w:type="gramEnd"/>
      <w:r w:rsidRPr="005F5036">
        <w:rPr>
          <w:sz w:val="16"/>
          <w:szCs w:val="16"/>
        </w:rPr>
        <w:t>. “</w:t>
      </w:r>
      <w:proofErr w:type="spellStart"/>
      <w:r w:rsidRPr="005F5036">
        <w:rPr>
          <w:sz w:val="16"/>
          <w:szCs w:val="16"/>
        </w:rPr>
        <w:t>Иван</w:t>
      </w:r>
      <w:proofErr w:type="spellEnd"/>
      <w:r w:rsidRPr="005F5036">
        <w:rPr>
          <w:sz w:val="16"/>
          <w:szCs w:val="16"/>
        </w:rPr>
        <w:t xml:space="preserve"> </w:t>
      </w:r>
      <w:proofErr w:type="spellStart"/>
      <w:r w:rsidRPr="005F5036">
        <w:rPr>
          <w:sz w:val="16"/>
          <w:szCs w:val="16"/>
        </w:rPr>
        <w:t>Вазов</w:t>
      </w:r>
      <w:proofErr w:type="spellEnd"/>
      <w:r w:rsidRPr="005F5036">
        <w:rPr>
          <w:sz w:val="16"/>
          <w:szCs w:val="16"/>
        </w:rPr>
        <w:t xml:space="preserve">” № 3, </w:t>
      </w:r>
      <w:proofErr w:type="spellStart"/>
      <w:r w:rsidRPr="005F5036">
        <w:rPr>
          <w:sz w:val="16"/>
          <w:szCs w:val="16"/>
        </w:rPr>
        <w:t>София</w:t>
      </w:r>
      <w:proofErr w:type="spellEnd"/>
      <w:r w:rsidRPr="005F5036">
        <w:rPr>
          <w:sz w:val="16"/>
          <w:szCs w:val="16"/>
        </w:rPr>
        <w:t xml:space="preserve"> 1080</w:t>
      </w:r>
      <w:r w:rsidRPr="005F5036">
        <w:rPr>
          <w:sz w:val="16"/>
          <w:szCs w:val="16"/>
        </w:rPr>
        <w:tab/>
      </w:r>
      <w:r w:rsidRPr="005F5036">
        <w:rPr>
          <w:sz w:val="16"/>
          <w:szCs w:val="16"/>
        </w:rPr>
        <w:tab/>
      </w:r>
      <w:r w:rsidRPr="005F5036">
        <w:rPr>
          <w:sz w:val="16"/>
          <w:szCs w:val="16"/>
        </w:rPr>
        <w:tab/>
      </w:r>
      <w:r w:rsidRPr="005F5036">
        <w:rPr>
          <w:sz w:val="16"/>
          <w:szCs w:val="16"/>
        </w:rPr>
        <w:tab/>
      </w:r>
      <w:r w:rsidRPr="005F5036">
        <w:rPr>
          <w:sz w:val="16"/>
          <w:szCs w:val="16"/>
        </w:rPr>
        <w:tab/>
        <w:t xml:space="preserve">                                                                     </w:t>
      </w:r>
      <w:r w:rsidRPr="005F5036">
        <w:rPr>
          <w:sz w:val="16"/>
          <w:szCs w:val="16"/>
          <w:lang w:val="ru-RU"/>
        </w:rPr>
        <w:t xml:space="preserve">               </w:t>
      </w:r>
    </w:p>
    <w:p w:rsidR="008C4B21" w:rsidRDefault="008C4B21" w:rsidP="008C4B21">
      <w:pPr>
        <w:pStyle w:val="Footer"/>
        <w:ind w:left="-288" w:right="-1"/>
        <w:rPr>
          <w:sz w:val="16"/>
          <w:szCs w:val="16"/>
          <w:lang w:val="ru-RU"/>
        </w:rPr>
      </w:pPr>
      <w:proofErr w:type="spellStart"/>
      <w:proofErr w:type="gramStart"/>
      <w:r w:rsidRPr="005F5036">
        <w:rPr>
          <w:sz w:val="16"/>
          <w:szCs w:val="16"/>
        </w:rPr>
        <w:t>тел</w:t>
      </w:r>
      <w:proofErr w:type="spellEnd"/>
      <w:r w:rsidRPr="005F5036">
        <w:rPr>
          <w:sz w:val="16"/>
          <w:szCs w:val="16"/>
        </w:rPr>
        <w:t>.:</w:t>
      </w:r>
      <w:proofErr w:type="gramEnd"/>
      <w:r w:rsidRPr="005F5036">
        <w:rPr>
          <w:sz w:val="16"/>
          <w:szCs w:val="16"/>
        </w:rPr>
        <w:t xml:space="preserve"> (+359 2) 981 11 10; (+359 2) 932 43 10</w:t>
      </w:r>
      <w:r w:rsidRPr="005F5036">
        <w:rPr>
          <w:sz w:val="16"/>
          <w:szCs w:val="16"/>
        </w:rPr>
        <w:tab/>
      </w:r>
      <w:r w:rsidRPr="005F5036">
        <w:rPr>
          <w:sz w:val="16"/>
          <w:szCs w:val="16"/>
        </w:rPr>
        <w:tab/>
      </w:r>
      <w:r w:rsidRPr="005F5036">
        <w:rPr>
          <w:sz w:val="16"/>
          <w:szCs w:val="16"/>
        </w:rPr>
        <w:tab/>
      </w:r>
      <w:r w:rsidRPr="005F5036">
        <w:rPr>
          <w:sz w:val="16"/>
          <w:szCs w:val="16"/>
        </w:rPr>
        <w:tab/>
        <w:t xml:space="preserve">                                                                    </w:t>
      </w:r>
      <w:r w:rsidRPr="005F5036">
        <w:rPr>
          <w:sz w:val="16"/>
          <w:szCs w:val="16"/>
          <w:lang w:val="ru-RU"/>
        </w:rPr>
        <w:t xml:space="preserve">                </w:t>
      </w:r>
    </w:p>
    <w:p w:rsidR="008C4B21" w:rsidRDefault="008C4B21" w:rsidP="008C4B21">
      <w:pPr>
        <w:pStyle w:val="Footer"/>
        <w:ind w:left="-288" w:right="-1"/>
        <w:rPr>
          <w:sz w:val="16"/>
          <w:szCs w:val="16"/>
          <w:lang w:val="bg-BG"/>
        </w:rPr>
      </w:pPr>
      <w:proofErr w:type="spellStart"/>
      <w:proofErr w:type="gramStart"/>
      <w:r w:rsidRPr="005F5036">
        <w:rPr>
          <w:sz w:val="16"/>
          <w:szCs w:val="16"/>
        </w:rPr>
        <w:t>факс</w:t>
      </w:r>
      <w:proofErr w:type="spellEnd"/>
      <w:proofErr w:type="gramEnd"/>
      <w:r w:rsidRPr="005F5036">
        <w:rPr>
          <w:sz w:val="16"/>
          <w:szCs w:val="16"/>
        </w:rPr>
        <w:t>: (+359 2) 987 71 51</w:t>
      </w:r>
    </w:p>
    <w:p w:rsidR="008C4B21" w:rsidRDefault="003F7F17" w:rsidP="008C4B21">
      <w:pPr>
        <w:pStyle w:val="Footer"/>
        <w:ind w:left="-288" w:right="-1"/>
        <w:rPr>
          <w:lang w:val="bg-BG"/>
        </w:rPr>
      </w:pPr>
      <w:hyperlink r:id="rId10" w:history="1">
        <w:r w:rsidR="008C4B21" w:rsidRPr="005F5036">
          <w:rPr>
            <w:color w:val="3366FF"/>
            <w:sz w:val="16"/>
            <w:u w:val="single"/>
          </w:rPr>
          <w:t>bdz</w:t>
        </w:r>
        <w:r w:rsidR="008C4B21" w:rsidRPr="005F5036">
          <w:rPr>
            <w:color w:val="3366FF"/>
            <w:sz w:val="16"/>
            <w:u w:val="single"/>
            <w:lang w:val="ru-RU"/>
          </w:rPr>
          <w:t>@</w:t>
        </w:r>
        <w:r w:rsidR="008C4B21" w:rsidRPr="005F5036">
          <w:rPr>
            <w:color w:val="3366FF"/>
            <w:sz w:val="16"/>
            <w:u w:val="single"/>
          </w:rPr>
          <w:t>bdz</w:t>
        </w:r>
        <w:r w:rsidR="008C4B21" w:rsidRPr="005F5036">
          <w:rPr>
            <w:color w:val="3366FF"/>
            <w:sz w:val="16"/>
            <w:u w:val="single"/>
            <w:lang w:val="ru-RU"/>
          </w:rPr>
          <w:t>.</w:t>
        </w:r>
        <w:proofErr w:type="spellStart"/>
        <w:r w:rsidR="008C4B21" w:rsidRPr="005F5036">
          <w:rPr>
            <w:color w:val="3366FF"/>
            <w:sz w:val="16"/>
            <w:u w:val="single"/>
          </w:rPr>
          <w:t>bg</w:t>
        </w:r>
        <w:proofErr w:type="spellEnd"/>
      </w:hyperlink>
    </w:p>
    <w:p w:rsidR="008C4B21" w:rsidRPr="008C4B21" w:rsidRDefault="003F7F17" w:rsidP="008C4B21">
      <w:pPr>
        <w:pStyle w:val="Footer"/>
        <w:ind w:left="-288" w:right="-1"/>
        <w:rPr>
          <w:color w:val="7F7F7F"/>
          <w:sz w:val="16"/>
          <w:lang w:val="bg-BG"/>
        </w:rPr>
      </w:pPr>
      <w:hyperlink r:id="rId11" w:history="1">
        <w:r w:rsidR="008C4B21" w:rsidRPr="005F5036">
          <w:rPr>
            <w:color w:val="3366FF"/>
            <w:sz w:val="16"/>
            <w:u w:val="single"/>
          </w:rPr>
          <w:t>www</w:t>
        </w:r>
        <w:r w:rsidR="008C4B21" w:rsidRPr="005F5036">
          <w:rPr>
            <w:color w:val="3366FF"/>
            <w:sz w:val="16"/>
            <w:u w:val="single"/>
            <w:lang w:val="ru-RU"/>
          </w:rPr>
          <w:t>.</w:t>
        </w:r>
        <w:proofErr w:type="spellStart"/>
        <w:r w:rsidR="008C4B21" w:rsidRPr="005F5036">
          <w:rPr>
            <w:color w:val="3366FF"/>
            <w:sz w:val="16"/>
            <w:u w:val="single"/>
          </w:rPr>
          <w:t>bdz</w:t>
        </w:r>
        <w:proofErr w:type="spellEnd"/>
        <w:r w:rsidR="008C4B21" w:rsidRPr="005F5036">
          <w:rPr>
            <w:color w:val="3366FF"/>
            <w:sz w:val="16"/>
            <w:u w:val="single"/>
            <w:lang w:val="ru-RU"/>
          </w:rPr>
          <w:t>.</w:t>
        </w:r>
        <w:proofErr w:type="spellStart"/>
        <w:r w:rsidR="008C4B21" w:rsidRPr="005F5036">
          <w:rPr>
            <w:color w:val="3366FF"/>
            <w:sz w:val="16"/>
            <w:u w:val="single"/>
          </w:rPr>
          <w:t>bg</w:t>
        </w:r>
        <w:proofErr w:type="spellEnd"/>
      </w:hyperlink>
    </w:p>
    <w:p w:rsidR="00E8735D" w:rsidRPr="00CB6F15" w:rsidRDefault="00E8735D" w:rsidP="00E8735D">
      <w:pPr>
        <w:rPr>
          <w:b/>
          <w:sz w:val="28"/>
          <w:lang w:val="bg-BG"/>
        </w:rPr>
      </w:pPr>
    </w:p>
    <w:p w:rsidR="00E8735D" w:rsidRPr="00325AC9" w:rsidRDefault="00325AC9" w:rsidP="00325AC9">
      <w:pPr>
        <w:jc w:val="center"/>
        <w:rPr>
          <w:b/>
          <w:sz w:val="24"/>
          <w:szCs w:val="24"/>
        </w:rPr>
      </w:pPr>
      <w:r>
        <w:rPr>
          <w:b/>
          <w:sz w:val="24"/>
          <w:szCs w:val="24"/>
        </w:rPr>
        <w:t xml:space="preserve">                                                                                                                </w:t>
      </w:r>
      <w:r w:rsidRPr="0011094C">
        <w:rPr>
          <w:b/>
          <w:sz w:val="24"/>
          <w:szCs w:val="24"/>
          <w:lang w:val="bg-BG"/>
        </w:rPr>
        <w:t>ПРИЛОЖЕНИЕ № 1</w:t>
      </w:r>
      <w:r w:rsidRPr="00CB6F15">
        <w:rPr>
          <w:b/>
          <w:sz w:val="24"/>
          <w:szCs w:val="24"/>
          <w:lang w:val="bg-BG"/>
        </w:rPr>
        <w:t xml:space="preserve"> </w:t>
      </w:r>
    </w:p>
    <w:p w:rsidR="00325AC9" w:rsidRDefault="00325AC9" w:rsidP="00325AC9">
      <w:pPr>
        <w:jc w:val="right"/>
        <w:rPr>
          <w:b/>
          <w:sz w:val="24"/>
          <w:szCs w:val="24"/>
        </w:rPr>
      </w:pPr>
    </w:p>
    <w:p w:rsidR="008C4B21" w:rsidRDefault="008C4B21" w:rsidP="008C4B21">
      <w:pPr>
        <w:ind w:left="-284"/>
        <w:rPr>
          <w:b/>
          <w:sz w:val="28"/>
          <w:lang w:val="bg-BG"/>
        </w:rPr>
      </w:pPr>
    </w:p>
    <w:p w:rsidR="00F27FAA" w:rsidRPr="008C4B21" w:rsidRDefault="00F27FAA" w:rsidP="008C4B21">
      <w:pPr>
        <w:ind w:left="-284"/>
        <w:rPr>
          <w:b/>
          <w:sz w:val="24"/>
          <w:szCs w:val="24"/>
          <w:lang w:val="bg-BG"/>
        </w:rPr>
      </w:pPr>
      <w:r w:rsidRPr="00CB6F15">
        <w:rPr>
          <w:b/>
          <w:sz w:val="28"/>
          <w:lang w:val="bg-BG"/>
        </w:rPr>
        <w:t>У Т В Ъ Р Ж Д А В А М Е:</w:t>
      </w:r>
    </w:p>
    <w:p w:rsidR="00F27FAA" w:rsidRPr="00CB6F15" w:rsidRDefault="00F27FAA" w:rsidP="008C4B21">
      <w:pPr>
        <w:ind w:left="-284"/>
        <w:rPr>
          <w:b/>
          <w:sz w:val="24"/>
          <w:szCs w:val="24"/>
          <w:lang w:val="bg-BG"/>
        </w:rPr>
      </w:pPr>
    </w:p>
    <w:p w:rsidR="00F27FAA" w:rsidRPr="00CB6F15" w:rsidRDefault="00D62537" w:rsidP="008C4B21">
      <w:pPr>
        <w:ind w:left="-284"/>
        <w:jc w:val="both"/>
        <w:rPr>
          <w:b/>
          <w:sz w:val="24"/>
          <w:szCs w:val="24"/>
          <w:lang w:val="bg-BG"/>
        </w:rPr>
      </w:pPr>
      <w:r>
        <w:rPr>
          <w:b/>
          <w:sz w:val="24"/>
          <w:szCs w:val="24"/>
          <w:lang w:val="bg-BG"/>
        </w:rPr>
        <w:t>Съвет на директорите на „</w:t>
      </w:r>
      <w:r w:rsidR="00F27FAA" w:rsidRPr="00CB6F15">
        <w:rPr>
          <w:b/>
          <w:sz w:val="24"/>
          <w:szCs w:val="24"/>
          <w:lang w:val="bg-BG"/>
        </w:rPr>
        <w:t>Холдинг БДЖ” ЕАД:</w:t>
      </w:r>
    </w:p>
    <w:p w:rsidR="00F27FAA" w:rsidRPr="00CB6F15" w:rsidRDefault="00F27FAA" w:rsidP="008C4B21">
      <w:pPr>
        <w:ind w:left="-284"/>
        <w:jc w:val="both"/>
        <w:rPr>
          <w:sz w:val="24"/>
          <w:szCs w:val="24"/>
          <w:lang w:val="bg-BG"/>
        </w:rPr>
      </w:pPr>
    </w:p>
    <w:p w:rsidR="00F27FAA" w:rsidRPr="00CB6F15" w:rsidRDefault="00F27FAA" w:rsidP="008C4B21">
      <w:pPr>
        <w:ind w:left="-284"/>
        <w:jc w:val="both"/>
        <w:rPr>
          <w:sz w:val="24"/>
          <w:szCs w:val="24"/>
          <w:lang w:val="bg-BG"/>
        </w:rPr>
      </w:pPr>
    </w:p>
    <w:p w:rsidR="00F27FAA" w:rsidRPr="00CB6F15" w:rsidRDefault="00F27FAA" w:rsidP="008C4B21">
      <w:pPr>
        <w:ind w:left="-284"/>
        <w:jc w:val="both"/>
        <w:rPr>
          <w:b/>
          <w:sz w:val="24"/>
          <w:szCs w:val="24"/>
          <w:lang w:val="bg-BG"/>
        </w:rPr>
      </w:pPr>
      <w:r>
        <w:rPr>
          <w:b/>
          <w:sz w:val="24"/>
          <w:szCs w:val="24"/>
          <w:lang w:val="bg-BG"/>
        </w:rPr>
        <w:t>Велик Занчев</w:t>
      </w:r>
      <w:r w:rsidRPr="00CB6F15">
        <w:rPr>
          <w:b/>
          <w:sz w:val="24"/>
          <w:szCs w:val="24"/>
          <w:lang w:val="bg-BG"/>
        </w:rPr>
        <w:tab/>
      </w:r>
      <w:r w:rsidRPr="00CB6F15">
        <w:rPr>
          <w:b/>
          <w:sz w:val="24"/>
          <w:szCs w:val="24"/>
          <w:lang w:val="bg-BG"/>
        </w:rPr>
        <w:tab/>
      </w:r>
      <w:r w:rsidRPr="00CB6F15">
        <w:rPr>
          <w:b/>
          <w:sz w:val="24"/>
          <w:szCs w:val="24"/>
          <w:lang w:val="bg-BG"/>
        </w:rPr>
        <w:tab/>
      </w:r>
      <w:r>
        <w:rPr>
          <w:b/>
          <w:sz w:val="24"/>
          <w:szCs w:val="24"/>
          <w:lang w:val="bg-BG"/>
        </w:rPr>
        <w:t xml:space="preserve">Владимир Владимиров </w:t>
      </w:r>
      <w:r w:rsidRPr="00CB6F15">
        <w:rPr>
          <w:b/>
          <w:sz w:val="24"/>
          <w:szCs w:val="24"/>
          <w:lang w:val="bg-BG"/>
        </w:rPr>
        <w:tab/>
      </w:r>
      <w:r w:rsidRPr="00CB6F15">
        <w:rPr>
          <w:b/>
          <w:sz w:val="24"/>
          <w:szCs w:val="24"/>
          <w:lang w:val="bg-BG"/>
        </w:rPr>
        <w:tab/>
        <w:t>Филип Алексиев</w:t>
      </w:r>
    </w:p>
    <w:p w:rsidR="00021A47" w:rsidRPr="00CB6F15" w:rsidRDefault="00021A47" w:rsidP="008C4B21">
      <w:pPr>
        <w:ind w:left="-284"/>
        <w:jc w:val="both"/>
        <w:rPr>
          <w:i/>
          <w:sz w:val="24"/>
          <w:szCs w:val="24"/>
          <w:lang w:val="bg-BG"/>
        </w:rPr>
      </w:pPr>
      <w:r>
        <w:rPr>
          <w:i/>
          <w:sz w:val="24"/>
          <w:szCs w:val="24"/>
          <w:lang w:val="bg-BG"/>
        </w:rPr>
        <w:t xml:space="preserve">     </w:t>
      </w:r>
    </w:p>
    <w:p w:rsidR="00F27FAA" w:rsidRPr="00325AC9" w:rsidRDefault="00F27FAA" w:rsidP="008C4B21">
      <w:pPr>
        <w:ind w:left="-284"/>
        <w:rPr>
          <w:b/>
          <w:sz w:val="24"/>
          <w:szCs w:val="24"/>
        </w:rPr>
      </w:pPr>
    </w:p>
    <w:p w:rsidR="00F27FAA" w:rsidRDefault="00F27FAA" w:rsidP="00E8735D">
      <w:pPr>
        <w:rPr>
          <w:b/>
          <w:sz w:val="24"/>
          <w:szCs w:val="24"/>
          <w:lang w:val="bg-BG"/>
        </w:rPr>
      </w:pPr>
    </w:p>
    <w:p w:rsidR="00080F84" w:rsidRPr="00CB6F15" w:rsidRDefault="00080F84" w:rsidP="00E8735D">
      <w:pPr>
        <w:rPr>
          <w:b/>
          <w:sz w:val="24"/>
          <w:szCs w:val="24"/>
          <w:lang w:val="bg-BG"/>
        </w:rPr>
      </w:pPr>
    </w:p>
    <w:p w:rsidR="00E8735D" w:rsidRPr="00CB6F15" w:rsidRDefault="005C6619" w:rsidP="00E8735D">
      <w:pPr>
        <w:pStyle w:val="Heading9"/>
        <w:ind w:left="0"/>
        <w:rPr>
          <w:sz w:val="56"/>
        </w:rPr>
      </w:pPr>
      <w:r>
        <w:rPr>
          <w:sz w:val="56"/>
        </w:rPr>
        <w:t>К  О  Н  К  У  Р  С  Н  А</w:t>
      </w:r>
      <w:r w:rsidR="00E8735D" w:rsidRPr="00CB6F15">
        <w:rPr>
          <w:sz w:val="56"/>
        </w:rPr>
        <w:t xml:space="preserve">  </w:t>
      </w:r>
    </w:p>
    <w:p w:rsidR="00E8735D" w:rsidRPr="00CB6F15" w:rsidRDefault="00E8735D" w:rsidP="00E8735D">
      <w:pPr>
        <w:pStyle w:val="Heading9"/>
        <w:ind w:left="0"/>
        <w:rPr>
          <w:sz w:val="24"/>
        </w:rPr>
      </w:pPr>
    </w:p>
    <w:p w:rsidR="00E8735D" w:rsidRPr="00CB6F15" w:rsidRDefault="00E8735D" w:rsidP="00E8735D">
      <w:pPr>
        <w:pStyle w:val="Heading9"/>
        <w:ind w:left="0"/>
        <w:rPr>
          <w:rFonts w:ascii="Tahoma" w:hAnsi="Tahoma"/>
          <w:sz w:val="56"/>
        </w:rPr>
      </w:pPr>
      <w:r w:rsidRPr="00CB6F15">
        <w:rPr>
          <w:sz w:val="56"/>
        </w:rPr>
        <w:t xml:space="preserve">  Д О К У М Е Н Т </w:t>
      </w:r>
      <w:r w:rsidR="005C6619">
        <w:rPr>
          <w:sz w:val="56"/>
        </w:rPr>
        <w:t>А Ц И Я</w:t>
      </w:r>
    </w:p>
    <w:p w:rsidR="00E8735D" w:rsidRPr="00CB6F15" w:rsidRDefault="00E8735D" w:rsidP="00E8735D">
      <w:pPr>
        <w:pStyle w:val="Heading9"/>
        <w:ind w:left="0"/>
        <w:rPr>
          <w:sz w:val="24"/>
        </w:rPr>
      </w:pPr>
    </w:p>
    <w:p w:rsidR="00E8735D" w:rsidRPr="0011094C" w:rsidRDefault="00E8735D" w:rsidP="00E8735D">
      <w:pPr>
        <w:pStyle w:val="Heading1"/>
        <w:tabs>
          <w:tab w:val="left" w:pos="0"/>
        </w:tabs>
        <w:rPr>
          <w:b w:val="0"/>
        </w:rPr>
      </w:pPr>
      <w:r w:rsidRPr="0011094C">
        <w:rPr>
          <w:b w:val="0"/>
        </w:rPr>
        <w:t xml:space="preserve">ЗА </w:t>
      </w:r>
    </w:p>
    <w:p w:rsidR="00E8735D" w:rsidRPr="0011094C" w:rsidRDefault="00E8735D" w:rsidP="00E8735D">
      <w:pPr>
        <w:rPr>
          <w:lang w:val="bg-BG"/>
        </w:rPr>
      </w:pPr>
    </w:p>
    <w:p w:rsidR="00E8735D" w:rsidRPr="0011094C" w:rsidRDefault="00E8735D" w:rsidP="00E8735D">
      <w:pPr>
        <w:pStyle w:val="Heading1"/>
        <w:rPr>
          <w:b w:val="0"/>
        </w:rPr>
      </w:pPr>
      <w:r w:rsidRPr="0011094C">
        <w:rPr>
          <w:b w:val="0"/>
        </w:rPr>
        <w:t xml:space="preserve">ПРОВЕЖДАНЕ НА КОНКУРС </w:t>
      </w:r>
      <w:r w:rsidR="005C6619">
        <w:rPr>
          <w:b w:val="0"/>
          <w:szCs w:val="28"/>
        </w:rPr>
        <w:t>ЗА ИЗБОР НА ЗАСТРАХОВАТЕЛ ЗА</w:t>
      </w:r>
      <w:r w:rsidR="0011094C" w:rsidRPr="0011094C">
        <w:rPr>
          <w:b w:val="0"/>
          <w:szCs w:val="28"/>
        </w:rPr>
        <w:t>:</w:t>
      </w:r>
    </w:p>
    <w:p w:rsidR="0011094C" w:rsidRPr="0011094C" w:rsidRDefault="0011094C" w:rsidP="00325AC9">
      <w:pPr>
        <w:rPr>
          <w:lang w:val="bg-BG"/>
        </w:rPr>
      </w:pPr>
    </w:p>
    <w:p w:rsidR="00E8735D" w:rsidRPr="00CB6F15" w:rsidRDefault="00E8735D" w:rsidP="00E8735D">
      <w:pPr>
        <w:rPr>
          <w:lang w:val="bg-BG"/>
        </w:rPr>
      </w:pPr>
    </w:p>
    <w:p w:rsidR="00E8735D" w:rsidRPr="00325AC9" w:rsidRDefault="005C6619" w:rsidP="00325AC9">
      <w:pPr>
        <w:ind w:right="687"/>
        <w:jc w:val="center"/>
        <w:rPr>
          <w:b/>
          <w:sz w:val="28"/>
          <w:szCs w:val="28"/>
          <w:lang w:val="bg-BG"/>
        </w:rPr>
      </w:pPr>
      <w:r w:rsidRPr="00325AC9">
        <w:rPr>
          <w:b/>
          <w:sz w:val="28"/>
          <w:szCs w:val="28"/>
        </w:rPr>
        <w:t>„</w:t>
      </w:r>
      <w:r w:rsidR="00325AC9" w:rsidRPr="00325AC9">
        <w:rPr>
          <w:b/>
          <w:sz w:val="28"/>
          <w:szCs w:val="28"/>
          <w:lang w:val="bg-BG"/>
        </w:rPr>
        <w:t>ЗАСТРАХОВАНЕ</w:t>
      </w:r>
      <w:r w:rsidR="00325AC9" w:rsidRPr="00325AC9">
        <w:rPr>
          <w:b/>
          <w:sz w:val="28"/>
          <w:szCs w:val="28"/>
        </w:rPr>
        <w:t xml:space="preserve"> </w:t>
      </w:r>
      <w:r w:rsidR="00325AC9" w:rsidRPr="00325AC9">
        <w:rPr>
          <w:b/>
          <w:sz w:val="28"/>
          <w:szCs w:val="28"/>
          <w:lang w:val="bg-BG"/>
        </w:rPr>
        <w:t>СЪС ЗАДЪЛЖИТЕЛНА</w:t>
      </w:r>
      <w:r w:rsidR="00325AC9" w:rsidRPr="00325AC9">
        <w:rPr>
          <w:b/>
          <w:sz w:val="28"/>
          <w:szCs w:val="28"/>
        </w:rPr>
        <w:t xml:space="preserve"> </w:t>
      </w:r>
      <w:r w:rsidR="0011094C" w:rsidRPr="00325AC9">
        <w:rPr>
          <w:b/>
          <w:sz w:val="28"/>
          <w:szCs w:val="28"/>
          <w:lang w:val="bg-BG"/>
        </w:rPr>
        <w:t>ЗАСТРАХОВКА „ГРАЖДАНСКА ОТГОВ</w:t>
      </w:r>
      <w:r w:rsidR="00325AC9" w:rsidRPr="00325AC9">
        <w:rPr>
          <w:b/>
          <w:sz w:val="28"/>
          <w:szCs w:val="28"/>
          <w:lang w:val="bg-BG"/>
        </w:rPr>
        <w:t>ОРНОСТ” НА АВТОМОБИЛИСТИТЕ НА</w:t>
      </w:r>
      <w:r w:rsidR="00325AC9" w:rsidRPr="00325AC9">
        <w:rPr>
          <w:b/>
          <w:sz w:val="28"/>
          <w:szCs w:val="28"/>
        </w:rPr>
        <w:t xml:space="preserve"> </w:t>
      </w:r>
      <w:r w:rsidR="00B3547F" w:rsidRPr="00325AC9">
        <w:rPr>
          <w:b/>
          <w:sz w:val="28"/>
          <w:szCs w:val="28"/>
          <w:lang w:val="bg-BG"/>
        </w:rPr>
        <w:t>12</w:t>
      </w:r>
      <w:r w:rsidR="0011094C" w:rsidRPr="00325AC9">
        <w:rPr>
          <w:b/>
          <w:sz w:val="28"/>
          <w:szCs w:val="28"/>
          <w:lang w:val="bg-BG"/>
        </w:rPr>
        <w:t xml:space="preserve"> БРОЯ МПС И С ИМУЩЕСТВЕН</w:t>
      </w:r>
      <w:r w:rsidR="00B3547F" w:rsidRPr="00325AC9">
        <w:rPr>
          <w:b/>
          <w:sz w:val="28"/>
          <w:szCs w:val="28"/>
          <w:lang w:val="bg-BG"/>
        </w:rPr>
        <w:t>А ЗАСТРАХОВКА /„КАСКО МПС”/ НА</w:t>
      </w:r>
      <w:r w:rsidR="00325AC9" w:rsidRPr="00325AC9">
        <w:rPr>
          <w:b/>
          <w:sz w:val="28"/>
          <w:szCs w:val="28"/>
        </w:rPr>
        <w:t xml:space="preserve"> </w:t>
      </w:r>
      <w:r w:rsidR="00B3547F" w:rsidRPr="00325AC9">
        <w:rPr>
          <w:b/>
          <w:sz w:val="28"/>
          <w:szCs w:val="28"/>
          <w:lang w:val="bg-BG"/>
        </w:rPr>
        <w:t>8</w:t>
      </w:r>
      <w:r w:rsidR="0011094C" w:rsidRPr="00325AC9">
        <w:rPr>
          <w:b/>
          <w:sz w:val="28"/>
          <w:szCs w:val="28"/>
          <w:lang w:val="bg-BG"/>
        </w:rPr>
        <w:t xml:space="preserve"> БРОЯ МПС, СОБСТВЕНОСТ НА „ХОЛДИНГ БДЖ” ЕАД</w:t>
      </w:r>
      <w:r w:rsidR="0011094C" w:rsidRPr="00325AC9">
        <w:rPr>
          <w:b/>
          <w:sz w:val="28"/>
          <w:szCs w:val="28"/>
        </w:rPr>
        <w:t>, ЗА СРО</w:t>
      </w:r>
      <w:r w:rsidR="008C4B21">
        <w:rPr>
          <w:b/>
          <w:sz w:val="28"/>
          <w:szCs w:val="28"/>
        </w:rPr>
        <w:t xml:space="preserve">К ОТ </w:t>
      </w:r>
      <w:r w:rsidR="008C4B21">
        <w:rPr>
          <w:b/>
          <w:sz w:val="28"/>
          <w:szCs w:val="28"/>
          <w:lang w:val="bg-BG"/>
        </w:rPr>
        <w:t>ТРИ</w:t>
      </w:r>
      <w:r w:rsidR="008C4B21">
        <w:rPr>
          <w:b/>
          <w:sz w:val="28"/>
          <w:szCs w:val="28"/>
        </w:rPr>
        <w:t xml:space="preserve"> ГОДИН</w:t>
      </w:r>
      <w:r w:rsidR="008C4B21">
        <w:rPr>
          <w:b/>
          <w:sz w:val="28"/>
          <w:szCs w:val="28"/>
          <w:lang w:val="bg-BG"/>
        </w:rPr>
        <w:t>И</w:t>
      </w:r>
      <w:r w:rsidR="00B3547F" w:rsidRPr="00325AC9">
        <w:rPr>
          <w:b/>
          <w:sz w:val="28"/>
          <w:szCs w:val="28"/>
        </w:rPr>
        <w:t>, ЧРЕЗ ИЗДА</w:t>
      </w:r>
      <w:r w:rsidR="00B3547F" w:rsidRPr="00325AC9">
        <w:rPr>
          <w:b/>
          <w:sz w:val="28"/>
          <w:szCs w:val="28"/>
          <w:lang w:val="bg-BG"/>
        </w:rPr>
        <w:t>ВАНЕ</w:t>
      </w:r>
      <w:r w:rsidR="00B3547F" w:rsidRPr="00325AC9">
        <w:rPr>
          <w:b/>
          <w:sz w:val="28"/>
          <w:szCs w:val="28"/>
        </w:rPr>
        <w:t xml:space="preserve"> НА ЗАСТРАХОВАТЕЛНИ </w:t>
      </w:r>
      <w:r w:rsidR="0011094C" w:rsidRPr="00325AC9">
        <w:rPr>
          <w:b/>
          <w:sz w:val="28"/>
          <w:szCs w:val="28"/>
        </w:rPr>
        <w:t>ПОЛИЦИ</w:t>
      </w:r>
      <w:r w:rsidR="00D62537">
        <w:rPr>
          <w:b/>
          <w:sz w:val="28"/>
          <w:szCs w:val="28"/>
          <w:lang w:val="bg-BG"/>
        </w:rPr>
        <w:t>”</w:t>
      </w:r>
    </w:p>
    <w:p w:rsidR="00E8735D" w:rsidRPr="00325AC9" w:rsidRDefault="00E8735D" w:rsidP="00325AC9">
      <w:pPr>
        <w:ind w:right="687"/>
        <w:jc w:val="center"/>
        <w:rPr>
          <w:b/>
          <w:lang w:val="bg-BG"/>
        </w:rPr>
      </w:pPr>
    </w:p>
    <w:p w:rsidR="00E8735D" w:rsidRPr="00A27D43" w:rsidRDefault="00E8735D" w:rsidP="00F335DC">
      <w:pPr>
        <w:rPr>
          <w:color w:val="FFFFFF"/>
          <w:lang w:val="bg-BG"/>
        </w:rPr>
      </w:pPr>
      <w:r w:rsidRPr="00A27D43">
        <w:rPr>
          <w:color w:val="FFFFFF"/>
          <w:lang w:val="bg-BG"/>
        </w:rPr>
        <w:t>Съгласувано с:</w:t>
      </w:r>
    </w:p>
    <w:p w:rsidR="00E8735D" w:rsidRPr="00A27D43" w:rsidRDefault="00E8735D" w:rsidP="00F335DC">
      <w:pPr>
        <w:rPr>
          <w:color w:val="FFFFFF"/>
          <w:sz w:val="12"/>
          <w:szCs w:val="12"/>
          <w:lang w:val="bg-BG"/>
        </w:rPr>
      </w:pPr>
    </w:p>
    <w:p w:rsidR="00E8735D" w:rsidRPr="00A27D43" w:rsidRDefault="00E8735D" w:rsidP="00F335DC">
      <w:pPr>
        <w:rPr>
          <w:color w:val="FFFFFF"/>
          <w:lang w:val="bg-BG"/>
        </w:rPr>
      </w:pPr>
      <w:r w:rsidRPr="00A27D43">
        <w:rPr>
          <w:color w:val="FFFFFF"/>
          <w:lang w:val="bg-BG"/>
        </w:rPr>
        <w:t>…………..........….. Ф. Алексиев</w:t>
      </w:r>
    </w:p>
    <w:p w:rsidR="00E8735D" w:rsidRPr="00A27D43" w:rsidRDefault="00E8735D" w:rsidP="00E8735D">
      <w:pPr>
        <w:jc w:val="both"/>
        <w:rPr>
          <w:color w:val="FFFFFF"/>
        </w:rPr>
      </w:pPr>
      <w:r w:rsidRPr="00A27D43">
        <w:rPr>
          <w:color w:val="FFFFFF"/>
          <w:lang w:val="bg-BG"/>
        </w:rPr>
        <w:t>Директор “Финанси”</w:t>
      </w:r>
    </w:p>
    <w:p w:rsidR="00E8735D" w:rsidRPr="00A27D43" w:rsidRDefault="00E8735D" w:rsidP="00E8735D">
      <w:pPr>
        <w:jc w:val="both"/>
        <w:rPr>
          <w:color w:val="FFFFFF"/>
          <w:sz w:val="12"/>
          <w:szCs w:val="12"/>
          <w:lang w:val="bg-BG"/>
        </w:rPr>
      </w:pPr>
    </w:p>
    <w:p w:rsidR="00E8735D" w:rsidRPr="00A27D43" w:rsidRDefault="00E8735D" w:rsidP="00E8735D">
      <w:pPr>
        <w:jc w:val="both"/>
        <w:rPr>
          <w:color w:val="FFFFFF"/>
          <w:lang w:val="bg-BG"/>
        </w:rPr>
      </w:pPr>
      <w:r w:rsidRPr="00A27D43">
        <w:rPr>
          <w:color w:val="FFFFFF"/>
          <w:lang w:val="bg-BG"/>
        </w:rPr>
        <w:t>................................ Ж. Христова</w:t>
      </w:r>
    </w:p>
    <w:p w:rsidR="00E8735D" w:rsidRPr="00A27D43" w:rsidRDefault="00E8735D" w:rsidP="00E8735D">
      <w:pPr>
        <w:jc w:val="both"/>
        <w:rPr>
          <w:color w:val="FFFFFF"/>
          <w:lang w:val="bg-BG"/>
        </w:rPr>
      </w:pPr>
      <w:r w:rsidRPr="00A27D43">
        <w:rPr>
          <w:color w:val="FFFFFF"/>
          <w:lang w:val="bg-BG"/>
        </w:rPr>
        <w:t>Главен юрисконсулт на “Холдинг БДЖ” ЕАД</w:t>
      </w:r>
    </w:p>
    <w:p w:rsidR="00E8735D" w:rsidRPr="00A27D43" w:rsidRDefault="00E8735D" w:rsidP="00E8735D">
      <w:pPr>
        <w:jc w:val="both"/>
        <w:rPr>
          <w:color w:val="FFFFFF"/>
          <w:sz w:val="12"/>
          <w:szCs w:val="12"/>
          <w:lang w:val="bg-BG"/>
        </w:rPr>
      </w:pPr>
    </w:p>
    <w:p w:rsidR="00E8735D" w:rsidRPr="00A27D43" w:rsidRDefault="00E8735D" w:rsidP="00E8735D">
      <w:pPr>
        <w:jc w:val="both"/>
        <w:rPr>
          <w:color w:val="FFFFFF"/>
          <w:lang w:val="bg-BG"/>
        </w:rPr>
      </w:pPr>
      <w:r w:rsidRPr="00A27D43">
        <w:rPr>
          <w:color w:val="FFFFFF"/>
          <w:lang w:val="bg-BG"/>
        </w:rPr>
        <w:t>.................................. инж. Т. Василева</w:t>
      </w:r>
    </w:p>
    <w:p w:rsidR="00E8735D" w:rsidRPr="00A978A2" w:rsidRDefault="00E8735D" w:rsidP="00E8735D">
      <w:pPr>
        <w:jc w:val="both"/>
        <w:rPr>
          <w:color w:val="FFFFFF"/>
          <w:lang w:val="bg-BG"/>
        </w:rPr>
      </w:pPr>
      <w:r w:rsidRPr="00A27D43">
        <w:rPr>
          <w:color w:val="FFFFFF"/>
          <w:lang w:val="bg-BG"/>
        </w:rPr>
        <w:t>Директор “Договори, обществени поръчки и пр.</w:t>
      </w:r>
      <w:r w:rsidR="00A978A2">
        <w:rPr>
          <w:color w:val="FFFFFF"/>
          <w:lang w:val="bg-BG"/>
        </w:rPr>
        <w:t>.........</w:t>
      </w:r>
    </w:p>
    <w:p w:rsidR="00E8735D" w:rsidRPr="00A27D43" w:rsidRDefault="00E8735D" w:rsidP="00F27FAA">
      <w:pPr>
        <w:jc w:val="both"/>
        <w:rPr>
          <w:color w:val="FFFFFF"/>
          <w:lang w:val="bg-BG"/>
        </w:rPr>
      </w:pPr>
      <w:r w:rsidRPr="00A27D43">
        <w:rPr>
          <w:color w:val="FFFFFF"/>
          <w:lang w:val="bg-BG"/>
        </w:rPr>
        <w:t>.......................</w:t>
      </w:r>
    </w:p>
    <w:p w:rsidR="00E8735D" w:rsidRPr="00CB6F15" w:rsidRDefault="008C4B21" w:rsidP="00E8735D">
      <w:pPr>
        <w:jc w:val="center"/>
        <w:rPr>
          <w:b/>
          <w:spacing w:val="-3"/>
          <w:sz w:val="28"/>
          <w:lang w:val="bg-BG"/>
        </w:rPr>
      </w:pPr>
      <w:r>
        <w:rPr>
          <w:b/>
          <w:spacing w:val="-3"/>
          <w:sz w:val="28"/>
          <w:lang w:val="bg-BG"/>
        </w:rPr>
        <w:t>гр. София</w:t>
      </w:r>
    </w:p>
    <w:p w:rsidR="008C4B21" w:rsidRDefault="00080F84" w:rsidP="00A978A2">
      <w:pPr>
        <w:rPr>
          <w:lang w:val="bg-BG"/>
        </w:rPr>
      </w:pPr>
      <w:r>
        <w:rPr>
          <w:lang w:val="bg-BG"/>
        </w:rPr>
        <w:br w:type="page"/>
      </w:r>
    </w:p>
    <w:p w:rsidR="008C4B21" w:rsidRDefault="008C4B21" w:rsidP="00A978A2">
      <w:pPr>
        <w:rPr>
          <w:lang w:val="bg-BG"/>
        </w:rPr>
      </w:pPr>
    </w:p>
    <w:p w:rsidR="008C4B21" w:rsidRDefault="008C4B21" w:rsidP="00A978A2">
      <w:pPr>
        <w:rPr>
          <w:lang w:val="bg-BG"/>
        </w:rPr>
      </w:pPr>
    </w:p>
    <w:p w:rsidR="00E8735D" w:rsidRPr="00414F7D" w:rsidRDefault="00414F7D" w:rsidP="00414F7D">
      <w:pPr>
        <w:rPr>
          <w:b/>
          <w:lang w:val="bg-BG"/>
        </w:rPr>
      </w:pPr>
      <w:r>
        <w:rPr>
          <w:b/>
          <w:sz w:val="36"/>
          <w:szCs w:val="36"/>
        </w:rPr>
        <w:t xml:space="preserve">                                  </w:t>
      </w:r>
      <w:r w:rsidR="00E8735D" w:rsidRPr="00414F7D">
        <w:rPr>
          <w:b/>
          <w:sz w:val="36"/>
          <w:szCs w:val="36"/>
        </w:rPr>
        <w:t>С Ъ Д Ъ Р Ж А Н И Е</w:t>
      </w:r>
    </w:p>
    <w:p w:rsidR="00E8735D" w:rsidRPr="00CB6F15" w:rsidRDefault="00E8735D" w:rsidP="00E8735D">
      <w:pPr>
        <w:jc w:val="center"/>
        <w:rPr>
          <w:b/>
          <w:sz w:val="32"/>
          <w:lang w:val="ru-RU"/>
        </w:rPr>
      </w:pPr>
    </w:p>
    <w:p w:rsidR="00E8735D" w:rsidRPr="00CB6F15" w:rsidRDefault="00E8735D" w:rsidP="00E8735D">
      <w:pPr>
        <w:jc w:val="center"/>
        <w:rPr>
          <w:b/>
          <w:sz w:val="32"/>
          <w:lang w:val="ru-RU"/>
        </w:rPr>
      </w:pPr>
    </w:p>
    <w:p w:rsidR="00E8735D" w:rsidRPr="00CB6F15" w:rsidRDefault="00E8735D" w:rsidP="00053BE3">
      <w:pPr>
        <w:jc w:val="both"/>
        <w:rPr>
          <w:b/>
          <w:sz w:val="28"/>
          <w:szCs w:val="28"/>
          <w:lang w:val="bg-BG"/>
        </w:rPr>
      </w:pPr>
      <w:r w:rsidRPr="00CB6F15">
        <w:rPr>
          <w:b/>
          <w:sz w:val="28"/>
          <w:szCs w:val="28"/>
          <w:lang w:val="bg-BG"/>
        </w:rPr>
        <w:t>1. Условия за провеждане на конкурса.</w:t>
      </w:r>
    </w:p>
    <w:p w:rsidR="00E8735D" w:rsidRPr="00CB6F15" w:rsidRDefault="00E8735D" w:rsidP="00E8735D">
      <w:pPr>
        <w:ind w:left="709"/>
        <w:jc w:val="both"/>
        <w:rPr>
          <w:b/>
          <w:sz w:val="28"/>
          <w:szCs w:val="28"/>
          <w:lang w:val="bg-BG"/>
        </w:rPr>
      </w:pPr>
    </w:p>
    <w:p w:rsidR="00E8735D" w:rsidRPr="00CB6F15" w:rsidRDefault="005C6619" w:rsidP="00053BE3">
      <w:pPr>
        <w:jc w:val="both"/>
        <w:rPr>
          <w:b/>
          <w:sz w:val="28"/>
          <w:szCs w:val="28"/>
          <w:lang w:val="bg-BG"/>
        </w:rPr>
      </w:pPr>
      <w:r>
        <w:rPr>
          <w:b/>
          <w:sz w:val="28"/>
          <w:szCs w:val="28"/>
          <w:lang w:val="bg-BG"/>
        </w:rPr>
        <w:t>2. Предложение</w:t>
      </w:r>
      <w:r w:rsidR="00E8735D" w:rsidRPr="00CB6F15">
        <w:rPr>
          <w:b/>
          <w:sz w:val="28"/>
          <w:szCs w:val="28"/>
          <w:lang w:val="bg-BG"/>
        </w:rPr>
        <w:t xml:space="preserve"> – </w:t>
      </w:r>
      <w:r w:rsidR="00E8735D" w:rsidRPr="00CB6F15">
        <w:rPr>
          <w:b/>
          <w:sz w:val="28"/>
          <w:szCs w:val="28"/>
        </w:rPr>
        <w:t xml:space="preserve">Образец </w:t>
      </w:r>
      <w:r w:rsidR="00E8735D" w:rsidRPr="00CB6F15">
        <w:rPr>
          <w:b/>
          <w:sz w:val="28"/>
          <w:szCs w:val="28"/>
          <w:lang w:val="bg-BG"/>
        </w:rPr>
        <w:t>№ 1.</w:t>
      </w:r>
    </w:p>
    <w:p w:rsidR="00E8735D" w:rsidRPr="00CB6F15" w:rsidRDefault="00E8735D" w:rsidP="00053BE3">
      <w:pPr>
        <w:jc w:val="both"/>
        <w:rPr>
          <w:b/>
          <w:sz w:val="28"/>
          <w:szCs w:val="28"/>
          <w:lang w:val="bg-BG"/>
        </w:rPr>
      </w:pPr>
    </w:p>
    <w:p w:rsidR="00E8735D" w:rsidRDefault="00E8735D" w:rsidP="00053BE3">
      <w:pPr>
        <w:jc w:val="both"/>
        <w:rPr>
          <w:b/>
          <w:sz w:val="28"/>
          <w:szCs w:val="28"/>
          <w:lang w:val="bg-BG"/>
        </w:rPr>
      </w:pPr>
      <w:r w:rsidRPr="00CB6F15">
        <w:rPr>
          <w:b/>
          <w:sz w:val="28"/>
          <w:szCs w:val="28"/>
          <w:lang w:val="bg-BG"/>
        </w:rPr>
        <w:t xml:space="preserve">3. Декларация – Образец № 2 </w:t>
      </w:r>
      <w:r w:rsidRPr="00CB6F15">
        <w:rPr>
          <w:sz w:val="28"/>
          <w:szCs w:val="28"/>
          <w:lang w:val="bg-BG"/>
        </w:rPr>
        <w:t xml:space="preserve">за </w:t>
      </w:r>
      <w:r w:rsidR="009262FC" w:rsidRPr="00325AC9">
        <w:rPr>
          <w:sz w:val="28"/>
          <w:szCs w:val="28"/>
          <w:lang w:val="bg-BG"/>
        </w:rPr>
        <w:t>липса</w:t>
      </w:r>
      <w:r w:rsidR="009262FC">
        <w:rPr>
          <w:sz w:val="28"/>
          <w:szCs w:val="28"/>
          <w:lang w:val="bg-BG"/>
        </w:rPr>
        <w:t xml:space="preserve"> на </w:t>
      </w:r>
      <w:r w:rsidRPr="00CB6F15">
        <w:rPr>
          <w:sz w:val="28"/>
          <w:szCs w:val="28"/>
          <w:lang w:val="bg-BG"/>
        </w:rPr>
        <w:t>свързаност на</w:t>
      </w:r>
      <w:r w:rsidRPr="00CB6F15">
        <w:rPr>
          <w:b/>
          <w:sz w:val="28"/>
          <w:szCs w:val="28"/>
          <w:lang w:val="bg-BG"/>
        </w:rPr>
        <w:t xml:space="preserve"> </w:t>
      </w:r>
      <w:r w:rsidRPr="00CB6F15">
        <w:rPr>
          <w:sz w:val="28"/>
          <w:szCs w:val="28"/>
          <w:lang w:val="bg-BG"/>
        </w:rPr>
        <w:t xml:space="preserve">участник по смисъла на § 1, т.1 от ДР на Закона за предотвратяване и установяване на конфликт на интереси и за </w:t>
      </w:r>
      <w:r w:rsidR="006609B1" w:rsidRPr="00705B7B">
        <w:rPr>
          <w:sz w:val="28"/>
          <w:szCs w:val="28"/>
          <w:lang w:val="bg-BG"/>
        </w:rPr>
        <w:t>липса на</w:t>
      </w:r>
      <w:r w:rsidR="006609B1">
        <w:rPr>
          <w:sz w:val="28"/>
          <w:szCs w:val="28"/>
          <w:lang w:val="bg-BG"/>
        </w:rPr>
        <w:t xml:space="preserve"> </w:t>
      </w:r>
      <w:r w:rsidRPr="00CB6F15">
        <w:rPr>
          <w:sz w:val="28"/>
          <w:szCs w:val="28"/>
          <w:lang w:val="bg-BG"/>
        </w:rPr>
        <w:t xml:space="preserve">сключен договор с лице по чл. 21 или </w:t>
      </w:r>
      <w:r w:rsidR="00345270" w:rsidRPr="00CB6F15">
        <w:rPr>
          <w:sz w:val="28"/>
          <w:szCs w:val="28"/>
          <w:lang w:val="bg-BG"/>
        </w:rPr>
        <w:t xml:space="preserve">чл. </w:t>
      </w:r>
      <w:r w:rsidRPr="00CB6F15">
        <w:rPr>
          <w:sz w:val="28"/>
          <w:szCs w:val="28"/>
          <w:lang w:val="bg-BG"/>
        </w:rPr>
        <w:t>22 от Закона за предотвратяване и установяване на конфликт на интереси</w:t>
      </w:r>
      <w:r w:rsidRPr="00CB6F15">
        <w:rPr>
          <w:b/>
          <w:sz w:val="28"/>
          <w:szCs w:val="28"/>
          <w:lang w:val="bg-BG"/>
        </w:rPr>
        <w:t>.</w:t>
      </w:r>
    </w:p>
    <w:p w:rsidR="00B25272" w:rsidRPr="00CB6F15" w:rsidRDefault="00B25272" w:rsidP="00053BE3">
      <w:pPr>
        <w:jc w:val="both"/>
        <w:rPr>
          <w:b/>
          <w:sz w:val="28"/>
          <w:szCs w:val="28"/>
          <w:lang w:val="bg-BG"/>
        </w:rPr>
      </w:pPr>
    </w:p>
    <w:p w:rsidR="00E8735D" w:rsidRPr="00325AC9" w:rsidRDefault="00B25272" w:rsidP="00053BE3">
      <w:pPr>
        <w:jc w:val="both"/>
        <w:rPr>
          <w:sz w:val="28"/>
          <w:szCs w:val="28"/>
          <w:lang w:val="bg-BG"/>
        </w:rPr>
      </w:pPr>
      <w:r>
        <w:rPr>
          <w:b/>
          <w:sz w:val="28"/>
          <w:szCs w:val="28"/>
          <w:lang w:val="bg-BG"/>
        </w:rPr>
        <w:t xml:space="preserve">4. Декларация – Образец 2а </w:t>
      </w:r>
      <w:r>
        <w:rPr>
          <w:sz w:val="28"/>
          <w:szCs w:val="28"/>
          <w:lang w:val="bg-BG"/>
        </w:rPr>
        <w:t xml:space="preserve">за липса на </w:t>
      </w:r>
      <w:r w:rsidR="006609B1">
        <w:rPr>
          <w:sz w:val="28"/>
          <w:szCs w:val="28"/>
          <w:lang w:val="bg-BG"/>
        </w:rPr>
        <w:t xml:space="preserve">просрочени </w:t>
      </w:r>
      <w:r>
        <w:rPr>
          <w:sz w:val="28"/>
          <w:szCs w:val="28"/>
          <w:lang w:val="bg-BG"/>
        </w:rPr>
        <w:t>задължения към „Холдинг БДЖ” ЕАД и с</w:t>
      </w:r>
      <w:r w:rsidR="00AD6499">
        <w:rPr>
          <w:sz w:val="28"/>
          <w:szCs w:val="28"/>
          <w:lang w:val="bg-BG"/>
        </w:rPr>
        <w:t>вързаните с него дружества</w:t>
      </w:r>
      <w:r>
        <w:rPr>
          <w:sz w:val="28"/>
          <w:szCs w:val="28"/>
          <w:lang w:val="bg-BG"/>
        </w:rPr>
        <w:t xml:space="preserve"> – </w:t>
      </w:r>
      <w:r w:rsidR="006609B1" w:rsidRPr="006609B1">
        <w:rPr>
          <w:sz w:val="28"/>
          <w:szCs w:val="28"/>
          <w:lang w:val="bg-BG"/>
        </w:rPr>
        <w:t xml:space="preserve">„БДЖ-Пътнически превози” ЕООД </w:t>
      </w:r>
      <w:r w:rsidR="006609B1">
        <w:rPr>
          <w:sz w:val="28"/>
          <w:szCs w:val="28"/>
          <w:lang w:val="bg-BG"/>
        </w:rPr>
        <w:t xml:space="preserve">и </w:t>
      </w:r>
      <w:r>
        <w:rPr>
          <w:sz w:val="28"/>
          <w:szCs w:val="28"/>
          <w:lang w:val="bg-BG"/>
        </w:rPr>
        <w:t>„БДЖ-Товарни превози” ЕООД</w:t>
      </w:r>
      <w:r w:rsidR="00325AC9">
        <w:rPr>
          <w:sz w:val="28"/>
          <w:szCs w:val="28"/>
          <w:lang w:val="bg-BG"/>
        </w:rPr>
        <w:t>.</w:t>
      </w:r>
    </w:p>
    <w:p w:rsidR="00B25272" w:rsidRPr="00B25272" w:rsidRDefault="00B25272" w:rsidP="00053BE3">
      <w:pPr>
        <w:jc w:val="both"/>
        <w:rPr>
          <w:sz w:val="28"/>
          <w:szCs w:val="28"/>
          <w:lang w:val="bg-BG"/>
        </w:rPr>
      </w:pPr>
    </w:p>
    <w:p w:rsidR="00E8735D" w:rsidRPr="00CB6F15" w:rsidRDefault="00B25272" w:rsidP="00053BE3">
      <w:pPr>
        <w:jc w:val="both"/>
        <w:rPr>
          <w:b/>
          <w:sz w:val="28"/>
          <w:szCs w:val="28"/>
          <w:lang w:val="bg-BG"/>
        </w:rPr>
      </w:pPr>
      <w:r>
        <w:rPr>
          <w:b/>
          <w:sz w:val="28"/>
          <w:szCs w:val="28"/>
          <w:lang w:val="bg-BG"/>
        </w:rPr>
        <w:t>5</w:t>
      </w:r>
      <w:r w:rsidR="00E8735D" w:rsidRPr="00CB6F15">
        <w:rPr>
          <w:b/>
          <w:sz w:val="28"/>
          <w:szCs w:val="28"/>
          <w:lang w:val="bg-BG"/>
        </w:rPr>
        <w:t>. Ценов</w:t>
      </w:r>
      <w:r w:rsidR="007E2C84">
        <w:rPr>
          <w:b/>
          <w:sz w:val="28"/>
          <w:szCs w:val="28"/>
          <w:lang w:val="bg-BG"/>
        </w:rPr>
        <w:t>о</w:t>
      </w:r>
      <w:r w:rsidR="00E8735D" w:rsidRPr="00CB6F15">
        <w:rPr>
          <w:b/>
          <w:sz w:val="28"/>
          <w:szCs w:val="28"/>
          <w:lang w:val="bg-BG"/>
        </w:rPr>
        <w:t xml:space="preserve"> </w:t>
      </w:r>
      <w:r w:rsidR="007E2C84">
        <w:rPr>
          <w:b/>
          <w:sz w:val="28"/>
          <w:szCs w:val="28"/>
          <w:lang w:val="bg-BG"/>
        </w:rPr>
        <w:t>предложение</w:t>
      </w:r>
      <w:r w:rsidR="00E8735D" w:rsidRPr="00CB6F15">
        <w:rPr>
          <w:b/>
          <w:sz w:val="28"/>
          <w:szCs w:val="28"/>
          <w:lang w:val="bg-BG"/>
        </w:rPr>
        <w:t xml:space="preserve"> – Образец № </w:t>
      </w:r>
      <w:r w:rsidR="000D2A8C" w:rsidRPr="00CB6F15">
        <w:rPr>
          <w:b/>
          <w:sz w:val="28"/>
          <w:szCs w:val="28"/>
          <w:lang w:val="bg-BG"/>
        </w:rPr>
        <w:t>3</w:t>
      </w:r>
      <w:r w:rsidR="00E8735D" w:rsidRPr="00CB6F15">
        <w:rPr>
          <w:b/>
          <w:sz w:val="28"/>
          <w:szCs w:val="28"/>
          <w:lang w:val="bg-BG"/>
        </w:rPr>
        <w:t>.</w:t>
      </w:r>
    </w:p>
    <w:p w:rsidR="00E8735D" w:rsidRPr="00CB6F15" w:rsidRDefault="00E8735D" w:rsidP="00053BE3">
      <w:pPr>
        <w:tabs>
          <w:tab w:val="left" w:pos="1080"/>
        </w:tabs>
        <w:jc w:val="both"/>
        <w:rPr>
          <w:b/>
          <w:sz w:val="28"/>
          <w:szCs w:val="28"/>
          <w:lang w:val="bg-BG"/>
        </w:rPr>
      </w:pPr>
    </w:p>
    <w:p w:rsidR="00E8735D" w:rsidRPr="00414F7D" w:rsidRDefault="00B25272" w:rsidP="00053BE3">
      <w:pPr>
        <w:tabs>
          <w:tab w:val="left" w:pos="720"/>
        </w:tabs>
        <w:jc w:val="both"/>
        <w:rPr>
          <w:sz w:val="28"/>
          <w:szCs w:val="28"/>
        </w:rPr>
      </w:pPr>
      <w:r>
        <w:rPr>
          <w:b/>
          <w:sz w:val="28"/>
          <w:szCs w:val="28"/>
          <w:lang w:val="bg-BG"/>
        </w:rPr>
        <w:t>6</w:t>
      </w:r>
      <w:r w:rsidR="00E8735D" w:rsidRPr="00CB6F15">
        <w:rPr>
          <w:b/>
          <w:sz w:val="28"/>
          <w:szCs w:val="28"/>
          <w:lang w:val="bg-BG"/>
        </w:rPr>
        <w:t xml:space="preserve">. </w:t>
      </w:r>
      <w:proofErr w:type="spellStart"/>
      <w:r w:rsidR="00E8735D" w:rsidRPr="00414F7D">
        <w:rPr>
          <w:sz w:val="28"/>
          <w:szCs w:val="28"/>
        </w:rPr>
        <w:t>Списък</w:t>
      </w:r>
      <w:proofErr w:type="spellEnd"/>
      <w:r w:rsidR="00E8735D" w:rsidRPr="00414F7D">
        <w:rPr>
          <w:sz w:val="28"/>
          <w:szCs w:val="28"/>
        </w:rPr>
        <w:t xml:space="preserve"> </w:t>
      </w:r>
      <w:proofErr w:type="spellStart"/>
      <w:r w:rsidR="00E8735D" w:rsidRPr="00414F7D">
        <w:rPr>
          <w:sz w:val="28"/>
          <w:szCs w:val="28"/>
        </w:rPr>
        <w:t>на</w:t>
      </w:r>
      <w:proofErr w:type="spellEnd"/>
      <w:r w:rsidR="00E8735D" w:rsidRPr="00414F7D">
        <w:rPr>
          <w:sz w:val="28"/>
          <w:szCs w:val="28"/>
        </w:rPr>
        <w:t xml:space="preserve"> </w:t>
      </w:r>
      <w:proofErr w:type="spellStart"/>
      <w:r w:rsidR="00E8735D" w:rsidRPr="00414F7D">
        <w:rPr>
          <w:sz w:val="28"/>
          <w:szCs w:val="28"/>
        </w:rPr>
        <w:t>моторните</w:t>
      </w:r>
      <w:proofErr w:type="spellEnd"/>
      <w:r w:rsidR="00E8735D" w:rsidRPr="00414F7D">
        <w:rPr>
          <w:sz w:val="28"/>
          <w:szCs w:val="28"/>
        </w:rPr>
        <w:t xml:space="preserve"> </w:t>
      </w:r>
      <w:proofErr w:type="spellStart"/>
      <w:r w:rsidR="00E8735D" w:rsidRPr="00414F7D">
        <w:rPr>
          <w:sz w:val="28"/>
          <w:szCs w:val="28"/>
        </w:rPr>
        <w:t>превозни</w:t>
      </w:r>
      <w:proofErr w:type="spellEnd"/>
      <w:r w:rsidR="00E8735D" w:rsidRPr="00414F7D">
        <w:rPr>
          <w:sz w:val="28"/>
          <w:szCs w:val="28"/>
        </w:rPr>
        <w:t xml:space="preserve"> </w:t>
      </w:r>
      <w:proofErr w:type="spellStart"/>
      <w:r w:rsidR="00E8735D" w:rsidRPr="00414F7D">
        <w:rPr>
          <w:sz w:val="28"/>
          <w:szCs w:val="28"/>
        </w:rPr>
        <w:t>средства</w:t>
      </w:r>
      <w:proofErr w:type="spellEnd"/>
      <w:r w:rsidR="00E8735D" w:rsidRPr="00414F7D">
        <w:rPr>
          <w:sz w:val="28"/>
          <w:szCs w:val="28"/>
        </w:rPr>
        <w:t xml:space="preserve">, </w:t>
      </w:r>
      <w:proofErr w:type="spellStart"/>
      <w:r w:rsidR="00D62537" w:rsidRPr="00414F7D">
        <w:rPr>
          <w:sz w:val="28"/>
          <w:szCs w:val="28"/>
        </w:rPr>
        <w:t>собственост</w:t>
      </w:r>
      <w:proofErr w:type="spellEnd"/>
      <w:r w:rsidR="00D62537" w:rsidRPr="00414F7D">
        <w:rPr>
          <w:sz w:val="28"/>
          <w:szCs w:val="28"/>
        </w:rPr>
        <w:t xml:space="preserve"> </w:t>
      </w:r>
      <w:proofErr w:type="spellStart"/>
      <w:r w:rsidR="00D62537" w:rsidRPr="00414F7D">
        <w:rPr>
          <w:sz w:val="28"/>
          <w:szCs w:val="28"/>
        </w:rPr>
        <w:t>на</w:t>
      </w:r>
      <w:proofErr w:type="spellEnd"/>
      <w:r w:rsidR="00D62537" w:rsidRPr="00414F7D">
        <w:rPr>
          <w:sz w:val="28"/>
          <w:szCs w:val="28"/>
        </w:rPr>
        <w:t xml:space="preserve"> „</w:t>
      </w:r>
      <w:proofErr w:type="spellStart"/>
      <w:r w:rsidR="00D62537" w:rsidRPr="00414F7D">
        <w:rPr>
          <w:sz w:val="28"/>
          <w:szCs w:val="28"/>
        </w:rPr>
        <w:t>Холдинг</w:t>
      </w:r>
      <w:proofErr w:type="spellEnd"/>
      <w:r w:rsidR="00D62537" w:rsidRPr="00414F7D">
        <w:rPr>
          <w:sz w:val="28"/>
          <w:szCs w:val="28"/>
        </w:rPr>
        <w:t xml:space="preserve"> БДЖ</w:t>
      </w:r>
      <w:r w:rsidR="00D62537" w:rsidRPr="00414F7D">
        <w:rPr>
          <w:sz w:val="28"/>
          <w:szCs w:val="28"/>
          <w:lang w:val="bg-BG"/>
        </w:rPr>
        <w:t>”</w:t>
      </w:r>
      <w:r w:rsidR="00B708D4" w:rsidRPr="00414F7D">
        <w:rPr>
          <w:sz w:val="28"/>
          <w:szCs w:val="28"/>
        </w:rPr>
        <w:t xml:space="preserve"> ЕАД,</w:t>
      </w:r>
      <w:r w:rsidR="00D62537" w:rsidRPr="00414F7D">
        <w:rPr>
          <w:sz w:val="28"/>
          <w:szCs w:val="28"/>
          <w:lang w:val="bg-BG"/>
        </w:rPr>
        <w:t xml:space="preserve"> </w:t>
      </w:r>
      <w:r w:rsidR="00430FDB">
        <w:rPr>
          <w:sz w:val="28"/>
          <w:szCs w:val="28"/>
        </w:rPr>
        <w:t>п</w:t>
      </w:r>
      <w:r w:rsidR="00430FDB">
        <w:rPr>
          <w:sz w:val="28"/>
          <w:szCs w:val="28"/>
          <w:lang w:val="bg-BG"/>
        </w:rPr>
        <w:t>редмет</w:t>
      </w:r>
      <w:r w:rsidR="00E8735D" w:rsidRPr="00414F7D">
        <w:rPr>
          <w:sz w:val="28"/>
          <w:szCs w:val="28"/>
        </w:rPr>
        <w:t xml:space="preserve"> </w:t>
      </w:r>
      <w:proofErr w:type="spellStart"/>
      <w:r w:rsidR="00E8735D" w:rsidRPr="00414F7D">
        <w:rPr>
          <w:sz w:val="28"/>
          <w:szCs w:val="28"/>
        </w:rPr>
        <w:t>на</w:t>
      </w:r>
      <w:proofErr w:type="spellEnd"/>
      <w:r w:rsidR="00E8735D" w:rsidRPr="00414F7D">
        <w:rPr>
          <w:sz w:val="28"/>
          <w:szCs w:val="28"/>
        </w:rPr>
        <w:t xml:space="preserve"> </w:t>
      </w:r>
      <w:proofErr w:type="spellStart"/>
      <w:r w:rsidR="00E8735D" w:rsidRPr="00414F7D">
        <w:rPr>
          <w:sz w:val="28"/>
          <w:szCs w:val="28"/>
        </w:rPr>
        <w:t>задължително</w:t>
      </w:r>
      <w:proofErr w:type="spellEnd"/>
      <w:r w:rsidR="00E8735D" w:rsidRPr="00414F7D">
        <w:rPr>
          <w:sz w:val="28"/>
          <w:szCs w:val="28"/>
        </w:rPr>
        <w:t xml:space="preserve"> </w:t>
      </w:r>
      <w:proofErr w:type="spellStart"/>
      <w:r w:rsidR="00E8735D" w:rsidRPr="00414F7D">
        <w:rPr>
          <w:sz w:val="28"/>
          <w:szCs w:val="28"/>
        </w:rPr>
        <w:t>застраховане</w:t>
      </w:r>
      <w:proofErr w:type="spellEnd"/>
      <w:r w:rsidR="00E8735D" w:rsidRPr="00414F7D">
        <w:rPr>
          <w:sz w:val="28"/>
          <w:szCs w:val="28"/>
        </w:rPr>
        <w:t xml:space="preserve"> </w:t>
      </w:r>
      <w:proofErr w:type="spellStart"/>
      <w:r w:rsidR="00E8735D" w:rsidRPr="00414F7D">
        <w:rPr>
          <w:sz w:val="28"/>
          <w:szCs w:val="28"/>
        </w:rPr>
        <w:t>със</w:t>
      </w:r>
      <w:proofErr w:type="spellEnd"/>
      <w:r w:rsidR="00E8735D" w:rsidRPr="00414F7D">
        <w:rPr>
          <w:sz w:val="28"/>
          <w:szCs w:val="28"/>
        </w:rPr>
        <w:t xml:space="preserve"> </w:t>
      </w:r>
      <w:proofErr w:type="spellStart"/>
      <w:r w:rsidR="00E8735D" w:rsidRPr="00414F7D">
        <w:rPr>
          <w:sz w:val="28"/>
          <w:szCs w:val="28"/>
        </w:rPr>
        <w:t>застраховка</w:t>
      </w:r>
      <w:proofErr w:type="spellEnd"/>
      <w:r w:rsidR="00E8735D" w:rsidRPr="00414F7D">
        <w:rPr>
          <w:sz w:val="28"/>
          <w:szCs w:val="28"/>
        </w:rPr>
        <w:t xml:space="preserve"> „</w:t>
      </w:r>
      <w:proofErr w:type="spellStart"/>
      <w:r w:rsidR="00E8735D" w:rsidRPr="00414F7D">
        <w:rPr>
          <w:sz w:val="28"/>
          <w:szCs w:val="28"/>
        </w:rPr>
        <w:t>Гражданска</w:t>
      </w:r>
      <w:proofErr w:type="spellEnd"/>
      <w:r w:rsidR="00E8735D" w:rsidRPr="00414F7D">
        <w:rPr>
          <w:sz w:val="28"/>
          <w:szCs w:val="28"/>
        </w:rPr>
        <w:t xml:space="preserve"> </w:t>
      </w:r>
      <w:proofErr w:type="spellStart"/>
      <w:r w:rsidR="00E8735D" w:rsidRPr="00414F7D">
        <w:rPr>
          <w:sz w:val="28"/>
          <w:szCs w:val="28"/>
        </w:rPr>
        <w:t>отговорност</w:t>
      </w:r>
      <w:proofErr w:type="spellEnd"/>
      <w:r w:rsidR="00E8735D" w:rsidRPr="00414F7D">
        <w:rPr>
          <w:sz w:val="28"/>
          <w:szCs w:val="28"/>
        </w:rPr>
        <w:t xml:space="preserve">” </w:t>
      </w:r>
      <w:proofErr w:type="spellStart"/>
      <w:r w:rsidR="00E8735D" w:rsidRPr="00414F7D">
        <w:rPr>
          <w:sz w:val="28"/>
          <w:szCs w:val="28"/>
        </w:rPr>
        <w:t>на</w:t>
      </w:r>
      <w:proofErr w:type="spellEnd"/>
      <w:r w:rsidR="00E8735D" w:rsidRPr="00414F7D">
        <w:rPr>
          <w:sz w:val="28"/>
          <w:szCs w:val="28"/>
        </w:rPr>
        <w:t xml:space="preserve"> </w:t>
      </w:r>
      <w:proofErr w:type="spellStart"/>
      <w:r w:rsidR="00E8735D" w:rsidRPr="00414F7D">
        <w:rPr>
          <w:sz w:val="28"/>
          <w:szCs w:val="28"/>
        </w:rPr>
        <w:t>автомобилистите</w:t>
      </w:r>
      <w:proofErr w:type="spellEnd"/>
      <w:r w:rsidR="00325AC9" w:rsidRPr="00414F7D">
        <w:rPr>
          <w:sz w:val="28"/>
          <w:szCs w:val="28"/>
        </w:rPr>
        <w:t xml:space="preserve"> </w:t>
      </w:r>
      <w:r w:rsidR="00E8735D" w:rsidRPr="00414F7D">
        <w:rPr>
          <w:sz w:val="28"/>
          <w:szCs w:val="28"/>
        </w:rPr>
        <w:t xml:space="preserve">и </w:t>
      </w:r>
      <w:proofErr w:type="spellStart"/>
      <w:r w:rsidR="00E8735D" w:rsidRPr="00414F7D">
        <w:rPr>
          <w:sz w:val="28"/>
          <w:szCs w:val="28"/>
        </w:rPr>
        <w:t>имуществена</w:t>
      </w:r>
      <w:proofErr w:type="spellEnd"/>
      <w:r w:rsidR="00E8735D" w:rsidRPr="00414F7D">
        <w:rPr>
          <w:sz w:val="28"/>
          <w:szCs w:val="28"/>
        </w:rPr>
        <w:t xml:space="preserve"> </w:t>
      </w:r>
      <w:proofErr w:type="spellStart"/>
      <w:r w:rsidR="00E8735D" w:rsidRPr="00414F7D">
        <w:rPr>
          <w:sz w:val="28"/>
          <w:szCs w:val="28"/>
        </w:rPr>
        <w:t>застраховка</w:t>
      </w:r>
      <w:proofErr w:type="spellEnd"/>
      <w:r w:rsidR="00E8735D" w:rsidRPr="00414F7D">
        <w:rPr>
          <w:sz w:val="28"/>
          <w:szCs w:val="28"/>
        </w:rPr>
        <w:t xml:space="preserve"> („</w:t>
      </w:r>
      <w:proofErr w:type="spellStart"/>
      <w:r w:rsidR="00E8735D" w:rsidRPr="00414F7D">
        <w:rPr>
          <w:sz w:val="28"/>
          <w:szCs w:val="28"/>
        </w:rPr>
        <w:t>Каско</w:t>
      </w:r>
      <w:proofErr w:type="spellEnd"/>
      <w:r w:rsidR="00E8735D" w:rsidRPr="00414F7D">
        <w:rPr>
          <w:sz w:val="28"/>
          <w:szCs w:val="28"/>
        </w:rPr>
        <w:t xml:space="preserve"> МПС”)  –</w:t>
      </w:r>
      <w:r w:rsidR="009262FC" w:rsidRPr="00414F7D">
        <w:rPr>
          <w:sz w:val="28"/>
          <w:szCs w:val="28"/>
        </w:rPr>
        <w:t xml:space="preserve"> </w:t>
      </w:r>
      <w:proofErr w:type="spellStart"/>
      <w:r w:rsidR="005E4547" w:rsidRPr="00414F7D">
        <w:rPr>
          <w:sz w:val="28"/>
          <w:szCs w:val="28"/>
        </w:rPr>
        <w:t>Таблица</w:t>
      </w:r>
      <w:proofErr w:type="spellEnd"/>
      <w:r w:rsidR="005E4547" w:rsidRPr="00414F7D">
        <w:rPr>
          <w:sz w:val="28"/>
          <w:szCs w:val="28"/>
        </w:rPr>
        <w:t xml:space="preserve"> №</w:t>
      </w:r>
      <w:r w:rsidR="00EC5B9D" w:rsidRPr="00414F7D">
        <w:rPr>
          <w:sz w:val="28"/>
          <w:szCs w:val="28"/>
          <w:lang w:val="bg-BG"/>
        </w:rPr>
        <w:t xml:space="preserve"> </w:t>
      </w:r>
      <w:r w:rsidR="009262FC" w:rsidRPr="00414F7D">
        <w:rPr>
          <w:sz w:val="28"/>
          <w:szCs w:val="28"/>
        </w:rPr>
        <w:t xml:space="preserve">1 и </w:t>
      </w:r>
      <w:proofErr w:type="spellStart"/>
      <w:r w:rsidR="009262FC" w:rsidRPr="00414F7D">
        <w:rPr>
          <w:sz w:val="28"/>
          <w:szCs w:val="28"/>
        </w:rPr>
        <w:t>Таблица</w:t>
      </w:r>
      <w:proofErr w:type="spellEnd"/>
      <w:r w:rsidR="009262FC" w:rsidRPr="00414F7D">
        <w:rPr>
          <w:sz w:val="28"/>
          <w:szCs w:val="28"/>
        </w:rPr>
        <w:t xml:space="preserve"> №</w:t>
      </w:r>
      <w:r w:rsidR="00EC5B9D" w:rsidRPr="00414F7D">
        <w:rPr>
          <w:sz w:val="28"/>
          <w:szCs w:val="28"/>
          <w:lang w:val="bg-BG"/>
        </w:rPr>
        <w:t xml:space="preserve"> </w:t>
      </w:r>
      <w:r w:rsidR="009262FC" w:rsidRPr="00414F7D">
        <w:rPr>
          <w:sz w:val="28"/>
          <w:szCs w:val="28"/>
        </w:rPr>
        <w:t>2</w:t>
      </w:r>
      <w:r w:rsidR="00087D33" w:rsidRPr="00414F7D">
        <w:rPr>
          <w:sz w:val="28"/>
          <w:szCs w:val="28"/>
        </w:rPr>
        <w:t>.</w:t>
      </w:r>
    </w:p>
    <w:p w:rsidR="00E8735D" w:rsidRPr="00414F7D" w:rsidRDefault="00E8735D" w:rsidP="00E8735D">
      <w:pPr>
        <w:ind w:left="708"/>
        <w:jc w:val="both"/>
        <w:rPr>
          <w:color w:val="FF0000"/>
          <w:sz w:val="28"/>
          <w:szCs w:val="28"/>
          <w:lang w:val="bg-BG"/>
        </w:rPr>
      </w:pPr>
    </w:p>
    <w:p w:rsidR="00E8735D" w:rsidRPr="00CB6F15" w:rsidRDefault="00E8735D" w:rsidP="00E8735D">
      <w:pPr>
        <w:ind w:left="708"/>
        <w:rPr>
          <w:b/>
          <w:sz w:val="28"/>
          <w:szCs w:val="28"/>
          <w:lang w:val="bg-BG"/>
        </w:rPr>
      </w:pPr>
    </w:p>
    <w:p w:rsidR="00E8735D" w:rsidRPr="00CB6F15" w:rsidRDefault="00E8735D" w:rsidP="00E8735D">
      <w:pPr>
        <w:rPr>
          <w:lang w:val="bg-BG"/>
        </w:rPr>
      </w:pPr>
    </w:p>
    <w:p w:rsidR="00E8735D" w:rsidRPr="00CB6F15" w:rsidRDefault="00E8735D" w:rsidP="00E8735D">
      <w:pPr>
        <w:rPr>
          <w:lang w:val="bg-BG"/>
        </w:rPr>
      </w:pPr>
    </w:p>
    <w:p w:rsidR="00E8735D" w:rsidRPr="00CB6F15" w:rsidRDefault="00E8735D" w:rsidP="00E8735D">
      <w:pPr>
        <w:rPr>
          <w:lang w:val="bg-BG"/>
        </w:rPr>
      </w:pPr>
    </w:p>
    <w:p w:rsidR="00E8735D" w:rsidRPr="00CB6F15" w:rsidRDefault="00E8735D" w:rsidP="00E8735D">
      <w:pP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E8735D" w:rsidRPr="00CB6F15" w:rsidRDefault="00E8735D" w:rsidP="00A709FC">
      <w:pPr>
        <w:jc w:val="center"/>
        <w:rPr>
          <w:b/>
          <w:sz w:val="24"/>
          <w:szCs w:val="24"/>
          <w:lang w:val="bg-BG"/>
        </w:rPr>
      </w:pPr>
    </w:p>
    <w:p w:rsidR="00F955AD" w:rsidRPr="00CB6F15" w:rsidRDefault="00F955AD" w:rsidP="00A709FC">
      <w:pPr>
        <w:jc w:val="center"/>
        <w:rPr>
          <w:b/>
          <w:sz w:val="24"/>
          <w:szCs w:val="24"/>
          <w:lang w:val="bg-BG"/>
        </w:rPr>
      </w:pPr>
    </w:p>
    <w:p w:rsidR="00F955AD" w:rsidRDefault="00F955AD" w:rsidP="00A709FC">
      <w:pPr>
        <w:jc w:val="center"/>
        <w:rPr>
          <w:b/>
          <w:sz w:val="24"/>
          <w:szCs w:val="24"/>
          <w:lang w:val="bg-BG"/>
        </w:rPr>
      </w:pPr>
    </w:p>
    <w:p w:rsidR="008C4B21" w:rsidRDefault="008C4B21" w:rsidP="00A709FC">
      <w:pPr>
        <w:jc w:val="center"/>
        <w:rPr>
          <w:b/>
          <w:sz w:val="24"/>
          <w:szCs w:val="24"/>
          <w:lang w:val="bg-BG"/>
        </w:rPr>
      </w:pPr>
    </w:p>
    <w:p w:rsidR="00854342" w:rsidRPr="00CB6F15" w:rsidRDefault="00854342" w:rsidP="00A709FC">
      <w:pPr>
        <w:jc w:val="center"/>
        <w:rPr>
          <w:b/>
          <w:sz w:val="24"/>
          <w:szCs w:val="24"/>
          <w:lang w:val="bg-BG"/>
        </w:rPr>
      </w:pPr>
    </w:p>
    <w:p w:rsidR="00F955AD" w:rsidRPr="00CB6F15" w:rsidRDefault="00F955AD" w:rsidP="00A709FC">
      <w:pPr>
        <w:jc w:val="center"/>
        <w:rPr>
          <w:b/>
          <w:sz w:val="24"/>
          <w:szCs w:val="24"/>
          <w:lang w:val="bg-BG"/>
        </w:rPr>
      </w:pPr>
    </w:p>
    <w:p w:rsidR="00854342" w:rsidRDefault="00154B68" w:rsidP="007C0CB2">
      <w:pPr>
        <w:pStyle w:val="Heading1"/>
        <w:jc w:val="both"/>
        <w:rPr>
          <w:b w:val="0"/>
          <w:sz w:val="24"/>
          <w:szCs w:val="24"/>
        </w:rPr>
      </w:pPr>
      <w:r w:rsidRPr="00CB6F15">
        <w:rPr>
          <w:b w:val="0"/>
          <w:sz w:val="24"/>
          <w:szCs w:val="24"/>
        </w:rPr>
        <w:br w:type="page"/>
      </w:r>
      <w:r w:rsidR="007C0CB2">
        <w:rPr>
          <w:b w:val="0"/>
          <w:sz w:val="24"/>
          <w:szCs w:val="24"/>
        </w:rPr>
        <w:lastRenderedPageBreak/>
        <w:t xml:space="preserve">                                </w:t>
      </w:r>
    </w:p>
    <w:p w:rsidR="007C0CB2" w:rsidRDefault="00A709FC" w:rsidP="00854342">
      <w:pPr>
        <w:pStyle w:val="Heading1"/>
        <w:rPr>
          <w:sz w:val="24"/>
          <w:szCs w:val="24"/>
        </w:rPr>
      </w:pPr>
      <w:r w:rsidRPr="007C0CB2">
        <w:rPr>
          <w:sz w:val="24"/>
          <w:szCs w:val="24"/>
        </w:rPr>
        <w:t xml:space="preserve">УСЛОВИЯ ЗА ПРОВЕЖДАНЕ НА КОНКУРС </w:t>
      </w:r>
      <w:r w:rsidR="00D23678" w:rsidRPr="007C0CB2">
        <w:rPr>
          <w:sz w:val="24"/>
          <w:szCs w:val="24"/>
        </w:rPr>
        <w:t>ЗА</w:t>
      </w:r>
    </w:p>
    <w:p w:rsidR="000416B8" w:rsidRPr="007C0CB2" w:rsidRDefault="00B25272" w:rsidP="00854342">
      <w:pPr>
        <w:pStyle w:val="Heading1"/>
        <w:rPr>
          <w:sz w:val="24"/>
          <w:szCs w:val="24"/>
        </w:rPr>
      </w:pPr>
      <w:r w:rsidRPr="007C0CB2">
        <w:rPr>
          <w:sz w:val="24"/>
          <w:szCs w:val="24"/>
        </w:rPr>
        <w:t>„</w:t>
      </w:r>
      <w:r w:rsidR="000416B8" w:rsidRPr="007C0CB2">
        <w:rPr>
          <w:sz w:val="24"/>
          <w:szCs w:val="24"/>
        </w:rPr>
        <w:t>ЗАСТРАХОВАНЕ СЪС ЗАДЪЛЖИТЕЛНА ЗАСТРАХОВКА „ГРАЖДАНСКА ОТГОВ</w:t>
      </w:r>
      <w:r w:rsidR="00BA2040" w:rsidRPr="007C0CB2">
        <w:rPr>
          <w:sz w:val="24"/>
          <w:szCs w:val="24"/>
        </w:rPr>
        <w:t>ОРНОСТ” НА АВТОМОБИЛИСТИТЕ НА 12</w:t>
      </w:r>
      <w:r w:rsidR="000416B8" w:rsidRPr="007C0CB2">
        <w:rPr>
          <w:sz w:val="24"/>
          <w:szCs w:val="24"/>
        </w:rPr>
        <w:t xml:space="preserve"> БРОЯ МПС И С ИМУЩЕСТВЕНА ЗАСТРАХО</w:t>
      </w:r>
      <w:r w:rsidR="00BA2040" w:rsidRPr="007C0CB2">
        <w:rPr>
          <w:sz w:val="24"/>
          <w:szCs w:val="24"/>
        </w:rPr>
        <w:t>ВКА /„КАСКО МПС”/ НА 8</w:t>
      </w:r>
      <w:r w:rsidR="000416B8" w:rsidRPr="007C0CB2">
        <w:rPr>
          <w:sz w:val="24"/>
          <w:szCs w:val="24"/>
        </w:rPr>
        <w:t xml:space="preserve"> БРОЯ МПС, С</w:t>
      </w:r>
      <w:r w:rsidR="00FE20A9">
        <w:rPr>
          <w:sz w:val="24"/>
          <w:szCs w:val="24"/>
        </w:rPr>
        <w:t>ОБСТВЕНОСТ НА „ХОЛДИНГ БДЖ” ЕАД</w:t>
      </w:r>
      <w:r w:rsidR="000416B8" w:rsidRPr="007C0CB2">
        <w:rPr>
          <w:sz w:val="24"/>
          <w:szCs w:val="24"/>
        </w:rPr>
        <w:t>, ЗА СРО</w:t>
      </w:r>
      <w:r w:rsidR="008C4B21">
        <w:rPr>
          <w:sz w:val="24"/>
          <w:szCs w:val="24"/>
        </w:rPr>
        <w:t>К ОТ ТРИ ГОДИНИ</w:t>
      </w:r>
      <w:r w:rsidR="00BA2040" w:rsidRPr="007C0CB2">
        <w:rPr>
          <w:sz w:val="24"/>
          <w:szCs w:val="24"/>
        </w:rPr>
        <w:t xml:space="preserve">, ЧРЕЗ ИЗДАВАНЕ НА ЗАСТРАХОВАТЕЛНИ </w:t>
      </w:r>
      <w:r w:rsidR="00D62537">
        <w:rPr>
          <w:sz w:val="24"/>
          <w:szCs w:val="24"/>
        </w:rPr>
        <w:t>ПОЛИЦИ”</w:t>
      </w:r>
    </w:p>
    <w:p w:rsidR="00A709FC" w:rsidRPr="00CB6F15" w:rsidRDefault="00A709FC" w:rsidP="007C0CB2">
      <w:pPr>
        <w:ind w:firstLine="708"/>
        <w:jc w:val="both"/>
        <w:rPr>
          <w:lang w:val="bg-BG"/>
        </w:rPr>
      </w:pPr>
    </w:p>
    <w:p w:rsidR="00FA2215" w:rsidRDefault="00FA2215" w:rsidP="00A709FC">
      <w:pPr>
        <w:jc w:val="both"/>
        <w:rPr>
          <w:b/>
          <w:color w:val="FF0000"/>
          <w:sz w:val="24"/>
          <w:lang w:val="bg-BG"/>
        </w:rPr>
      </w:pPr>
    </w:p>
    <w:p w:rsidR="00A709FC" w:rsidRPr="00CB6F15" w:rsidRDefault="00A709FC" w:rsidP="00A709FC">
      <w:pPr>
        <w:jc w:val="both"/>
        <w:rPr>
          <w:b/>
          <w:sz w:val="24"/>
          <w:szCs w:val="24"/>
          <w:lang w:val="bg-BG"/>
        </w:rPr>
      </w:pPr>
      <w:r w:rsidRPr="00CB6F15">
        <w:rPr>
          <w:b/>
          <w:sz w:val="24"/>
          <w:szCs w:val="24"/>
          <w:lang w:val="bg-BG"/>
        </w:rPr>
        <w:t>І.  Общи положения.</w:t>
      </w:r>
    </w:p>
    <w:p w:rsidR="00A709FC" w:rsidRPr="00CB6F15" w:rsidRDefault="00A709FC" w:rsidP="00A709FC">
      <w:pPr>
        <w:jc w:val="both"/>
        <w:rPr>
          <w:sz w:val="24"/>
          <w:szCs w:val="24"/>
          <w:lang w:val="bg-BG"/>
        </w:rPr>
      </w:pPr>
      <w:r w:rsidRPr="00CB6F15">
        <w:rPr>
          <w:b/>
          <w:sz w:val="24"/>
          <w:szCs w:val="24"/>
          <w:lang w:val="bg-BG"/>
        </w:rPr>
        <w:t>1</w:t>
      </w:r>
      <w:r w:rsidR="00D62537">
        <w:rPr>
          <w:sz w:val="24"/>
          <w:szCs w:val="24"/>
          <w:lang w:val="bg-BG"/>
        </w:rPr>
        <w:t>. Възложител на конкурса е „</w:t>
      </w:r>
      <w:r w:rsidRPr="00CB6F15">
        <w:rPr>
          <w:sz w:val="24"/>
          <w:szCs w:val="24"/>
          <w:lang w:val="bg-BG"/>
        </w:rPr>
        <w:t xml:space="preserve">Холдинг БДЖ” ЕАД, </w:t>
      </w:r>
      <w:r w:rsidR="00EC5B9D">
        <w:rPr>
          <w:sz w:val="24"/>
          <w:szCs w:val="24"/>
          <w:lang w:val="bg-BG"/>
        </w:rPr>
        <w:t xml:space="preserve">с ЕИК 130822878, </w:t>
      </w:r>
      <w:r w:rsidRPr="00CB6F15">
        <w:rPr>
          <w:sz w:val="24"/>
          <w:szCs w:val="24"/>
          <w:lang w:val="bg-BG"/>
        </w:rPr>
        <w:t>с</w:t>
      </w:r>
      <w:r w:rsidR="00B25272">
        <w:rPr>
          <w:sz w:val="24"/>
          <w:szCs w:val="24"/>
          <w:lang w:val="bg-BG"/>
        </w:rPr>
        <w:t>ъс седалище и</w:t>
      </w:r>
      <w:r w:rsidR="00EC5B9D">
        <w:rPr>
          <w:sz w:val="24"/>
          <w:szCs w:val="24"/>
          <w:lang w:val="bg-BG"/>
        </w:rPr>
        <w:t xml:space="preserve"> адрес на управление - </w:t>
      </w:r>
      <w:r w:rsidRPr="00CB6F15">
        <w:rPr>
          <w:sz w:val="24"/>
          <w:szCs w:val="24"/>
          <w:lang w:val="bg-BG"/>
        </w:rPr>
        <w:t xml:space="preserve">гр. </w:t>
      </w:r>
      <w:r w:rsidR="00D62537">
        <w:rPr>
          <w:sz w:val="24"/>
          <w:szCs w:val="24"/>
          <w:lang w:val="bg-BG"/>
        </w:rPr>
        <w:t>София, ул. „</w:t>
      </w:r>
      <w:r w:rsidRPr="00CB6F15">
        <w:rPr>
          <w:sz w:val="24"/>
          <w:szCs w:val="24"/>
          <w:lang w:val="bg-BG"/>
        </w:rPr>
        <w:t>Иван Вазов” № 3.</w:t>
      </w:r>
    </w:p>
    <w:p w:rsidR="00A709FC" w:rsidRPr="00EC5B9D" w:rsidRDefault="00A709FC" w:rsidP="00A709FC">
      <w:pPr>
        <w:jc w:val="both"/>
        <w:rPr>
          <w:sz w:val="24"/>
          <w:szCs w:val="24"/>
          <w:lang w:val="bg-BG"/>
        </w:rPr>
      </w:pPr>
      <w:r w:rsidRPr="00CB6F15">
        <w:rPr>
          <w:b/>
          <w:sz w:val="24"/>
          <w:szCs w:val="24"/>
          <w:lang w:val="bg-BG"/>
        </w:rPr>
        <w:t>2</w:t>
      </w:r>
      <w:r w:rsidRPr="00CB6F15">
        <w:rPr>
          <w:sz w:val="24"/>
          <w:szCs w:val="24"/>
          <w:lang w:val="bg-BG"/>
        </w:rPr>
        <w:t>. Провеждането на наст</w:t>
      </w:r>
      <w:r w:rsidR="00BA0EF5">
        <w:rPr>
          <w:sz w:val="24"/>
          <w:szCs w:val="24"/>
          <w:lang w:val="bg-BG"/>
        </w:rPr>
        <w:t>оящия конкурс е с цел застраховане със</w:t>
      </w:r>
      <w:r w:rsidRPr="00CB6F15">
        <w:rPr>
          <w:sz w:val="24"/>
          <w:szCs w:val="24"/>
          <w:lang w:val="bg-BG"/>
        </w:rPr>
        <w:t xml:space="preserve"> задължителна застраховка „Гражданска отговорност” на автомобилистите и </w:t>
      </w:r>
      <w:r w:rsidR="00BA0EF5">
        <w:rPr>
          <w:sz w:val="24"/>
          <w:szCs w:val="24"/>
          <w:lang w:val="bg-BG"/>
        </w:rPr>
        <w:t xml:space="preserve">с </w:t>
      </w:r>
      <w:r w:rsidRPr="00CB6F15">
        <w:rPr>
          <w:sz w:val="24"/>
          <w:szCs w:val="24"/>
          <w:lang w:val="bg-BG"/>
        </w:rPr>
        <w:t xml:space="preserve">имуществена застраховка на моторни превозни средства </w:t>
      </w:r>
      <w:r w:rsidR="00672336" w:rsidRPr="00CB6F15">
        <w:rPr>
          <w:sz w:val="24"/>
          <w:szCs w:val="24"/>
          <w:lang w:val="bg-BG"/>
        </w:rPr>
        <w:t>(</w:t>
      </w:r>
      <w:r w:rsidRPr="00CB6F15">
        <w:rPr>
          <w:sz w:val="24"/>
          <w:szCs w:val="24"/>
          <w:lang w:val="bg-BG"/>
        </w:rPr>
        <w:t>„Каско МПС”</w:t>
      </w:r>
      <w:r w:rsidR="00672336" w:rsidRPr="00CB6F15">
        <w:rPr>
          <w:sz w:val="24"/>
          <w:szCs w:val="24"/>
          <w:lang w:val="bg-BG"/>
        </w:rPr>
        <w:t>)</w:t>
      </w:r>
      <w:r w:rsidR="001A0502">
        <w:rPr>
          <w:sz w:val="24"/>
          <w:szCs w:val="24"/>
          <w:lang w:val="bg-BG"/>
        </w:rPr>
        <w:t>, собственост на „Холдинг БДЖ“ ЕАД</w:t>
      </w:r>
      <w:r w:rsidR="00B25272">
        <w:rPr>
          <w:sz w:val="24"/>
          <w:szCs w:val="24"/>
          <w:lang w:val="bg-BG"/>
        </w:rPr>
        <w:t>,</w:t>
      </w:r>
      <w:r w:rsidR="008C4B21">
        <w:rPr>
          <w:sz w:val="24"/>
          <w:szCs w:val="24"/>
          <w:lang w:val="bg-BG"/>
        </w:rPr>
        <w:t xml:space="preserve"> за срок от три години</w:t>
      </w:r>
      <w:r w:rsidR="00BA0EF5">
        <w:rPr>
          <w:sz w:val="24"/>
          <w:szCs w:val="24"/>
          <w:lang w:val="bg-BG"/>
        </w:rPr>
        <w:t>. Конкурсът</w:t>
      </w:r>
      <w:r w:rsidRPr="00CB6F15">
        <w:rPr>
          <w:sz w:val="24"/>
          <w:szCs w:val="24"/>
          <w:lang w:val="bg-BG"/>
        </w:rPr>
        <w:t xml:space="preserve"> се възлага</w:t>
      </w:r>
      <w:r w:rsidR="001A0502">
        <w:rPr>
          <w:sz w:val="24"/>
          <w:szCs w:val="24"/>
          <w:lang w:val="bg-BG"/>
        </w:rPr>
        <w:t xml:space="preserve"> по реда и условията, </w:t>
      </w:r>
      <w:r w:rsidR="001A0502" w:rsidRPr="00EC5B9D">
        <w:rPr>
          <w:sz w:val="24"/>
          <w:szCs w:val="24"/>
          <w:lang w:val="bg-BG"/>
        </w:rPr>
        <w:t>регламентирани</w:t>
      </w:r>
      <w:r w:rsidRPr="00EC5B9D">
        <w:rPr>
          <w:sz w:val="24"/>
          <w:szCs w:val="24"/>
          <w:lang w:val="bg-BG"/>
        </w:rPr>
        <w:t xml:space="preserve"> в </w:t>
      </w:r>
      <w:r w:rsidRPr="00EC5B9D">
        <w:rPr>
          <w:sz w:val="24"/>
          <w:szCs w:val="24"/>
        </w:rPr>
        <w:t>Правилника за реда за упражняване правата на държавата в търговските дружества с държавно участие в капитала</w:t>
      </w:r>
      <w:r w:rsidR="001A0502" w:rsidRPr="00EC5B9D">
        <w:rPr>
          <w:sz w:val="24"/>
          <w:szCs w:val="24"/>
          <w:lang w:val="bg-BG"/>
        </w:rPr>
        <w:t xml:space="preserve">, </w:t>
      </w:r>
      <w:r w:rsidRPr="00EC5B9D">
        <w:rPr>
          <w:sz w:val="24"/>
          <w:szCs w:val="24"/>
          <w:lang w:val="bg-BG"/>
        </w:rPr>
        <w:t>при спазване на изискванията за публичност и прозрачност, за свободна и честна конкуренция и за осигуряване на равни възможности за участие на всички кандидати.</w:t>
      </w:r>
    </w:p>
    <w:p w:rsidR="00A709FC" w:rsidRPr="00EC5B9D" w:rsidRDefault="00A709FC" w:rsidP="00A709FC">
      <w:pPr>
        <w:jc w:val="both"/>
        <w:rPr>
          <w:sz w:val="24"/>
          <w:szCs w:val="24"/>
          <w:lang w:val="bg-BG"/>
        </w:rPr>
      </w:pPr>
    </w:p>
    <w:p w:rsidR="00A709FC" w:rsidRPr="00CB6F15" w:rsidRDefault="00A709FC" w:rsidP="00A709FC">
      <w:pPr>
        <w:jc w:val="both"/>
        <w:rPr>
          <w:b/>
          <w:sz w:val="24"/>
          <w:szCs w:val="24"/>
          <w:lang w:val="bg-BG"/>
        </w:rPr>
      </w:pPr>
      <w:r w:rsidRPr="00CB6F15">
        <w:rPr>
          <w:b/>
          <w:sz w:val="24"/>
          <w:szCs w:val="24"/>
          <w:lang w:val="bg-BG"/>
        </w:rPr>
        <w:t>ІІ.  Описание на предмета и условия на конкурса.</w:t>
      </w:r>
    </w:p>
    <w:p w:rsidR="00A709FC" w:rsidRPr="00CB6F15" w:rsidRDefault="00A709FC" w:rsidP="00A709FC">
      <w:pPr>
        <w:jc w:val="both"/>
        <w:rPr>
          <w:sz w:val="24"/>
          <w:szCs w:val="24"/>
          <w:lang w:val="bg-BG"/>
        </w:rPr>
      </w:pPr>
      <w:r w:rsidRPr="00CB6F15">
        <w:rPr>
          <w:b/>
          <w:sz w:val="24"/>
          <w:szCs w:val="24"/>
          <w:lang w:val="bg-BG"/>
        </w:rPr>
        <w:t>1.</w:t>
      </w:r>
      <w:r w:rsidRPr="00CB6F15">
        <w:rPr>
          <w:sz w:val="24"/>
          <w:szCs w:val="24"/>
          <w:lang w:val="bg-BG"/>
        </w:rPr>
        <w:t xml:space="preserve"> Предмет на </w:t>
      </w:r>
      <w:r w:rsidR="00672336" w:rsidRPr="00CB6F15">
        <w:rPr>
          <w:sz w:val="24"/>
          <w:szCs w:val="24"/>
          <w:lang w:val="bg-BG"/>
        </w:rPr>
        <w:t>конкурса</w:t>
      </w:r>
      <w:r w:rsidRPr="00CB6F15">
        <w:rPr>
          <w:sz w:val="24"/>
          <w:szCs w:val="24"/>
          <w:lang w:val="bg-BG"/>
        </w:rPr>
        <w:t xml:space="preserve"> е</w:t>
      </w:r>
      <w:r w:rsidR="00D23678">
        <w:rPr>
          <w:sz w:val="24"/>
          <w:szCs w:val="24"/>
          <w:lang w:val="bg-BG"/>
        </w:rPr>
        <w:t>:</w:t>
      </w:r>
      <w:r w:rsidRPr="00CB6F15">
        <w:rPr>
          <w:sz w:val="24"/>
          <w:szCs w:val="24"/>
          <w:lang w:val="bg-BG"/>
        </w:rPr>
        <w:t xml:space="preserve"> </w:t>
      </w:r>
      <w:r w:rsidR="00B25272">
        <w:rPr>
          <w:sz w:val="24"/>
          <w:szCs w:val="24"/>
        </w:rPr>
        <w:t>„</w:t>
      </w:r>
      <w:r w:rsidR="00B25272">
        <w:rPr>
          <w:sz w:val="24"/>
          <w:szCs w:val="24"/>
          <w:lang w:val="bg-BG"/>
        </w:rPr>
        <w:t>З</w:t>
      </w:r>
      <w:r w:rsidR="0011094C" w:rsidRPr="00801310">
        <w:rPr>
          <w:sz w:val="24"/>
          <w:szCs w:val="24"/>
          <w:lang w:val="bg-BG"/>
        </w:rPr>
        <w:t>астраховане със задължителна застраховка „Гражданска отгов</w:t>
      </w:r>
      <w:r w:rsidR="00866A72">
        <w:rPr>
          <w:sz w:val="24"/>
          <w:szCs w:val="24"/>
          <w:lang w:val="bg-BG"/>
        </w:rPr>
        <w:t>орност” на автомобилистите на 12</w:t>
      </w:r>
      <w:r w:rsidR="0011094C" w:rsidRPr="00801310">
        <w:rPr>
          <w:sz w:val="24"/>
          <w:szCs w:val="24"/>
          <w:lang w:val="bg-BG"/>
        </w:rPr>
        <w:t xml:space="preserve"> броя МПС и с имуществен</w:t>
      </w:r>
      <w:r w:rsidR="00866A72">
        <w:rPr>
          <w:sz w:val="24"/>
          <w:szCs w:val="24"/>
          <w:lang w:val="bg-BG"/>
        </w:rPr>
        <w:t>а застраховка /„Каско МПС”/ на 8</w:t>
      </w:r>
      <w:r w:rsidR="0011094C" w:rsidRPr="00801310">
        <w:rPr>
          <w:sz w:val="24"/>
          <w:szCs w:val="24"/>
          <w:lang w:val="bg-BG"/>
        </w:rPr>
        <w:t xml:space="preserve"> броя МПС, собственост на „Холдинг БДЖ” ЕАД</w:t>
      </w:r>
      <w:r w:rsidR="0011094C" w:rsidRPr="00CB6F15">
        <w:rPr>
          <w:sz w:val="24"/>
          <w:szCs w:val="24"/>
        </w:rPr>
        <w:t>, за сро</w:t>
      </w:r>
      <w:r w:rsidR="0050546B">
        <w:rPr>
          <w:sz w:val="24"/>
          <w:szCs w:val="24"/>
        </w:rPr>
        <w:t xml:space="preserve">к от </w:t>
      </w:r>
      <w:r w:rsidR="0050546B">
        <w:rPr>
          <w:sz w:val="24"/>
          <w:szCs w:val="24"/>
          <w:lang w:val="bg-BG"/>
        </w:rPr>
        <w:t>три</w:t>
      </w:r>
      <w:r w:rsidR="0050546B">
        <w:rPr>
          <w:sz w:val="24"/>
          <w:szCs w:val="24"/>
        </w:rPr>
        <w:t xml:space="preserve"> годин</w:t>
      </w:r>
      <w:r w:rsidR="0050546B">
        <w:rPr>
          <w:sz w:val="24"/>
          <w:szCs w:val="24"/>
          <w:lang w:val="bg-BG"/>
        </w:rPr>
        <w:t>и</w:t>
      </w:r>
      <w:r w:rsidR="00866A72">
        <w:rPr>
          <w:sz w:val="24"/>
          <w:szCs w:val="24"/>
        </w:rPr>
        <w:t xml:space="preserve">, чрез издаване на застрахователни </w:t>
      </w:r>
      <w:r w:rsidR="0011094C" w:rsidRPr="00CB6F15">
        <w:rPr>
          <w:sz w:val="24"/>
          <w:szCs w:val="24"/>
        </w:rPr>
        <w:t>полици</w:t>
      </w:r>
      <w:r w:rsidR="0011094C" w:rsidRPr="00CB6F15">
        <w:rPr>
          <w:sz w:val="24"/>
          <w:szCs w:val="24"/>
          <w:lang w:val="bg-BG"/>
        </w:rPr>
        <w:t>“</w:t>
      </w:r>
      <w:r w:rsidRPr="00CB6F15">
        <w:rPr>
          <w:sz w:val="24"/>
          <w:szCs w:val="24"/>
        </w:rPr>
        <w:t xml:space="preserve">, </w:t>
      </w:r>
      <w:r w:rsidRPr="00CB6F15">
        <w:rPr>
          <w:sz w:val="24"/>
          <w:szCs w:val="24"/>
          <w:lang w:val="bg-BG"/>
        </w:rPr>
        <w:t>покриващи рисковете:</w:t>
      </w:r>
    </w:p>
    <w:p w:rsidR="00A709FC" w:rsidRDefault="00A709FC" w:rsidP="00A709FC">
      <w:pPr>
        <w:jc w:val="both"/>
        <w:rPr>
          <w:sz w:val="24"/>
          <w:szCs w:val="24"/>
          <w:lang w:val="bg-BG"/>
        </w:rPr>
      </w:pPr>
      <w:r w:rsidRPr="00CB6F15">
        <w:rPr>
          <w:b/>
          <w:sz w:val="24"/>
          <w:szCs w:val="24"/>
          <w:lang w:val="bg-BG"/>
        </w:rPr>
        <w:t xml:space="preserve">а/ За </w:t>
      </w:r>
      <w:r w:rsidRPr="00CB6F15">
        <w:rPr>
          <w:b/>
          <w:sz w:val="24"/>
          <w:szCs w:val="24"/>
        </w:rPr>
        <w:t>задължителна застраховка "Гражданска отговорност" на автомобилистите</w:t>
      </w:r>
      <w:r w:rsidRPr="00CB6F15">
        <w:rPr>
          <w:b/>
          <w:sz w:val="24"/>
          <w:szCs w:val="24"/>
          <w:lang w:val="bg-BG"/>
        </w:rPr>
        <w:t>:</w:t>
      </w:r>
      <w:r w:rsidR="004A6A39">
        <w:rPr>
          <w:b/>
          <w:sz w:val="24"/>
          <w:szCs w:val="24"/>
          <w:lang w:val="bg-BG"/>
        </w:rPr>
        <w:t xml:space="preserve"> </w:t>
      </w:r>
      <w:r w:rsidRPr="00EC5B9D">
        <w:rPr>
          <w:sz w:val="24"/>
          <w:szCs w:val="24"/>
        </w:rPr>
        <w:t>отговорност на застрахованите физически и юридически лица за причинените от тях на трети лица имуществени и неимуществени вреди, свързани с притежаването и/или използването на моторни превозни средства, за които застрахованите отговарят съгласно българското законодателство или законодателството на държавата, в която е настъпила вредата.</w:t>
      </w:r>
    </w:p>
    <w:p w:rsidR="004A6A39" w:rsidRPr="004A6A39" w:rsidRDefault="004A6A39" w:rsidP="00A709FC">
      <w:pPr>
        <w:jc w:val="both"/>
        <w:rPr>
          <w:b/>
          <w:sz w:val="24"/>
          <w:szCs w:val="24"/>
          <w:lang w:val="bg-BG"/>
        </w:rPr>
      </w:pPr>
      <w:r>
        <w:rPr>
          <w:sz w:val="24"/>
          <w:szCs w:val="24"/>
          <w:lang w:val="bg-BG"/>
        </w:rPr>
        <w:t xml:space="preserve">       Лимитът на отговорност </w:t>
      </w:r>
      <w:r w:rsidR="00314DD2">
        <w:rPr>
          <w:sz w:val="24"/>
          <w:szCs w:val="24"/>
          <w:lang w:val="bg-BG"/>
        </w:rPr>
        <w:t xml:space="preserve">на избрания за изпълнител – застраховател </w:t>
      </w:r>
      <w:r>
        <w:rPr>
          <w:sz w:val="24"/>
          <w:szCs w:val="24"/>
          <w:lang w:val="bg-BG"/>
        </w:rPr>
        <w:t>по задължителната застраховка „Гражданска отговорност“ на автомобилистите</w:t>
      </w:r>
      <w:r w:rsidR="00314DD2">
        <w:rPr>
          <w:sz w:val="24"/>
          <w:szCs w:val="24"/>
          <w:lang w:val="bg-BG"/>
        </w:rPr>
        <w:t xml:space="preserve"> следва да е не по-нисък от размера на задължителните минимални лимити на отговорност за съответното МПС, съгласно чл. 492 от Кодекса за застраховането/КЗ/.</w:t>
      </w:r>
    </w:p>
    <w:p w:rsidR="004A6A39" w:rsidRPr="004A6A39" w:rsidRDefault="004A6A39" w:rsidP="00A709FC">
      <w:pPr>
        <w:jc w:val="both"/>
        <w:rPr>
          <w:sz w:val="24"/>
          <w:szCs w:val="24"/>
          <w:lang w:val="bg-BG"/>
        </w:rPr>
      </w:pPr>
      <w:r>
        <w:rPr>
          <w:sz w:val="24"/>
          <w:szCs w:val="24"/>
          <w:lang w:val="bg-BG"/>
        </w:rPr>
        <w:tab/>
      </w:r>
    </w:p>
    <w:p w:rsidR="00A709FC" w:rsidRPr="00B90F09" w:rsidRDefault="00A709FC" w:rsidP="00A709FC">
      <w:pPr>
        <w:jc w:val="both"/>
        <w:rPr>
          <w:color w:val="FF0000"/>
          <w:sz w:val="24"/>
          <w:szCs w:val="24"/>
          <w:lang w:val="en-AU"/>
        </w:rPr>
      </w:pPr>
      <w:r w:rsidRPr="00CB6F15">
        <w:rPr>
          <w:b/>
          <w:sz w:val="24"/>
          <w:szCs w:val="24"/>
        </w:rPr>
        <w:t xml:space="preserve">б/ за </w:t>
      </w:r>
      <w:r w:rsidRPr="00CB6F15">
        <w:rPr>
          <w:b/>
          <w:sz w:val="24"/>
          <w:szCs w:val="24"/>
          <w:lang w:val="bg-BG"/>
        </w:rPr>
        <w:t xml:space="preserve">имуществена </w:t>
      </w:r>
      <w:r w:rsidRPr="00CB6F15">
        <w:rPr>
          <w:b/>
          <w:sz w:val="24"/>
          <w:szCs w:val="24"/>
        </w:rPr>
        <w:t xml:space="preserve">застраховка </w:t>
      </w:r>
      <w:r w:rsidRPr="00CB6F15">
        <w:rPr>
          <w:b/>
          <w:sz w:val="24"/>
          <w:szCs w:val="24"/>
          <w:lang w:val="bg-BG"/>
        </w:rPr>
        <w:t xml:space="preserve">на МПС </w:t>
      </w:r>
      <w:r w:rsidR="00672336" w:rsidRPr="00CB6F15">
        <w:rPr>
          <w:b/>
          <w:sz w:val="24"/>
          <w:szCs w:val="24"/>
          <w:lang w:val="bg-BG"/>
        </w:rPr>
        <w:t>(</w:t>
      </w:r>
      <w:r w:rsidRPr="00CB6F15">
        <w:rPr>
          <w:b/>
          <w:sz w:val="24"/>
          <w:szCs w:val="24"/>
        </w:rPr>
        <w:t>„Каско</w:t>
      </w:r>
      <w:r w:rsidRPr="00CB6F15">
        <w:rPr>
          <w:b/>
          <w:sz w:val="24"/>
          <w:szCs w:val="24"/>
          <w:lang w:val="bg-BG"/>
        </w:rPr>
        <w:t xml:space="preserve"> МПС</w:t>
      </w:r>
      <w:r w:rsidRPr="00CB6F15">
        <w:rPr>
          <w:b/>
          <w:sz w:val="24"/>
          <w:szCs w:val="24"/>
        </w:rPr>
        <w:t>”</w:t>
      </w:r>
      <w:r w:rsidR="00672336" w:rsidRPr="00CB6F15">
        <w:rPr>
          <w:b/>
          <w:sz w:val="24"/>
          <w:szCs w:val="24"/>
          <w:lang w:val="bg-BG"/>
        </w:rPr>
        <w:t>)</w:t>
      </w:r>
      <w:r w:rsidR="004B407A">
        <w:rPr>
          <w:b/>
          <w:sz w:val="24"/>
          <w:szCs w:val="24"/>
          <w:lang w:val="bg-BG"/>
        </w:rPr>
        <w:t>:</w:t>
      </w:r>
      <w:r w:rsidRPr="00CB6F15">
        <w:rPr>
          <w:b/>
          <w:sz w:val="24"/>
          <w:szCs w:val="24"/>
          <w:lang w:val="bg-BG"/>
        </w:rPr>
        <w:t xml:space="preserve"> </w:t>
      </w:r>
    </w:p>
    <w:p w:rsidR="00A709FC" w:rsidRPr="00CB6F15" w:rsidRDefault="00A709FC" w:rsidP="00EC5B9D">
      <w:pPr>
        <w:ind w:firstLine="708"/>
        <w:jc w:val="both"/>
        <w:rPr>
          <w:sz w:val="24"/>
          <w:szCs w:val="24"/>
        </w:rPr>
      </w:pPr>
      <w:r w:rsidRPr="00CB6F15">
        <w:rPr>
          <w:sz w:val="24"/>
          <w:szCs w:val="24"/>
        </w:rPr>
        <w:t xml:space="preserve">Покриват се пълна загуба или частична щета на застрахованото МПС, причинени от </w:t>
      </w:r>
      <w:r w:rsidRPr="00CB6F15">
        <w:rPr>
          <w:sz w:val="24"/>
          <w:szCs w:val="24"/>
          <w:lang w:val="bg-BG"/>
        </w:rPr>
        <w:t>следните</w:t>
      </w:r>
      <w:r w:rsidRPr="00CB6F15">
        <w:rPr>
          <w:sz w:val="24"/>
          <w:szCs w:val="24"/>
        </w:rPr>
        <w:t xml:space="preserve"> рискове:</w:t>
      </w:r>
    </w:p>
    <w:p w:rsidR="00A709FC" w:rsidRPr="00CB6F15" w:rsidRDefault="00A709FC" w:rsidP="00A709FC">
      <w:pPr>
        <w:jc w:val="both"/>
        <w:rPr>
          <w:sz w:val="24"/>
          <w:szCs w:val="24"/>
        </w:rPr>
      </w:pPr>
      <w:r w:rsidRPr="00CB6F15">
        <w:rPr>
          <w:sz w:val="24"/>
          <w:szCs w:val="24"/>
          <w:lang w:val="bg-BG"/>
        </w:rPr>
        <w:t xml:space="preserve">- </w:t>
      </w:r>
      <w:r w:rsidRPr="00CB6F15">
        <w:rPr>
          <w:sz w:val="24"/>
          <w:szCs w:val="24"/>
        </w:rPr>
        <w:t>Пожар и/или експлозия, възникнал/и по време на престой на МПС и неработещ двигател, в резултат на техническа неизправност и/или случайно събитие</w:t>
      </w:r>
      <w:r w:rsidRPr="00CB6F15">
        <w:rPr>
          <w:sz w:val="24"/>
          <w:szCs w:val="24"/>
          <w:lang w:val="bg-BG"/>
        </w:rPr>
        <w:t xml:space="preserve">, и </w:t>
      </w:r>
      <w:r w:rsidRPr="00CB6F15">
        <w:rPr>
          <w:sz w:val="24"/>
          <w:szCs w:val="24"/>
        </w:rPr>
        <w:t>възникнал/и по време на движение на МПС и при включване и работа на двигател по време на престой;</w:t>
      </w:r>
    </w:p>
    <w:p w:rsidR="00A709FC" w:rsidRPr="00CB6F15" w:rsidRDefault="00A709FC" w:rsidP="00A709FC">
      <w:pPr>
        <w:jc w:val="both"/>
        <w:rPr>
          <w:sz w:val="24"/>
          <w:szCs w:val="24"/>
        </w:rPr>
      </w:pPr>
      <w:r w:rsidRPr="00CB6F15">
        <w:rPr>
          <w:sz w:val="24"/>
          <w:szCs w:val="24"/>
          <w:lang w:val="bg-BG"/>
        </w:rPr>
        <w:t xml:space="preserve">- </w:t>
      </w:r>
      <w:r w:rsidRPr="00CB6F15">
        <w:rPr>
          <w:sz w:val="24"/>
          <w:szCs w:val="24"/>
        </w:rPr>
        <w:t>Природни бедствия – буря, ураган, градушка, наводнение, проливен дъжд, гръм, мълния, удар на МПС от предмети, отнесени от буря или ураган, действие на морски вълни, свличане или срутване на земни пластове, натрупване или свличане на сняг или лед.</w:t>
      </w:r>
    </w:p>
    <w:p w:rsidR="00A709FC" w:rsidRPr="00CB6F15" w:rsidRDefault="00A709FC" w:rsidP="00A709FC">
      <w:pPr>
        <w:jc w:val="both"/>
        <w:rPr>
          <w:sz w:val="24"/>
          <w:szCs w:val="24"/>
        </w:rPr>
      </w:pPr>
      <w:r w:rsidRPr="00CB6F15">
        <w:rPr>
          <w:sz w:val="24"/>
          <w:szCs w:val="24"/>
          <w:lang w:val="bg-BG"/>
        </w:rPr>
        <w:t xml:space="preserve">- </w:t>
      </w:r>
      <w:r w:rsidRPr="00CB6F15">
        <w:rPr>
          <w:sz w:val="24"/>
          <w:szCs w:val="24"/>
        </w:rPr>
        <w:t>Авария, произлязла от сблъскване на МПС помежду им или с други подвижни и неподвижни предмети, от удар с хора и животни, от препятствия по пътното платно като земни, скални маси и други, нарушена цялост на пътното покритие, падащи дървета и клони, падащи предмети от сгради и летателни тела;</w:t>
      </w:r>
    </w:p>
    <w:p w:rsidR="00A709FC" w:rsidRPr="00CB6F15" w:rsidRDefault="00A709FC" w:rsidP="00A709FC">
      <w:pPr>
        <w:jc w:val="both"/>
        <w:rPr>
          <w:sz w:val="24"/>
          <w:szCs w:val="24"/>
        </w:rPr>
      </w:pPr>
      <w:r w:rsidRPr="00CB6F15">
        <w:rPr>
          <w:sz w:val="24"/>
          <w:szCs w:val="24"/>
          <w:lang w:val="bg-BG"/>
        </w:rPr>
        <w:t xml:space="preserve">- </w:t>
      </w:r>
      <w:r w:rsidRPr="00CB6F15">
        <w:rPr>
          <w:sz w:val="24"/>
          <w:szCs w:val="24"/>
        </w:rPr>
        <w:t>Злоумишлени действия на трети лица, изразяващи се в механично, химично или друго въздействие върху застрахованото МПС;</w:t>
      </w:r>
    </w:p>
    <w:p w:rsidR="00A709FC" w:rsidRPr="00CB6F15" w:rsidRDefault="00A709FC" w:rsidP="00A709FC">
      <w:pPr>
        <w:jc w:val="both"/>
        <w:rPr>
          <w:sz w:val="24"/>
          <w:szCs w:val="24"/>
        </w:rPr>
      </w:pPr>
      <w:r w:rsidRPr="00CB6F15">
        <w:rPr>
          <w:sz w:val="24"/>
          <w:szCs w:val="24"/>
          <w:lang w:val="bg-BG"/>
        </w:rPr>
        <w:t xml:space="preserve">- </w:t>
      </w:r>
      <w:r w:rsidRPr="00CB6F15">
        <w:rPr>
          <w:sz w:val="24"/>
          <w:szCs w:val="24"/>
        </w:rPr>
        <w:t>Пълна загуба или частична щета на застрахованото МПС от друго пътно превозно средство, човек, животно или предмет, докато застрахованото МПС е било паркирано.</w:t>
      </w:r>
    </w:p>
    <w:p w:rsidR="00A709FC" w:rsidRPr="00CB6F15" w:rsidRDefault="00A709FC" w:rsidP="00A709FC">
      <w:pPr>
        <w:jc w:val="both"/>
        <w:rPr>
          <w:sz w:val="24"/>
          <w:szCs w:val="24"/>
        </w:rPr>
      </w:pPr>
      <w:r w:rsidRPr="00CB6F15">
        <w:rPr>
          <w:sz w:val="24"/>
          <w:szCs w:val="24"/>
          <w:lang w:val="bg-BG"/>
        </w:rPr>
        <w:t xml:space="preserve">- </w:t>
      </w:r>
      <w:r w:rsidRPr="00CB6F15">
        <w:rPr>
          <w:sz w:val="24"/>
          <w:szCs w:val="24"/>
        </w:rPr>
        <w:t>Кражба на цялото МПС;</w:t>
      </w:r>
    </w:p>
    <w:p w:rsidR="00A709FC" w:rsidRDefault="00A709FC" w:rsidP="00A709FC">
      <w:pPr>
        <w:jc w:val="both"/>
        <w:rPr>
          <w:sz w:val="24"/>
          <w:szCs w:val="24"/>
          <w:lang w:val="bg-BG"/>
        </w:rPr>
      </w:pPr>
      <w:r w:rsidRPr="00CB6F15">
        <w:rPr>
          <w:sz w:val="24"/>
          <w:szCs w:val="24"/>
          <w:lang w:val="bg-BG"/>
        </w:rPr>
        <w:t xml:space="preserve">- </w:t>
      </w:r>
      <w:r w:rsidRPr="00CB6F15">
        <w:rPr>
          <w:sz w:val="24"/>
          <w:szCs w:val="24"/>
        </w:rPr>
        <w:t>Грабеж на цялото МПС;</w:t>
      </w:r>
    </w:p>
    <w:p w:rsidR="00A709FC" w:rsidRPr="00CB6F15" w:rsidRDefault="00A709FC" w:rsidP="00A709FC">
      <w:pPr>
        <w:jc w:val="both"/>
        <w:rPr>
          <w:sz w:val="24"/>
          <w:szCs w:val="24"/>
        </w:rPr>
      </w:pPr>
      <w:r w:rsidRPr="00CB6F15">
        <w:rPr>
          <w:sz w:val="24"/>
          <w:szCs w:val="24"/>
          <w:lang w:val="bg-BG"/>
        </w:rPr>
        <w:t xml:space="preserve">- </w:t>
      </w:r>
      <w:r w:rsidRPr="00CB6F15">
        <w:rPr>
          <w:sz w:val="24"/>
          <w:szCs w:val="24"/>
        </w:rPr>
        <w:t>Противозаконно отнемане на МПС с намерение за ползване;</w:t>
      </w:r>
    </w:p>
    <w:p w:rsidR="00A709FC" w:rsidRPr="00CB6F15" w:rsidRDefault="00A709FC" w:rsidP="00A709FC">
      <w:pPr>
        <w:jc w:val="both"/>
        <w:rPr>
          <w:sz w:val="24"/>
          <w:szCs w:val="24"/>
        </w:rPr>
      </w:pPr>
      <w:r w:rsidRPr="00CB6F15">
        <w:rPr>
          <w:sz w:val="24"/>
          <w:szCs w:val="24"/>
          <w:lang w:val="bg-BG"/>
        </w:rPr>
        <w:t xml:space="preserve">- </w:t>
      </w:r>
      <w:r w:rsidRPr="00CB6F15">
        <w:rPr>
          <w:sz w:val="24"/>
          <w:szCs w:val="24"/>
        </w:rPr>
        <w:t>Щети на открито и върнато на собственика противозаконно отнето МПС;</w:t>
      </w:r>
    </w:p>
    <w:p w:rsidR="00A709FC" w:rsidRPr="00CB6F15" w:rsidRDefault="00A709FC" w:rsidP="00A709FC">
      <w:pPr>
        <w:jc w:val="both"/>
        <w:rPr>
          <w:sz w:val="24"/>
          <w:szCs w:val="24"/>
        </w:rPr>
      </w:pPr>
      <w:r w:rsidRPr="00CB6F15">
        <w:rPr>
          <w:sz w:val="24"/>
          <w:szCs w:val="24"/>
          <w:lang w:val="bg-BG"/>
        </w:rPr>
        <w:lastRenderedPageBreak/>
        <w:t xml:space="preserve">- </w:t>
      </w:r>
      <w:r w:rsidRPr="00CB6F15">
        <w:rPr>
          <w:sz w:val="24"/>
          <w:szCs w:val="24"/>
        </w:rPr>
        <w:t>Кражба чрез взлом на фабрично монтирана аудиотехника.</w:t>
      </w:r>
    </w:p>
    <w:p w:rsidR="00A709FC" w:rsidRDefault="00A709FC" w:rsidP="00A709FC">
      <w:pPr>
        <w:jc w:val="both"/>
        <w:rPr>
          <w:sz w:val="24"/>
          <w:szCs w:val="24"/>
          <w:lang w:val="bg-BG"/>
        </w:rPr>
      </w:pPr>
      <w:r w:rsidRPr="00CB6F15">
        <w:rPr>
          <w:sz w:val="24"/>
          <w:szCs w:val="24"/>
          <w:lang w:val="bg-BG"/>
        </w:rPr>
        <w:t xml:space="preserve">- </w:t>
      </w:r>
      <w:r w:rsidRPr="00CB6F15">
        <w:rPr>
          <w:sz w:val="24"/>
          <w:szCs w:val="24"/>
        </w:rPr>
        <w:t>Автомобилен асистанс за чужбина</w:t>
      </w:r>
      <w:r w:rsidRPr="00CB6F15">
        <w:rPr>
          <w:sz w:val="24"/>
          <w:szCs w:val="24"/>
          <w:lang w:val="bg-BG"/>
        </w:rPr>
        <w:t>.</w:t>
      </w:r>
    </w:p>
    <w:p w:rsidR="004B407A" w:rsidRPr="008F7408" w:rsidRDefault="004B407A" w:rsidP="00A709FC">
      <w:pPr>
        <w:jc w:val="both"/>
        <w:rPr>
          <w:sz w:val="24"/>
          <w:szCs w:val="24"/>
          <w:lang w:val="bg-BG"/>
        </w:rPr>
      </w:pPr>
      <w:r>
        <w:rPr>
          <w:sz w:val="24"/>
          <w:szCs w:val="24"/>
          <w:lang w:val="bg-BG"/>
        </w:rPr>
        <w:tab/>
      </w:r>
      <w:r w:rsidRPr="008F7408">
        <w:rPr>
          <w:sz w:val="24"/>
          <w:szCs w:val="24"/>
          <w:lang w:val="bg-BG"/>
        </w:rPr>
        <w:t>Застрахователната сума за имуществена застраховка на МПС („Каско МПС”) не трябва да бъде по-ниска от определените в каталог „Супер Шваке” на Евротакс методи за оценка.</w:t>
      </w:r>
    </w:p>
    <w:p w:rsidR="00B90F09" w:rsidRPr="00CB6F15" w:rsidRDefault="00B90F09" w:rsidP="00A709FC">
      <w:pPr>
        <w:jc w:val="both"/>
        <w:rPr>
          <w:sz w:val="24"/>
          <w:szCs w:val="24"/>
          <w:lang w:val="bg-BG"/>
        </w:rPr>
      </w:pPr>
    </w:p>
    <w:p w:rsidR="00A709FC" w:rsidRPr="00CB6F15" w:rsidRDefault="00A709FC" w:rsidP="00A709FC">
      <w:pPr>
        <w:ind w:right="4"/>
        <w:jc w:val="both"/>
        <w:rPr>
          <w:sz w:val="24"/>
          <w:szCs w:val="24"/>
          <w:lang w:val="ru-RU"/>
        </w:rPr>
      </w:pPr>
      <w:r w:rsidRPr="00CB6F15">
        <w:rPr>
          <w:b/>
          <w:sz w:val="24"/>
          <w:szCs w:val="24"/>
          <w:lang w:val="ru-RU"/>
        </w:rPr>
        <w:t>2</w:t>
      </w:r>
      <w:r w:rsidRPr="00CB6F15">
        <w:rPr>
          <w:sz w:val="24"/>
          <w:szCs w:val="24"/>
          <w:lang w:val="ru-RU"/>
        </w:rPr>
        <w:t>. Моторните превозни сред</w:t>
      </w:r>
      <w:r w:rsidR="00B90F09">
        <w:rPr>
          <w:sz w:val="24"/>
          <w:szCs w:val="24"/>
          <w:lang w:val="ru-RU"/>
        </w:rPr>
        <w:t>ства, собственост на Възложителя</w:t>
      </w:r>
      <w:r w:rsidRPr="00CB6F15">
        <w:rPr>
          <w:sz w:val="24"/>
          <w:szCs w:val="24"/>
          <w:lang w:val="ru-RU"/>
        </w:rPr>
        <w:t xml:space="preserve">, обект на видовете застраховки, са посочени в </w:t>
      </w:r>
      <w:r w:rsidR="00F85BD8" w:rsidRPr="00CB6F15">
        <w:rPr>
          <w:sz w:val="24"/>
          <w:szCs w:val="24"/>
          <w:lang w:val="ru-RU"/>
        </w:rPr>
        <w:t xml:space="preserve">- </w:t>
      </w:r>
      <w:r w:rsidR="00DF1460">
        <w:rPr>
          <w:sz w:val="24"/>
          <w:szCs w:val="24"/>
          <w:lang w:val="ru-RU"/>
        </w:rPr>
        <w:t xml:space="preserve">Таблица № 1 и </w:t>
      </w:r>
      <w:r w:rsidRPr="00CB6F15">
        <w:rPr>
          <w:sz w:val="24"/>
          <w:szCs w:val="24"/>
          <w:lang w:val="ru-RU"/>
        </w:rPr>
        <w:t>Т</w:t>
      </w:r>
      <w:r w:rsidR="00DF1460">
        <w:rPr>
          <w:sz w:val="24"/>
          <w:szCs w:val="24"/>
          <w:lang w:val="ru-RU"/>
        </w:rPr>
        <w:t>аблица № 2 към конкурсната документация.</w:t>
      </w:r>
    </w:p>
    <w:p w:rsidR="00A709FC" w:rsidRDefault="00A709FC" w:rsidP="00A709FC">
      <w:pPr>
        <w:ind w:right="4"/>
        <w:jc w:val="both"/>
        <w:rPr>
          <w:sz w:val="24"/>
          <w:szCs w:val="24"/>
          <w:lang w:val="bg-BG"/>
        </w:rPr>
      </w:pPr>
      <w:r w:rsidRPr="00CB6F15">
        <w:rPr>
          <w:b/>
          <w:sz w:val="24"/>
          <w:szCs w:val="24"/>
          <w:lang w:val="ru-RU"/>
        </w:rPr>
        <w:t>3.</w:t>
      </w:r>
      <w:r w:rsidRPr="00CB6F15">
        <w:rPr>
          <w:sz w:val="24"/>
          <w:szCs w:val="24"/>
          <w:lang w:val="ru-RU"/>
        </w:rPr>
        <w:t xml:space="preserve"> Дължимата застрахователна сума при настъпило застрахователно събитие се заплаща в срок от </w:t>
      </w:r>
      <w:r w:rsidR="00A750E2">
        <w:rPr>
          <w:sz w:val="24"/>
          <w:szCs w:val="24"/>
          <w:lang w:val="ru-RU"/>
        </w:rPr>
        <w:t>петнадесет работни</w:t>
      </w:r>
      <w:r w:rsidRPr="00EC5B9D">
        <w:rPr>
          <w:sz w:val="24"/>
          <w:szCs w:val="24"/>
          <w:lang w:val="ru-RU"/>
        </w:rPr>
        <w:t xml:space="preserve"> дни от представяне</w:t>
      </w:r>
      <w:r w:rsidR="00AA56E0">
        <w:rPr>
          <w:sz w:val="24"/>
          <w:szCs w:val="24"/>
          <w:lang w:val="ru-RU"/>
        </w:rPr>
        <w:t xml:space="preserve"> на</w:t>
      </w:r>
      <w:r w:rsidR="00A750E2">
        <w:rPr>
          <w:sz w:val="24"/>
          <w:szCs w:val="24"/>
          <w:lang w:val="ru-RU"/>
        </w:rPr>
        <w:t xml:space="preserve"> посочени</w:t>
      </w:r>
      <w:r w:rsidR="00AA56E0">
        <w:rPr>
          <w:sz w:val="24"/>
          <w:szCs w:val="24"/>
          <w:lang w:val="ru-RU"/>
        </w:rPr>
        <w:t>те</w:t>
      </w:r>
      <w:bookmarkStart w:id="0" w:name="_GoBack"/>
      <w:bookmarkEnd w:id="0"/>
      <w:r w:rsidR="00A750E2">
        <w:rPr>
          <w:sz w:val="24"/>
          <w:szCs w:val="24"/>
          <w:lang w:val="ru-RU"/>
        </w:rPr>
        <w:t xml:space="preserve"> от застрахователя</w:t>
      </w:r>
      <w:r w:rsidRPr="00EC5B9D">
        <w:rPr>
          <w:sz w:val="24"/>
          <w:szCs w:val="24"/>
          <w:lang w:val="bg-BG"/>
        </w:rPr>
        <w:t xml:space="preserve"> документи.</w:t>
      </w:r>
    </w:p>
    <w:p w:rsidR="00182B1A" w:rsidRPr="00EC5B9D" w:rsidRDefault="00B459D2" w:rsidP="00A709FC">
      <w:pPr>
        <w:ind w:right="4"/>
        <w:jc w:val="both"/>
        <w:rPr>
          <w:sz w:val="24"/>
          <w:szCs w:val="24"/>
          <w:lang w:val="bg-BG"/>
        </w:rPr>
      </w:pPr>
      <w:r w:rsidRPr="00705B7B">
        <w:rPr>
          <w:b/>
          <w:sz w:val="24"/>
          <w:szCs w:val="24"/>
          <w:lang w:val="bg-BG"/>
        </w:rPr>
        <w:t>4.</w:t>
      </w:r>
      <w:r>
        <w:rPr>
          <w:sz w:val="24"/>
          <w:szCs w:val="24"/>
          <w:lang w:val="bg-BG"/>
        </w:rPr>
        <w:t xml:space="preserve"> Възложителят</w:t>
      </w:r>
      <w:r w:rsidR="00182B1A" w:rsidRPr="00182B1A">
        <w:rPr>
          <w:sz w:val="24"/>
          <w:szCs w:val="24"/>
          <w:lang w:val="bg-BG"/>
        </w:rPr>
        <w:t xml:space="preserve"> ще сключи договор под формата на застрахователни полици за </w:t>
      </w:r>
      <w:r w:rsidR="00735D3D">
        <w:rPr>
          <w:sz w:val="24"/>
          <w:szCs w:val="24"/>
          <w:lang w:val="bg-BG"/>
        </w:rPr>
        <w:t xml:space="preserve">три застрахователни периода, като всеки един от тях е по една година, </w:t>
      </w:r>
      <w:r w:rsidR="00182B1A">
        <w:rPr>
          <w:sz w:val="24"/>
          <w:szCs w:val="24"/>
          <w:lang w:val="bg-BG"/>
        </w:rPr>
        <w:t xml:space="preserve">за </w:t>
      </w:r>
      <w:r w:rsidR="00182B1A" w:rsidRPr="00182B1A">
        <w:rPr>
          <w:sz w:val="24"/>
          <w:szCs w:val="24"/>
          <w:lang w:val="bg-BG"/>
        </w:rPr>
        <w:t>видовете застраховки, предмет на конкурса, с кандидата, класиран на първо място.</w:t>
      </w:r>
      <w:r w:rsidR="00182B1A">
        <w:rPr>
          <w:sz w:val="24"/>
          <w:szCs w:val="24"/>
          <w:lang w:val="bg-BG"/>
        </w:rPr>
        <w:t xml:space="preserve"> </w:t>
      </w:r>
    </w:p>
    <w:p w:rsidR="00A709FC" w:rsidRPr="00CB6F15" w:rsidRDefault="00AA5323" w:rsidP="00A709FC">
      <w:pPr>
        <w:jc w:val="both"/>
        <w:rPr>
          <w:rFonts w:eastAsia="Calibri"/>
          <w:sz w:val="24"/>
          <w:szCs w:val="24"/>
          <w:lang w:val="bg-BG"/>
        </w:rPr>
      </w:pPr>
      <w:r>
        <w:rPr>
          <w:b/>
          <w:sz w:val="24"/>
          <w:szCs w:val="24"/>
          <w:lang w:val="bg-BG"/>
        </w:rPr>
        <w:t>5</w:t>
      </w:r>
      <w:r w:rsidR="00A709FC" w:rsidRPr="00CB6F15">
        <w:rPr>
          <w:b/>
          <w:sz w:val="24"/>
          <w:szCs w:val="24"/>
          <w:lang w:val="bg-BG"/>
        </w:rPr>
        <w:t>.</w:t>
      </w:r>
      <w:r w:rsidR="00A709FC" w:rsidRPr="00CB6F15">
        <w:rPr>
          <w:sz w:val="24"/>
          <w:szCs w:val="24"/>
          <w:lang w:val="bg-BG"/>
        </w:rPr>
        <w:t xml:space="preserve"> </w:t>
      </w:r>
      <w:r w:rsidR="00A709FC" w:rsidRPr="00CB6F15">
        <w:rPr>
          <w:sz w:val="24"/>
          <w:szCs w:val="24"/>
        </w:rPr>
        <w:t>С</w:t>
      </w:r>
      <w:r w:rsidR="007F058A">
        <w:rPr>
          <w:sz w:val="24"/>
          <w:szCs w:val="24"/>
        </w:rPr>
        <w:t xml:space="preserve">рокът на </w:t>
      </w:r>
      <w:r w:rsidR="00182B1A">
        <w:rPr>
          <w:sz w:val="24"/>
          <w:szCs w:val="24"/>
          <w:lang w:val="bg-BG"/>
        </w:rPr>
        <w:t xml:space="preserve">всяка </w:t>
      </w:r>
      <w:r w:rsidR="002D1494">
        <w:rPr>
          <w:sz w:val="24"/>
          <w:szCs w:val="24"/>
        </w:rPr>
        <w:t>застрахователна</w:t>
      </w:r>
      <w:r w:rsidR="007F058A">
        <w:rPr>
          <w:sz w:val="24"/>
          <w:szCs w:val="24"/>
        </w:rPr>
        <w:t xml:space="preserve"> </w:t>
      </w:r>
      <w:r w:rsidR="00A709FC" w:rsidRPr="00A750E2">
        <w:rPr>
          <w:sz w:val="24"/>
          <w:szCs w:val="24"/>
          <w:lang w:val="bg-BG"/>
        </w:rPr>
        <w:t>полица</w:t>
      </w:r>
      <w:r w:rsidR="0050546B" w:rsidRPr="00A750E2">
        <w:rPr>
          <w:sz w:val="24"/>
          <w:szCs w:val="24"/>
        </w:rPr>
        <w:t xml:space="preserve"> е </w:t>
      </w:r>
      <w:r w:rsidR="00182B1A" w:rsidRPr="00A750E2">
        <w:rPr>
          <w:sz w:val="24"/>
          <w:szCs w:val="24"/>
          <w:lang w:val="bg-BG"/>
        </w:rPr>
        <w:t>една година</w:t>
      </w:r>
      <w:r w:rsidR="00A709FC" w:rsidRPr="00CB6F15">
        <w:rPr>
          <w:sz w:val="24"/>
          <w:szCs w:val="24"/>
        </w:rPr>
        <w:t xml:space="preserve"> за всяко отделно МПС</w:t>
      </w:r>
      <w:r w:rsidR="002D1494">
        <w:rPr>
          <w:sz w:val="24"/>
          <w:szCs w:val="24"/>
          <w:lang w:val="bg-BG"/>
        </w:rPr>
        <w:t>, обект на застраховане</w:t>
      </w:r>
      <w:r w:rsidR="002D1494">
        <w:rPr>
          <w:rFonts w:eastAsia="Calibri"/>
          <w:sz w:val="24"/>
          <w:szCs w:val="24"/>
          <w:lang w:val="bg-BG"/>
        </w:rPr>
        <w:t xml:space="preserve"> и започва да тече </w:t>
      </w:r>
      <w:r w:rsidR="00A709FC" w:rsidRPr="00CB6F15">
        <w:rPr>
          <w:rFonts w:eastAsia="Calibri"/>
          <w:sz w:val="24"/>
          <w:szCs w:val="24"/>
          <w:lang w:val="bg-BG"/>
        </w:rPr>
        <w:t>от датата на изтичане на</w:t>
      </w:r>
      <w:r w:rsidR="002A7838">
        <w:rPr>
          <w:rFonts w:eastAsia="Calibri"/>
          <w:sz w:val="24"/>
          <w:szCs w:val="24"/>
          <w:lang w:val="bg-BG"/>
        </w:rPr>
        <w:t xml:space="preserve"> предходната</w:t>
      </w:r>
      <w:r w:rsidR="0004623E">
        <w:rPr>
          <w:rFonts w:eastAsia="Calibri"/>
          <w:sz w:val="24"/>
          <w:szCs w:val="24"/>
          <w:lang w:val="bg-BG"/>
        </w:rPr>
        <w:t xml:space="preserve"> застрахователна полица</w:t>
      </w:r>
      <w:r w:rsidR="002A7838">
        <w:rPr>
          <w:rFonts w:eastAsia="Calibri"/>
          <w:sz w:val="24"/>
          <w:szCs w:val="24"/>
          <w:lang w:val="bg-BG"/>
        </w:rPr>
        <w:t xml:space="preserve"> за съответното МПС</w:t>
      </w:r>
      <w:r w:rsidR="0004623E">
        <w:rPr>
          <w:rFonts w:eastAsia="Calibri"/>
          <w:sz w:val="24"/>
          <w:szCs w:val="24"/>
          <w:lang w:val="bg-BG"/>
        </w:rPr>
        <w:t>.</w:t>
      </w:r>
    </w:p>
    <w:p w:rsidR="001D3FAE" w:rsidRDefault="00AA5323" w:rsidP="00A709FC">
      <w:pPr>
        <w:jc w:val="both"/>
        <w:rPr>
          <w:sz w:val="24"/>
          <w:szCs w:val="24"/>
          <w:lang w:val="bg-BG"/>
        </w:rPr>
      </w:pPr>
      <w:r>
        <w:rPr>
          <w:b/>
          <w:sz w:val="24"/>
          <w:szCs w:val="24"/>
          <w:lang w:val="bg-BG"/>
        </w:rPr>
        <w:t>6</w:t>
      </w:r>
      <w:r w:rsidR="00A709FC" w:rsidRPr="00CB6F15">
        <w:rPr>
          <w:b/>
          <w:sz w:val="24"/>
          <w:szCs w:val="24"/>
          <w:lang w:val="bg-BG"/>
        </w:rPr>
        <w:t>.</w:t>
      </w:r>
      <w:r w:rsidR="00A709FC" w:rsidRPr="00CB6F15">
        <w:rPr>
          <w:sz w:val="24"/>
          <w:szCs w:val="24"/>
          <w:lang w:val="bg-BG"/>
        </w:rPr>
        <w:t xml:space="preserve"> </w:t>
      </w:r>
      <w:r w:rsidR="002D1494">
        <w:rPr>
          <w:sz w:val="24"/>
          <w:szCs w:val="24"/>
          <w:lang w:val="bg-BG"/>
        </w:rPr>
        <w:t xml:space="preserve"> </w:t>
      </w:r>
      <w:r w:rsidR="00A709FC" w:rsidRPr="001D3FAE">
        <w:rPr>
          <w:sz w:val="24"/>
          <w:szCs w:val="24"/>
          <w:lang w:val="bg-BG"/>
        </w:rPr>
        <w:t xml:space="preserve">Начин на плащане на застрахователната премия </w:t>
      </w:r>
      <w:r w:rsidR="00E46084" w:rsidRPr="001D3FAE">
        <w:rPr>
          <w:sz w:val="24"/>
          <w:szCs w:val="24"/>
          <w:lang w:val="bg-BG"/>
        </w:rPr>
        <w:t>–</w:t>
      </w:r>
      <w:r w:rsidR="001D3FAE" w:rsidRPr="001D3FAE">
        <w:t xml:space="preserve"> </w:t>
      </w:r>
      <w:r w:rsidR="001D3FAE" w:rsidRPr="001D3FAE">
        <w:rPr>
          <w:sz w:val="24"/>
          <w:szCs w:val="24"/>
          <w:lang w:val="bg-BG"/>
        </w:rPr>
        <w:t>еднократно изплащане на всяка дължима едногодишна застрахователна премия от тригодишния застрахователен период, по банков път след представяне на застрахователна сметка (дебит нота) от избрания за изпълнител – застраховател.</w:t>
      </w:r>
    </w:p>
    <w:p w:rsidR="0004623E" w:rsidRPr="00EC5B9D" w:rsidRDefault="00AA5323" w:rsidP="00A709FC">
      <w:pPr>
        <w:jc w:val="both"/>
        <w:rPr>
          <w:sz w:val="24"/>
          <w:szCs w:val="24"/>
          <w:lang w:val="bg-BG"/>
        </w:rPr>
      </w:pPr>
      <w:r>
        <w:rPr>
          <w:b/>
          <w:sz w:val="24"/>
          <w:szCs w:val="24"/>
          <w:lang w:val="bg-BG"/>
        </w:rPr>
        <w:t>7</w:t>
      </w:r>
      <w:r w:rsidR="0004623E">
        <w:rPr>
          <w:b/>
          <w:sz w:val="24"/>
          <w:szCs w:val="24"/>
          <w:lang w:val="bg-BG"/>
        </w:rPr>
        <w:t xml:space="preserve">. </w:t>
      </w:r>
      <w:r w:rsidR="0004623E" w:rsidRPr="00EC5B9D">
        <w:rPr>
          <w:sz w:val="24"/>
          <w:szCs w:val="24"/>
          <w:lang w:val="bg-BG"/>
        </w:rPr>
        <w:t xml:space="preserve">В </w:t>
      </w:r>
      <w:r w:rsidR="002533CF" w:rsidRPr="00EC5B9D">
        <w:rPr>
          <w:sz w:val="24"/>
          <w:szCs w:val="24"/>
          <w:lang w:val="bg-BG"/>
        </w:rPr>
        <w:t>настоящия</w:t>
      </w:r>
      <w:r w:rsidR="0004623E" w:rsidRPr="00EC5B9D">
        <w:rPr>
          <w:sz w:val="24"/>
          <w:szCs w:val="24"/>
          <w:lang w:val="bg-BG"/>
        </w:rPr>
        <w:t xml:space="preserve"> конкурс не се предвижда самоучастие </w:t>
      </w:r>
      <w:r w:rsidR="00D62537">
        <w:rPr>
          <w:sz w:val="24"/>
          <w:szCs w:val="24"/>
          <w:lang w:val="bg-BG"/>
        </w:rPr>
        <w:t>на застрахования – „Холдинг БДЖ”</w:t>
      </w:r>
      <w:r w:rsidR="0004623E" w:rsidRPr="00EC5B9D">
        <w:rPr>
          <w:sz w:val="24"/>
          <w:szCs w:val="24"/>
          <w:lang w:val="bg-BG"/>
        </w:rPr>
        <w:t xml:space="preserve"> ЕАД.</w:t>
      </w:r>
    </w:p>
    <w:p w:rsidR="00E24E87" w:rsidRPr="0004623E" w:rsidRDefault="00AA5323" w:rsidP="00A709FC">
      <w:pPr>
        <w:jc w:val="both"/>
        <w:rPr>
          <w:color w:val="FF0000"/>
          <w:sz w:val="24"/>
          <w:szCs w:val="24"/>
          <w:lang w:val="bg-BG"/>
        </w:rPr>
      </w:pPr>
      <w:r w:rsidRPr="00705B7B">
        <w:rPr>
          <w:b/>
          <w:sz w:val="24"/>
          <w:szCs w:val="24"/>
          <w:lang w:val="bg-BG"/>
        </w:rPr>
        <w:t>8</w:t>
      </w:r>
      <w:r w:rsidR="00E24E87" w:rsidRPr="00705B7B">
        <w:rPr>
          <w:b/>
          <w:sz w:val="24"/>
          <w:szCs w:val="24"/>
          <w:lang w:val="bg-BG"/>
        </w:rPr>
        <w:t>.</w:t>
      </w:r>
      <w:r w:rsidR="00E24E87">
        <w:rPr>
          <w:color w:val="FF0000"/>
          <w:sz w:val="24"/>
          <w:szCs w:val="24"/>
          <w:lang w:val="bg-BG"/>
        </w:rPr>
        <w:t xml:space="preserve"> </w:t>
      </w:r>
      <w:r w:rsidR="005D439E">
        <w:rPr>
          <w:sz w:val="24"/>
          <w:szCs w:val="24"/>
          <w:lang w:val="bg-BG"/>
        </w:rPr>
        <w:t xml:space="preserve"> Д</w:t>
      </w:r>
      <w:r w:rsidR="00EC5B9D">
        <w:rPr>
          <w:sz w:val="24"/>
          <w:szCs w:val="24"/>
          <w:lang w:val="bg-BG"/>
        </w:rPr>
        <w:t xml:space="preserve">ължимият данък </w:t>
      </w:r>
      <w:r w:rsidR="00E24E87" w:rsidRPr="00EC5B9D">
        <w:rPr>
          <w:sz w:val="24"/>
          <w:szCs w:val="24"/>
          <w:lang w:val="bg-BG"/>
        </w:rPr>
        <w:t xml:space="preserve">следва да </w:t>
      </w:r>
      <w:r w:rsidR="004417E2">
        <w:rPr>
          <w:sz w:val="24"/>
          <w:szCs w:val="24"/>
          <w:lang w:val="bg-BG"/>
        </w:rPr>
        <w:t>се включи</w:t>
      </w:r>
      <w:r w:rsidR="00E24E87" w:rsidRPr="00EC5B9D">
        <w:rPr>
          <w:sz w:val="24"/>
          <w:szCs w:val="24"/>
          <w:lang w:val="bg-BG"/>
        </w:rPr>
        <w:t xml:space="preserve"> в цената на </w:t>
      </w:r>
      <w:r w:rsidR="00191944">
        <w:rPr>
          <w:sz w:val="24"/>
          <w:szCs w:val="24"/>
          <w:lang w:val="bg-BG"/>
        </w:rPr>
        <w:t>съответната застраховка</w:t>
      </w:r>
      <w:r w:rsidR="00EC5B9D">
        <w:rPr>
          <w:sz w:val="24"/>
          <w:szCs w:val="24"/>
          <w:lang w:val="bg-BG"/>
        </w:rPr>
        <w:t>.</w:t>
      </w:r>
    </w:p>
    <w:p w:rsidR="00A709FC" w:rsidRPr="00CB6F15" w:rsidRDefault="00AA5323" w:rsidP="00A709FC">
      <w:pPr>
        <w:ind w:right="4"/>
        <w:jc w:val="both"/>
        <w:rPr>
          <w:sz w:val="24"/>
          <w:szCs w:val="24"/>
          <w:lang w:val="bg-BG"/>
        </w:rPr>
      </w:pPr>
      <w:r>
        <w:rPr>
          <w:b/>
          <w:sz w:val="24"/>
          <w:szCs w:val="24"/>
          <w:lang w:val="bg-BG"/>
        </w:rPr>
        <w:t>9</w:t>
      </w:r>
      <w:r w:rsidR="00A709FC" w:rsidRPr="00E24E87">
        <w:rPr>
          <w:b/>
          <w:sz w:val="24"/>
          <w:szCs w:val="24"/>
          <w:lang w:val="bg-BG"/>
        </w:rPr>
        <w:t>.</w:t>
      </w:r>
      <w:r w:rsidR="00A709FC" w:rsidRPr="00CB6F15">
        <w:rPr>
          <w:sz w:val="24"/>
          <w:szCs w:val="24"/>
          <w:lang w:val="bg-BG"/>
        </w:rPr>
        <w:t xml:space="preserve"> </w:t>
      </w:r>
      <w:r w:rsidR="00CE49C3">
        <w:rPr>
          <w:sz w:val="24"/>
          <w:szCs w:val="24"/>
          <w:lang w:val="bg-BG"/>
        </w:rPr>
        <w:t>Избраният за изпълнител</w:t>
      </w:r>
      <w:r w:rsidR="001901DD">
        <w:rPr>
          <w:sz w:val="24"/>
          <w:szCs w:val="24"/>
          <w:lang w:val="bg-BG"/>
        </w:rPr>
        <w:t xml:space="preserve"> </w:t>
      </w:r>
      <w:r w:rsidR="004A5918">
        <w:rPr>
          <w:sz w:val="24"/>
          <w:szCs w:val="24"/>
          <w:lang w:val="bg-BG"/>
        </w:rPr>
        <w:t xml:space="preserve">кандидат </w:t>
      </w:r>
      <w:r w:rsidR="00CE49C3">
        <w:rPr>
          <w:sz w:val="24"/>
          <w:szCs w:val="24"/>
          <w:lang w:val="bg-BG"/>
        </w:rPr>
        <w:t xml:space="preserve">е </w:t>
      </w:r>
      <w:r w:rsidR="00CE49C3" w:rsidRPr="00CE49C3">
        <w:rPr>
          <w:sz w:val="24"/>
          <w:szCs w:val="24"/>
          <w:lang w:val="bg-BG"/>
        </w:rPr>
        <w:t>длъжен при спазване на изискванията на Кодекса за застраховането към всяка полица по задължителната застраховка „Гражданска отговорност" на автомобилистите да предостави на застраховащия сертификат „Зелена карта", знак на Гаранционния фонд по чл. 487, ал. 1 от Кодекса за застраховането, двустранен констативен протокол за пътнотранспортно произшествие по чл. 487, ал. 4 от Кодекса за застраховането.</w:t>
      </w:r>
    </w:p>
    <w:p w:rsidR="00A709FC" w:rsidRPr="00CB6F15" w:rsidRDefault="00A709FC" w:rsidP="00A709FC">
      <w:pPr>
        <w:ind w:right="4" w:firstLine="360"/>
        <w:jc w:val="both"/>
        <w:rPr>
          <w:sz w:val="24"/>
          <w:szCs w:val="24"/>
          <w:lang w:val="bg-BG"/>
        </w:rPr>
      </w:pPr>
    </w:p>
    <w:p w:rsidR="00A709FC" w:rsidRPr="00CB6F15" w:rsidRDefault="00A709FC" w:rsidP="00A709FC">
      <w:pPr>
        <w:jc w:val="both"/>
        <w:rPr>
          <w:b/>
          <w:sz w:val="24"/>
          <w:szCs w:val="24"/>
          <w:lang w:val="bg-BG"/>
        </w:rPr>
      </w:pPr>
      <w:r w:rsidRPr="004F6A46">
        <w:rPr>
          <w:b/>
          <w:sz w:val="24"/>
          <w:szCs w:val="24"/>
        </w:rPr>
        <w:t>II</w:t>
      </w:r>
      <w:r w:rsidRPr="004F6A46">
        <w:rPr>
          <w:b/>
          <w:sz w:val="24"/>
          <w:szCs w:val="24"/>
          <w:lang w:val="bg-BG"/>
        </w:rPr>
        <w:t>І. Изисквания към кандидатите.</w:t>
      </w:r>
    </w:p>
    <w:p w:rsidR="00A709FC" w:rsidRPr="00CB6F15" w:rsidRDefault="00A709FC" w:rsidP="00A709FC">
      <w:pPr>
        <w:jc w:val="both"/>
        <w:rPr>
          <w:sz w:val="24"/>
          <w:szCs w:val="24"/>
          <w:lang w:val="bg-BG"/>
        </w:rPr>
      </w:pPr>
      <w:r w:rsidRPr="00CB6F15">
        <w:rPr>
          <w:b/>
          <w:sz w:val="24"/>
          <w:szCs w:val="24"/>
          <w:lang w:val="bg-BG"/>
        </w:rPr>
        <w:t xml:space="preserve">1. </w:t>
      </w:r>
      <w:r w:rsidRPr="00CB6F15">
        <w:rPr>
          <w:sz w:val="24"/>
          <w:szCs w:val="24"/>
          <w:lang w:val="bg-BG"/>
        </w:rPr>
        <w:t>Кан</w:t>
      </w:r>
      <w:r w:rsidR="00B25272">
        <w:rPr>
          <w:sz w:val="24"/>
          <w:szCs w:val="24"/>
          <w:lang w:val="bg-BG"/>
        </w:rPr>
        <w:t>дидатът за участие в конкурса</w:t>
      </w:r>
      <w:r w:rsidRPr="00CB6F15">
        <w:rPr>
          <w:sz w:val="24"/>
          <w:szCs w:val="24"/>
          <w:lang w:val="bg-BG"/>
        </w:rPr>
        <w:t xml:space="preserve"> следва</w:t>
      </w:r>
      <w:r w:rsidR="00B25272">
        <w:rPr>
          <w:sz w:val="24"/>
          <w:szCs w:val="24"/>
          <w:lang w:val="bg-BG"/>
        </w:rPr>
        <w:t xml:space="preserve"> да представи своето предложение</w:t>
      </w:r>
      <w:r w:rsidR="00705B7B">
        <w:rPr>
          <w:sz w:val="24"/>
          <w:szCs w:val="24"/>
          <w:lang w:val="bg-BG"/>
        </w:rPr>
        <w:t xml:space="preserve"> във форма и съдържание</w:t>
      </w:r>
      <w:r w:rsidRPr="00CB6F15">
        <w:rPr>
          <w:sz w:val="24"/>
          <w:szCs w:val="24"/>
          <w:lang w:val="bg-BG"/>
        </w:rPr>
        <w:t>, съгласно изисква</w:t>
      </w:r>
      <w:r w:rsidR="00B25272">
        <w:rPr>
          <w:sz w:val="24"/>
          <w:szCs w:val="24"/>
          <w:lang w:val="bg-BG"/>
        </w:rPr>
        <w:t xml:space="preserve">нията на Възложителя. </w:t>
      </w:r>
      <w:r w:rsidR="00B25272" w:rsidRPr="00EC5B9D">
        <w:rPr>
          <w:sz w:val="24"/>
          <w:szCs w:val="24"/>
          <w:lang w:val="bg-BG"/>
        </w:rPr>
        <w:t>В предложението</w:t>
      </w:r>
      <w:r w:rsidR="00886439">
        <w:rPr>
          <w:sz w:val="24"/>
          <w:szCs w:val="24"/>
          <w:lang w:val="bg-BG"/>
        </w:rPr>
        <w:t xml:space="preserve"> си кандидатът не трябва</w:t>
      </w:r>
      <w:r w:rsidRPr="00EC5B9D">
        <w:rPr>
          <w:sz w:val="24"/>
          <w:szCs w:val="24"/>
          <w:lang w:val="bg-BG"/>
        </w:rPr>
        <w:t xml:space="preserve"> да предвижда самоучастие на застрахования.</w:t>
      </w:r>
    </w:p>
    <w:p w:rsidR="00A709FC" w:rsidRPr="00CB6F15" w:rsidRDefault="00A709FC" w:rsidP="00A709FC">
      <w:pPr>
        <w:tabs>
          <w:tab w:val="num" w:pos="4003"/>
        </w:tabs>
        <w:jc w:val="both"/>
        <w:rPr>
          <w:b/>
          <w:sz w:val="24"/>
          <w:szCs w:val="24"/>
          <w:lang w:val="bg-BG"/>
        </w:rPr>
      </w:pPr>
      <w:r w:rsidRPr="00CB6F15">
        <w:rPr>
          <w:b/>
          <w:sz w:val="24"/>
          <w:szCs w:val="24"/>
          <w:lang w:val="bg-BG"/>
        </w:rPr>
        <w:t xml:space="preserve">2. </w:t>
      </w:r>
      <w:r w:rsidRPr="00CB6F15">
        <w:rPr>
          <w:sz w:val="24"/>
          <w:szCs w:val="24"/>
          <w:lang w:val="bg-BG"/>
        </w:rPr>
        <w:t>Кандидатът за участие в конкурса трябва:</w:t>
      </w:r>
    </w:p>
    <w:p w:rsidR="00A709FC" w:rsidRPr="00CB6F15" w:rsidRDefault="00A709FC" w:rsidP="00A709FC">
      <w:pPr>
        <w:tabs>
          <w:tab w:val="num" w:pos="1572"/>
        </w:tabs>
        <w:jc w:val="both"/>
        <w:rPr>
          <w:sz w:val="24"/>
          <w:szCs w:val="24"/>
          <w:lang w:val="bg-BG"/>
        </w:rPr>
      </w:pPr>
      <w:r w:rsidRPr="00CB6F15">
        <w:rPr>
          <w:b/>
          <w:sz w:val="24"/>
          <w:szCs w:val="24"/>
          <w:lang w:val="bg-BG"/>
        </w:rPr>
        <w:t xml:space="preserve">2.1. </w:t>
      </w:r>
      <w:r w:rsidRPr="00CB6F15">
        <w:rPr>
          <w:sz w:val="24"/>
          <w:szCs w:val="24"/>
          <w:lang w:val="bg-BG"/>
        </w:rPr>
        <w:t xml:space="preserve">да е юридическо лице, което притежава валиден лиценз за извършване на застрахователна дейност по видовете застраховки, предмет на конкурса. </w:t>
      </w:r>
    </w:p>
    <w:p w:rsidR="00A709FC" w:rsidRPr="00CB6F15" w:rsidRDefault="00A709FC" w:rsidP="00A709FC">
      <w:pPr>
        <w:widowControl w:val="0"/>
        <w:autoSpaceDE w:val="0"/>
        <w:autoSpaceDN w:val="0"/>
        <w:adjustRightInd w:val="0"/>
        <w:jc w:val="both"/>
        <w:rPr>
          <w:sz w:val="24"/>
          <w:szCs w:val="24"/>
          <w:lang w:val="bg-BG"/>
        </w:rPr>
      </w:pPr>
      <w:r w:rsidRPr="00CB6F15">
        <w:rPr>
          <w:b/>
          <w:sz w:val="24"/>
          <w:szCs w:val="24"/>
          <w:lang w:val="bg-BG"/>
        </w:rPr>
        <w:t xml:space="preserve">2.2. </w:t>
      </w:r>
      <w:r w:rsidRPr="00CB6F15">
        <w:rPr>
          <w:sz w:val="24"/>
          <w:szCs w:val="24"/>
          <w:lang w:val="bg-BG"/>
        </w:rPr>
        <w:t>да</w:t>
      </w:r>
      <w:r w:rsidRPr="00CB6F15">
        <w:rPr>
          <w:b/>
          <w:sz w:val="24"/>
          <w:szCs w:val="24"/>
          <w:lang w:val="bg-BG"/>
        </w:rPr>
        <w:t xml:space="preserve"> </w:t>
      </w:r>
      <w:r w:rsidRPr="00CB6F15">
        <w:rPr>
          <w:sz w:val="24"/>
          <w:szCs w:val="24"/>
          <w:lang w:val="bg-BG"/>
        </w:rPr>
        <w:t xml:space="preserve">не е свързано лице по смисъла на § 1, </w:t>
      </w:r>
      <w:r w:rsidR="00886439">
        <w:rPr>
          <w:sz w:val="24"/>
          <w:szCs w:val="24"/>
          <w:lang w:val="bg-BG"/>
        </w:rPr>
        <w:t>т.1 от ДР</w:t>
      </w:r>
      <w:r w:rsidRPr="00CB6F15">
        <w:rPr>
          <w:sz w:val="24"/>
          <w:szCs w:val="24"/>
          <w:lang w:val="bg-BG"/>
        </w:rPr>
        <w:t xml:space="preserve"> на Закона за предотвратяване и установяване на ко</w:t>
      </w:r>
      <w:r w:rsidR="00886439">
        <w:rPr>
          <w:sz w:val="24"/>
          <w:szCs w:val="24"/>
          <w:lang w:val="bg-BG"/>
        </w:rPr>
        <w:t>нфликт на интереси с „Холдинг БДЖ“ ЕАД и свързаните с него дружества-</w:t>
      </w:r>
      <w:r w:rsidR="00EC5B9D">
        <w:rPr>
          <w:sz w:val="24"/>
          <w:szCs w:val="24"/>
          <w:lang w:val="bg-BG"/>
        </w:rPr>
        <w:t xml:space="preserve"> </w:t>
      </w:r>
      <w:r w:rsidRPr="00CB6F15">
        <w:rPr>
          <w:sz w:val="24"/>
          <w:szCs w:val="24"/>
          <w:lang w:val="bg-BG"/>
        </w:rPr>
        <w:t>„БДЖ – Пътнически превози“ ЕООД</w:t>
      </w:r>
      <w:r w:rsidR="00705B7B">
        <w:rPr>
          <w:sz w:val="24"/>
          <w:szCs w:val="24"/>
        </w:rPr>
        <w:t xml:space="preserve"> </w:t>
      </w:r>
      <w:r w:rsidR="00705B7B">
        <w:rPr>
          <w:sz w:val="24"/>
          <w:szCs w:val="24"/>
          <w:lang w:val="bg-BG"/>
        </w:rPr>
        <w:t>и</w:t>
      </w:r>
      <w:r w:rsidR="00EC5B9D">
        <w:rPr>
          <w:sz w:val="24"/>
          <w:szCs w:val="24"/>
          <w:lang w:val="bg-BG"/>
        </w:rPr>
        <w:t xml:space="preserve"> </w:t>
      </w:r>
      <w:r w:rsidRPr="00CB6F15">
        <w:rPr>
          <w:sz w:val="24"/>
          <w:szCs w:val="24"/>
          <w:lang w:val="bg-BG"/>
        </w:rPr>
        <w:t>„БДЖ – Товарни превози“ ЕООД, или със служители на ръководна длъжност в тези дружества;</w:t>
      </w:r>
    </w:p>
    <w:p w:rsidR="00A709FC" w:rsidRDefault="00A709FC" w:rsidP="00A709FC">
      <w:pPr>
        <w:widowControl w:val="0"/>
        <w:autoSpaceDE w:val="0"/>
        <w:autoSpaceDN w:val="0"/>
        <w:adjustRightInd w:val="0"/>
        <w:jc w:val="both"/>
        <w:rPr>
          <w:sz w:val="24"/>
          <w:szCs w:val="24"/>
          <w:lang w:val="bg-BG"/>
        </w:rPr>
      </w:pPr>
      <w:r w:rsidRPr="00CB6F15">
        <w:rPr>
          <w:b/>
          <w:sz w:val="24"/>
          <w:szCs w:val="24"/>
          <w:lang w:val="bg-BG"/>
        </w:rPr>
        <w:t>2.3</w:t>
      </w:r>
      <w:r w:rsidRPr="00CB6F15">
        <w:rPr>
          <w:sz w:val="24"/>
          <w:szCs w:val="24"/>
          <w:lang w:val="bg-BG"/>
        </w:rPr>
        <w:t>. да не е с</w:t>
      </w:r>
      <w:r w:rsidR="000F6DA7">
        <w:rPr>
          <w:sz w:val="24"/>
          <w:szCs w:val="24"/>
          <w:lang w:val="bg-BG"/>
        </w:rPr>
        <w:t>ключил договор с лице по чл.</w:t>
      </w:r>
      <w:r w:rsidRPr="00CB6F15">
        <w:rPr>
          <w:sz w:val="24"/>
          <w:szCs w:val="24"/>
          <w:lang w:val="bg-BG"/>
        </w:rPr>
        <w:t xml:space="preserve">21 или </w:t>
      </w:r>
      <w:r w:rsidR="000F6DA7">
        <w:rPr>
          <w:sz w:val="24"/>
          <w:szCs w:val="24"/>
          <w:lang w:val="bg-BG"/>
        </w:rPr>
        <w:t>чл.</w:t>
      </w:r>
      <w:r w:rsidRPr="00CB6F15">
        <w:rPr>
          <w:sz w:val="24"/>
          <w:szCs w:val="24"/>
          <w:lang w:val="bg-BG"/>
        </w:rPr>
        <w:t>22 от Закона за предотвратяване и установяване на конфликт на интереси.</w:t>
      </w:r>
    </w:p>
    <w:p w:rsidR="00C84217" w:rsidRPr="00CB6F15" w:rsidRDefault="00C84217" w:rsidP="00A709FC">
      <w:pPr>
        <w:widowControl w:val="0"/>
        <w:autoSpaceDE w:val="0"/>
        <w:autoSpaceDN w:val="0"/>
        <w:adjustRightInd w:val="0"/>
        <w:jc w:val="both"/>
        <w:rPr>
          <w:sz w:val="24"/>
          <w:szCs w:val="24"/>
          <w:lang w:val="bg-BG"/>
        </w:rPr>
      </w:pPr>
      <w:r w:rsidRPr="00751976">
        <w:rPr>
          <w:b/>
          <w:sz w:val="24"/>
          <w:szCs w:val="24"/>
          <w:lang w:val="bg-BG"/>
        </w:rPr>
        <w:t>2.4.</w:t>
      </w:r>
      <w:r w:rsidRPr="00751976">
        <w:rPr>
          <w:sz w:val="24"/>
          <w:szCs w:val="24"/>
          <w:lang w:val="bg-BG"/>
        </w:rPr>
        <w:t xml:space="preserve"> </w:t>
      </w:r>
      <w:r w:rsidR="00751976" w:rsidRPr="00751976">
        <w:rPr>
          <w:sz w:val="24"/>
          <w:szCs w:val="24"/>
          <w:lang w:val="bg-BG"/>
        </w:rPr>
        <w:t>да</w:t>
      </w:r>
      <w:r w:rsidRPr="00751976">
        <w:rPr>
          <w:sz w:val="24"/>
          <w:szCs w:val="24"/>
          <w:lang w:val="bg-BG"/>
        </w:rPr>
        <w:t xml:space="preserve"> </w:t>
      </w:r>
      <w:r w:rsidR="00751976">
        <w:rPr>
          <w:sz w:val="24"/>
          <w:szCs w:val="24"/>
          <w:lang w:val="bg-BG"/>
        </w:rPr>
        <w:t xml:space="preserve">няма </w:t>
      </w:r>
      <w:r w:rsidR="00886439">
        <w:rPr>
          <w:sz w:val="24"/>
          <w:szCs w:val="24"/>
          <w:lang w:val="bg-BG"/>
        </w:rPr>
        <w:t xml:space="preserve">просрочени </w:t>
      </w:r>
      <w:r w:rsidR="00751976" w:rsidRPr="0050627B">
        <w:rPr>
          <w:sz w:val="24"/>
          <w:szCs w:val="24"/>
          <w:lang w:val="bg-BG"/>
        </w:rPr>
        <w:t>задължения към „Холдинг БДЖ” ЕАД и с</w:t>
      </w:r>
      <w:r w:rsidR="00886439">
        <w:rPr>
          <w:sz w:val="24"/>
          <w:szCs w:val="24"/>
          <w:lang w:val="bg-BG"/>
        </w:rPr>
        <w:t>вързаните с него дружества</w:t>
      </w:r>
      <w:r w:rsidR="00751976" w:rsidRPr="0050627B">
        <w:rPr>
          <w:sz w:val="24"/>
          <w:szCs w:val="24"/>
          <w:lang w:val="bg-BG"/>
        </w:rPr>
        <w:t xml:space="preserve"> – „БДЖ-Пътнически превози” ЕООД</w:t>
      </w:r>
      <w:r w:rsidR="00886439">
        <w:rPr>
          <w:sz w:val="24"/>
          <w:szCs w:val="24"/>
          <w:lang w:val="bg-BG"/>
        </w:rPr>
        <w:t xml:space="preserve"> и „БДЖ-Товарни превози” ЕООД.</w:t>
      </w:r>
    </w:p>
    <w:p w:rsidR="00A709FC" w:rsidRPr="00CB6F15" w:rsidRDefault="00C84217" w:rsidP="00A709FC">
      <w:pPr>
        <w:tabs>
          <w:tab w:val="num" w:pos="1572"/>
        </w:tabs>
        <w:jc w:val="both"/>
        <w:rPr>
          <w:sz w:val="24"/>
          <w:szCs w:val="24"/>
          <w:lang w:val="bg-BG"/>
        </w:rPr>
      </w:pPr>
      <w:r>
        <w:rPr>
          <w:b/>
          <w:sz w:val="24"/>
          <w:szCs w:val="24"/>
          <w:lang w:val="bg-BG"/>
        </w:rPr>
        <w:t>2.5</w:t>
      </w:r>
      <w:r w:rsidR="00A709FC" w:rsidRPr="00CB6F15">
        <w:rPr>
          <w:b/>
          <w:sz w:val="24"/>
          <w:szCs w:val="24"/>
          <w:lang w:val="bg-BG"/>
        </w:rPr>
        <w:t xml:space="preserve">. </w:t>
      </w:r>
      <w:r w:rsidR="00A709FC" w:rsidRPr="00CB6F15">
        <w:rPr>
          <w:sz w:val="24"/>
          <w:szCs w:val="24"/>
          <w:lang w:val="bg-BG"/>
        </w:rPr>
        <w:t>да представи Общи условия н</w:t>
      </w:r>
      <w:r w:rsidR="00A425B5">
        <w:rPr>
          <w:sz w:val="24"/>
          <w:szCs w:val="24"/>
          <w:lang w:val="bg-BG"/>
        </w:rPr>
        <w:t>а застрахователното дружество за</w:t>
      </w:r>
      <w:r w:rsidR="00A709FC" w:rsidRPr="00CB6F15">
        <w:rPr>
          <w:sz w:val="24"/>
          <w:szCs w:val="24"/>
          <w:lang w:val="bg-BG"/>
        </w:rPr>
        <w:t xml:space="preserve"> </w:t>
      </w:r>
      <w:r w:rsidR="00886439">
        <w:rPr>
          <w:sz w:val="24"/>
          <w:szCs w:val="24"/>
          <w:lang w:val="bg-BG"/>
        </w:rPr>
        <w:t>видовете застраховки</w:t>
      </w:r>
      <w:r w:rsidR="00A709FC" w:rsidRPr="00CB6F15">
        <w:rPr>
          <w:sz w:val="24"/>
          <w:szCs w:val="24"/>
          <w:lang w:val="bg-BG"/>
        </w:rPr>
        <w:t>, предмет на конкурса</w:t>
      </w:r>
      <w:r w:rsidR="00886439">
        <w:rPr>
          <w:sz w:val="24"/>
          <w:szCs w:val="24"/>
          <w:lang w:val="bg-BG"/>
        </w:rPr>
        <w:t xml:space="preserve"> /при наличие на такива/</w:t>
      </w:r>
      <w:r w:rsidR="00A709FC" w:rsidRPr="00CB6F15">
        <w:rPr>
          <w:sz w:val="24"/>
          <w:szCs w:val="24"/>
          <w:lang w:val="bg-BG"/>
        </w:rPr>
        <w:t>.</w:t>
      </w:r>
    </w:p>
    <w:p w:rsidR="005D541F" w:rsidRDefault="00C84217" w:rsidP="00A709FC">
      <w:pPr>
        <w:tabs>
          <w:tab w:val="num" w:pos="1572"/>
        </w:tabs>
        <w:jc w:val="both"/>
        <w:rPr>
          <w:sz w:val="24"/>
          <w:szCs w:val="24"/>
          <w:lang w:val="bg-BG"/>
        </w:rPr>
      </w:pPr>
      <w:r>
        <w:rPr>
          <w:b/>
          <w:sz w:val="24"/>
          <w:szCs w:val="24"/>
          <w:lang w:val="bg-BG"/>
        </w:rPr>
        <w:t>2.6</w:t>
      </w:r>
      <w:r w:rsidR="00A709FC" w:rsidRPr="00CB6F15">
        <w:rPr>
          <w:b/>
          <w:sz w:val="24"/>
          <w:szCs w:val="24"/>
          <w:lang w:val="bg-BG"/>
        </w:rPr>
        <w:t xml:space="preserve">. </w:t>
      </w:r>
      <w:r w:rsidR="00A709FC" w:rsidRPr="00CB6F15">
        <w:rPr>
          <w:sz w:val="24"/>
          <w:szCs w:val="24"/>
          <w:lang w:val="bg-BG"/>
        </w:rPr>
        <w:t>да представи ценово пре</w:t>
      </w:r>
      <w:r w:rsidR="00EF244E">
        <w:rPr>
          <w:sz w:val="24"/>
          <w:szCs w:val="24"/>
          <w:lang w:val="bg-BG"/>
        </w:rPr>
        <w:t xml:space="preserve">дложение, съгласно </w:t>
      </w:r>
      <w:r w:rsidR="00EF244E" w:rsidRPr="00EB16DD">
        <w:rPr>
          <w:sz w:val="24"/>
          <w:szCs w:val="24"/>
          <w:lang w:val="bg-BG"/>
        </w:rPr>
        <w:t xml:space="preserve">Образец </w:t>
      </w:r>
      <w:r w:rsidR="00EF244E">
        <w:rPr>
          <w:sz w:val="24"/>
          <w:szCs w:val="24"/>
          <w:lang w:val="bg-BG"/>
        </w:rPr>
        <w:t>№</w:t>
      </w:r>
      <w:r w:rsidR="00705B7B">
        <w:rPr>
          <w:sz w:val="24"/>
          <w:szCs w:val="24"/>
          <w:lang w:val="bg-BG"/>
        </w:rPr>
        <w:t xml:space="preserve"> </w:t>
      </w:r>
      <w:r w:rsidR="00A425B5">
        <w:rPr>
          <w:sz w:val="24"/>
          <w:szCs w:val="24"/>
          <w:lang w:val="bg-BG"/>
        </w:rPr>
        <w:t xml:space="preserve">3 към конкурсната документация. </w:t>
      </w:r>
    </w:p>
    <w:p w:rsidR="00A709FC" w:rsidRPr="00EB16DD" w:rsidRDefault="00A709FC" w:rsidP="00A709FC">
      <w:pPr>
        <w:jc w:val="both"/>
        <w:rPr>
          <w:sz w:val="24"/>
          <w:szCs w:val="24"/>
          <w:lang w:val="bg-BG"/>
        </w:rPr>
      </w:pPr>
    </w:p>
    <w:p w:rsidR="00A709FC" w:rsidRDefault="00A709FC" w:rsidP="00A709FC">
      <w:pPr>
        <w:jc w:val="both"/>
        <w:rPr>
          <w:b/>
          <w:sz w:val="24"/>
          <w:szCs w:val="24"/>
          <w:lang w:val="bg-BG"/>
        </w:rPr>
      </w:pPr>
      <w:r w:rsidRPr="00CB6F15">
        <w:rPr>
          <w:b/>
          <w:sz w:val="24"/>
          <w:szCs w:val="24"/>
          <w:lang w:val="bg-BG"/>
        </w:rPr>
        <w:t>ІV. Необходими документи за участие:</w:t>
      </w:r>
    </w:p>
    <w:p w:rsidR="00EF244E" w:rsidRPr="0024149E" w:rsidRDefault="00EF244E" w:rsidP="00A709FC">
      <w:pPr>
        <w:jc w:val="both"/>
        <w:rPr>
          <w:sz w:val="24"/>
          <w:szCs w:val="24"/>
          <w:lang w:val="bg-BG"/>
        </w:rPr>
      </w:pPr>
      <w:r>
        <w:rPr>
          <w:b/>
          <w:sz w:val="24"/>
          <w:szCs w:val="24"/>
          <w:lang w:val="bg-BG"/>
        </w:rPr>
        <w:t xml:space="preserve">1. </w:t>
      </w:r>
      <w:r w:rsidRPr="0024149E">
        <w:rPr>
          <w:sz w:val="24"/>
          <w:szCs w:val="24"/>
          <w:lang w:val="bg-BG"/>
        </w:rPr>
        <w:t>Декларация с посочен единен идентификационен код</w:t>
      </w:r>
      <w:r w:rsidR="003076D0">
        <w:rPr>
          <w:sz w:val="24"/>
          <w:szCs w:val="24"/>
          <w:lang w:val="bg-BG"/>
        </w:rPr>
        <w:t xml:space="preserve"> </w:t>
      </w:r>
      <w:r w:rsidRPr="0024149E">
        <w:rPr>
          <w:sz w:val="24"/>
          <w:szCs w:val="24"/>
          <w:lang w:val="bg-BG"/>
        </w:rPr>
        <w:t xml:space="preserve">/ЕИК/ </w:t>
      </w:r>
      <w:r w:rsidR="00AC16F4">
        <w:rPr>
          <w:sz w:val="24"/>
          <w:szCs w:val="24"/>
          <w:lang w:val="bg-BG"/>
        </w:rPr>
        <w:t xml:space="preserve">на кандидата </w:t>
      </w:r>
      <w:r w:rsidRPr="0024149E">
        <w:rPr>
          <w:sz w:val="24"/>
          <w:szCs w:val="24"/>
          <w:lang w:val="bg-BG"/>
        </w:rPr>
        <w:t xml:space="preserve">– </w:t>
      </w:r>
      <w:r w:rsidR="001E5833" w:rsidRPr="0024149E">
        <w:rPr>
          <w:sz w:val="24"/>
          <w:szCs w:val="24"/>
          <w:lang w:val="bg-BG"/>
        </w:rPr>
        <w:t xml:space="preserve">представя се в оригинал, </w:t>
      </w:r>
      <w:r w:rsidRPr="0024149E">
        <w:rPr>
          <w:sz w:val="24"/>
          <w:szCs w:val="24"/>
          <w:lang w:val="bg-BG"/>
        </w:rPr>
        <w:t>подписана и подпечатана от за</w:t>
      </w:r>
      <w:r w:rsidR="00A425B5">
        <w:rPr>
          <w:sz w:val="24"/>
          <w:szCs w:val="24"/>
          <w:lang w:val="bg-BG"/>
        </w:rPr>
        <w:t>конния представител на кандидата</w:t>
      </w:r>
      <w:r w:rsidRPr="0024149E">
        <w:rPr>
          <w:sz w:val="24"/>
          <w:szCs w:val="24"/>
          <w:lang w:val="bg-BG"/>
        </w:rPr>
        <w:t>;</w:t>
      </w:r>
    </w:p>
    <w:p w:rsidR="00A709FC" w:rsidRPr="009A08D8" w:rsidRDefault="0003397F" w:rsidP="00A709FC">
      <w:pPr>
        <w:jc w:val="both"/>
        <w:rPr>
          <w:sz w:val="24"/>
          <w:szCs w:val="24"/>
          <w:lang w:val="bg-BG"/>
        </w:rPr>
      </w:pPr>
      <w:r w:rsidRPr="0003397F">
        <w:rPr>
          <w:b/>
          <w:sz w:val="24"/>
          <w:szCs w:val="24"/>
          <w:lang w:val="bg-BG"/>
        </w:rPr>
        <w:t>2</w:t>
      </w:r>
      <w:r w:rsidR="00C84217">
        <w:rPr>
          <w:sz w:val="24"/>
          <w:szCs w:val="24"/>
          <w:lang w:val="bg-BG"/>
        </w:rPr>
        <w:t>. Предложение</w:t>
      </w:r>
      <w:r w:rsidR="00A425B5">
        <w:rPr>
          <w:sz w:val="24"/>
          <w:szCs w:val="24"/>
          <w:lang w:val="bg-BG"/>
        </w:rPr>
        <w:t xml:space="preserve"> на кандидата</w:t>
      </w:r>
      <w:r w:rsidR="00A709FC" w:rsidRPr="00CB6F15">
        <w:rPr>
          <w:sz w:val="24"/>
          <w:szCs w:val="24"/>
          <w:lang w:val="bg-BG"/>
        </w:rPr>
        <w:t xml:space="preserve"> – </w:t>
      </w:r>
      <w:r w:rsidR="00A709FC" w:rsidRPr="00936137">
        <w:rPr>
          <w:b/>
          <w:sz w:val="24"/>
          <w:szCs w:val="24"/>
          <w:lang w:val="bg-BG"/>
        </w:rPr>
        <w:t>по образец</w:t>
      </w:r>
      <w:r w:rsidR="00765736" w:rsidRPr="00936137">
        <w:rPr>
          <w:b/>
          <w:sz w:val="24"/>
          <w:szCs w:val="24"/>
          <w:lang w:val="bg-BG"/>
        </w:rPr>
        <w:t xml:space="preserve"> № 1</w:t>
      </w:r>
      <w:r w:rsidR="009A08D8">
        <w:rPr>
          <w:b/>
          <w:sz w:val="24"/>
          <w:szCs w:val="24"/>
          <w:lang w:val="bg-BG"/>
        </w:rPr>
        <w:t xml:space="preserve">, </w:t>
      </w:r>
      <w:r w:rsidR="009A08D8" w:rsidRPr="009A08D8">
        <w:rPr>
          <w:sz w:val="24"/>
          <w:szCs w:val="24"/>
          <w:lang w:val="bg-BG"/>
        </w:rPr>
        <w:t>пр</w:t>
      </w:r>
      <w:r w:rsidR="009A08D8">
        <w:rPr>
          <w:sz w:val="24"/>
          <w:szCs w:val="24"/>
          <w:lang w:val="bg-BG"/>
        </w:rPr>
        <w:t>едставя се в оригинал, подписано и подпечатано</w:t>
      </w:r>
      <w:r w:rsidR="009A08D8" w:rsidRPr="009A08D8">
        <w:rPr>
          <w:sz w:val="24"/>
          <w:szCs w:val="24"/>
          <w:lang w:val="bg-BG"/>
        </w:rPr>
        <w:t xml:space="preserve"> от законния представител на кандидата;</w:t>
      </w:r>
    </w:p>
    <w:p w:rsidR="00A709FC" w:rsidRPr="00CB6F15" w:rsidRDefault="0003397F" w:rsidP="00A709FC">
      <w:pPr>
        <w:jc w:val="both"/>
        <w:rPr>
          <w:sz w:val="24"/>
          <w:szCs w:val="24"/>
          <w:lang w:val="bg-BG"/>
        </w:rPr>
      </w:pPr>
      <w:r>
        <w:rPr>
          <w:b/>
          <w:sz w:val="24"/>
          <w:szCs w:val="24"/>
          <w:lang w:val="bg-BG"/>
        </w:rPr>
        <w:t>3</w:t>
      </w:r>
      <w:r w:rsidR="00A709FC" w:rsidRPr="0003397F">
        <w:rPr>
          <w:b/>
          <w:sz w:val="24"/>
          <w:szCs w:val="24"/>
          <w:lang w:val="bg-BG"/>
        </w:rPr>
        <w:t>.</w:t>
      </w:r>
      <w:r w:rsidR="00A425B5">
        <w:rPr>
          <w:sz w:val="24"/>
          <w:szCs w:val="24"/>
          <w:lang w:val="bg-BG"/>
        </w:rPr>
        <w:t xml:space="preserve"> Заверено</w:t>
      </w:r>
      <w:r w:rsidR="00A709FC" w:rsidRPr="00CB6F15">
        <w:rPr>
          <w:sz w:val="24"/>
          <w:szCs w:val="24"/>
          <w:lang w:val="bg-BG"/>
        </w:rPr>
        <w:t xml:space="preserve"> к</w:t>
      </w:r>
      <w:r w:rsidR="001E5833">
        <w:rPr>
          <w:sz w:val="24"/>
          <w:szCs w:val="24"/>
        </w:rPr>
        <w:t>опие на</w:t>
      </w:r>
      <w:r w:rsidR="00A709FC" w:rsidRPr="00CB6F15">
        <w:rPr>
          <w:sz w:val="24"/>
          <w:szCs w:val="24"/>
        </w:rPr>
        <w:t xml:space="preserve"> </w:t>
      </w:r>
      <w:r w:rsidR="00A709FC" w:rsidRPr="00CB6F15">
        <w:rPr>
          <w:sz w:val="24"/>
          <w:szCs w:val="24"/>
          <w:lang w:val="bg-BG"/>
        </w:rPr>
        <w:t xml:space="preserve">валиден </w:t>
      </w:r>
      <w:r w:rsidR="00A709FC" w:rsidRPr="00CB6F15">
        <w:rPr>
          <w:sz w:val="24"/>
          <w:szCs w:val="24"/>
        </w:rPr>
        <w:t>лиценз</w:t>
      </w:r>
      <w:r w:rsidR="00A425B5">
        <w:rPr>
          <w:sz w:val="24"/>
          <w:szCs w:val="24"/>
          <w:lang w:val="bg-BG"/>
        </w:rPr>
        <w:t>, издаден на името на кандидата</w:t>
      </w:r>
      <w:r w:rsidR="00A750E2">
        <w:rPr>
          <w:sz w:val="24"/>
          <w:szCs w:val="24"/>
          <w:lang w:val="bg-BG"/>
        </w:rPr>
        <w:t>,</w:t>
      </w:r>
      <w:r w:rsidR="00A425B5">
        <w:rPr>
          <w:sz w:val="24"/>
          <w:szCs w:val="24"/>
          <w:lang w:val="bg-BG"/>
        </w:rPr>
        <w:t xml:space="preserve"> </w:t>
      </w:r>
      <w:r w:rsidR="00A709FC" w:rsidRPr="00CB6F15">
        <w:rPr>
          <w:sz w:val="24"/>
          <w:szCs w:val="24"/>
        </w:rPr>
        <w:t xml:space="preserve">за </w:t>
      </w:r>
      <w:r w:rsidR="001E5833">
        <w:rPr>
          <w:sz w:val="24"/>
          <w:szCs w:val="24"/>
          <w:lang w:val="bg-BG"/>
        </w:rPr>
        <w:t>извършване на застрахователна дейност</w:t>
      </w:r>
      <w:r w:rsidR="00A709FC" w:rsidRPr="00CB6F15">
        <w:rPr>
          <w:sz w:val="24"/>
          <w:szCs w:val="24"/>
          <w:lang w:val="bg-BG"/>
        </w:rPr>
        <w:t xml:space="preserve"> за видовете застраховки, предмет на конкурса. Заверката се </w:t>
      </w:r>
      <w:r w:rsidR="00A709FC" w:rsidRPr="00CB6F15">
        <w:rPr>
          <w:sz w:val="24"/>
          <w:szCs w:val="24"/>
          <w:lang w:val="bg-BG"/>
        </w:rPr>
        <w:lastRenderedPageBreak/>
        <w:t>извършва с гриф</w:t>
      </w:r>
      <w:r w:rsidR="009968B8">
        <w:rPr>
          <w:sz w:val="24"/>
          <w:szCs w:val="24"/>
          <w:lang w:val="bg-BG"/>
        </w:rPr>
        <w:t xml:space="preserve">: „Вярно с оригинала“, подпис, </w:t>
      </w:r>
      <w:r w:rsidR="00A709FC" w:rsidRPr="00CB6F15">
        <w:rPr>
          <w:sz w:val="24"/>
          <w:szCs w:val="24"/>
          <w:lang w:val="bg-BG"/>
        </w:rPr>
        <w:t>три</w:t>
      </w:r>
      <w:r w:rsidR="001E5833">
        <w:rPr>
          <w:sz w:val="24"/>
          <w:szCs w:val="24"/>
          <w:lang w:val="bg-BG"/>
        </w:rPr>
        <w:t xml:space="preserve"> имена на за</w:t>
      </w:r>
      <w:r w:rsidR="00A425B5">
        <w:rPr>
          <w:sz w:val="24"/>
          <w:szCs w:val="24"/>
          <w:lang w:val="bg-BG"/>
        </w:rPr>
        <w:t>конния представител на кандидата</w:t>
      </w:r>
      <w:r w:rsidR="001E5833">
        <w:rPr>
          <w:sz w:val="24"/>
          <w:szCs w:val="24"/>
          <w:lang w:val="bg-BG"/>
        </w:rPr>
        <w:t xml:space="preserve"> и </w:t>
      </w:r>
      <w:r w:rsidR="00D13E59">
        <w:rPr>
          <w:sz w:val="24"/>
          <w:szCs w:val="24"/>
          <w:lang w:val="bg-BG"/>
        </w:rPr>
        <w:t>печат;</w:t>
      </w:r>
    </w:p>
    <w:p w:rsidR="001E5833" w:rsidRPr="0024149E" w:rsidRDefault="0003397F" w:rsidP="00A709FC">
      <w:pPr>
        <w:tabs>
          <w:tab w:val="num" w:pos="1572"/>
        </w:tabs>
        <w:jc w:val="both"/>
        <w:rPr>
          <w:sz w:val="24"/>
          <w:szCs w:val="24"/>
          <w:lang w:val="bg-BG"/>
        </w:rPr>
      </w:pPr>
      <w:r>
        <w:rPr>
          <w:b/>
          <w:sz w:val="24"/>
          <w:szCs w:val="24"/>
          <w:lang w:val="bg-BG"/>
        </w:rPr>
        <w:t>4</w:t>
      </w:r>
      <w:r w:rsidR="00A709FC" w:rsidRPr="0003397F">
        <w:rPr>
          <w:b/>
          <w:sz w:val="24"/>
          <w:szCs w:val="24"/>
          <w:lang w:val="bg-BG"/>
        </w:rPr>
        <w:t>.</w:t>
      </w:r>
      <w:r w:rsidR="00A709FC" w:rsidRPr="00CB6F15">
        <w:rPr>
          <w:sz w:val="24"/>
          <w:szCs w:val="24"/>
          <w:lang w:val="bg-BG"/>
        </w:rPr>
        <w:t xml:space="preserve"> </w:t>
      </w:r>
      <w:r w:rsidR="00A709FC" w:rsidRPr="00CB6F15">
        <w:rPr>
          <w:sz w:val="24"/>
          <w:szCs w:val="24"/>
        </w:rPr>
        <w:t>Декларация</w:t>
      </w:r>
      <w:r w:rsidR="00936137">
        <w:rPr>
          <w:sz w:val="24"/>
          <w:szCs w:val="24"/>
          <w:lang w:val="bg-BG"/>
        </w:rPr>
        <w:t xml:space="preserve"> - </w:t>
      </w:r>
      <w:r w:rsidR="00765736" w:rsidRPr="00936137">
        <w:rPr>
          <w:b/>
          <w:sz w:val="24"/>
          <w:szCs w:val="24"/>
          <w:lang w:val="bg-BG"/>
        </w:rPr>
        <w:t>по образец № 2</w:t>
      </w:r>
      <w:r w:rsidR="00751976">
        <w:rPr>
          <w:sz w:val="24"/>
          <w:szCs w:val="24"/>
          <w:lang w:val="bg-BG"/>
        </w:rPr>
        <w:t>,</w:t>
      </w:r>
      <w:r w:rsidR="00A425B5">
        <w:rPr>
          <w:sz w:val="24"/>
          <w:szCs w:val="24"/>
        </w:rPr>
        <w:t xml:space="preserve"> </w:t>
      </w:r>
      <w:r w:rsidR="00A425B5">
        <w:rPr>
          <w:sz w:val="24"/>
          <w:szCs w:val="24"/>
          <w:lang w:val="bg-BG"/>
        </w:rPr>
        <w:t>за липса на свързаност на кандидата</w:t>
      </w:r>
      <w:r w:rsidR="00A709FC" w:rsidRPr="00CB6F15">
        <w:rPr>
          <w:sz w:val="24"/>
          <w:szCs w:val="24"/>
          <w:lang w:val="bg-BG"/>
        </w:rPr>
        <w:t xml:space="preserve"> </w:t>
      </w:r>
      <w:r w:rsidR="001E5833">
        <w:rPr>
          <w:sz w:val="24"/>
          <w:szCs w:val="24"/>
          <w:lang w:val="bg-BG"/>
        </w:rPr>
        <w:t>по смисъла на § 1, т.1 от ДР</w:t>
      </w:r>
      <w:r w:rsidR="00A709FC" w:rsidRPr="00CB6F15">
        <w:rPr>
          <w:sz w:val="24"/>
          <w:szCs w:val="24"/>
          <w:lang w:val="bg-BG"/>
        </w:rPr>
        <w:t xml:space="preserve"> на Закона за предотвратяване и установяване на ко</w:t>
      </w:r>
      <w:r w:rsidR="00A425B5">
        <w:rPr>
          <w:sz w:val="24"/>
          <w:szCs w:val="24"/>
          <w:lang w:val="bg-BG"/>
        </w:rPr>
        <w:t>нфликт на интереси с „Холдинг БДЖ“ ЕАД и свързаните с него дружества -</w:t>
      </w:r>
      <w:r w:rsidR="00C97B2B">
        <w:rPr>
          <w:sz w:val="24"/>
          <w:szCs w:val="24"/>
          <w:lang w:val="bg-BG"/>
        </w:rPr>
        <w:t xml:space="preserve"> </w:t>
      </w:r>
      <w:r w:rsidR="00A709FC" w:rsidRPr="00CB6F15">
        <w:rPr>
          <w:sz w:val="24"/>
          <w:szCs w:val="24"/>
          <w:lang w:val="bg-BG"/>
        </w:rPr>
        <w:t>„БДЖ – Пътнически превози</w:t>
      </w:r>
      <w:r w:rsidR="00154B68" w:rsidRPr="00CB6F15">
        <w:rPr>
          <w:sz w:val="24"/>
          <w:szCs w:val="24"/>
          <w:lang w:val="bg-BG"/>
        </w:rPr>
        <w:t>” ЕООД</w:t>
      </w:r>
      <w:r w:rsidR="00A425B5">
        <w:rPr>
          <w:sz w:val="24"/>
          <w:szCs w:val="24"/>
          <w:lang w:val="bg-BG"/>
        </w:rPr>
        <w:t xml:space="preserve"> и</w:t>
      </w:r>
      <w:r w:rsidR="00C97B2B">
        <w:rPr>
          <w:sz w:val="24"/>
          <w:szCs w:val="24"/>
          <w:lang w:val="bg-BG"/>
        </w:rPr>
        <w:t xml:space="preserve"> </w:t>
      </w:r>
      <w:r w:rsidR="00A709FC" w:rsidRPr="00CB6F15">
        <w:rPr>
          <w:sz w:val="24"/>
          <w:szCs w:val="24"/>
          <w:lang w:val="bg-BG"/>
        </w:rPr>
        <w:t>„БДЖ – Товарни превози</w:t>
      </w:r>
      <w:r w:rsidR="00154B68" w:rsidRPr="00CB6F15">
        <w:rPr>
          <w:sz w:val="24"/>
          <w:szCs w:val="24"/>
          <w:lang w:val="bg-BG"/>
        </w:rPr>
        <w:t>”</w:t>
      </w:r>
      <w:r w:rsidR="00A709FC" w:rsidRPr="00CB6F15">
        <w:rPr>
          <w:sz w:val="24"/>
          <w:szCs w:val="24"/>
          <w:lang w:val="bg-BG"/>
        </w:rPr>
        <w:t xml:space="preserve"> ЕООД, или със служители на ръководна длъжност в тези дружества</w:t>
      </w:r>
      <w:r w:rsidR="001E5833">
        <w:rPr>
          <w:sz w:val="24"/>
          <w:szCs w:val="24"/>
          <w:lang w:val="bg-BG"/>
        </w:rPr>
        <w:t xml:space="preserve"> и </w:t>
      </w:r>
      <w:r w:rsidR="00A750E2" w:rsidRPr="00705B7B">
        <w:rPr>
          <w:sz w:val="24"/>
          <w:szCs w:val="24"/>
          <w:lang w:val="bg-BG"/>
        </w:rPr>
        <w:t>за липса на сключен</w:t>
      </w:r>
      <w:r w:rsidR="00A750E2">
        <w:rPr>
          <w:sz w:val="24"/>
          <w:szCs w:val="24"/>
          <w:lang w:val="bg-BG"/>
        </w:rPr>
        <w:t xml:space="preserve"> </w:t>
      </w:r>
      <w:r w:rsidR="001E5833">
        <w:rPr>
          <w:sz w:val="24"/>
          <w:szCs w:val="24"/>
          <w:lang w:val="bg-BG"/>
        </w:rPr>
        <w:t>договор с лице по чл.</w:t>
      </w:r>
      <w:r w:rsidR="00A709FC" w:rsidRPr="00CB6F15">
        <w:rPr>
          <w:sz w:val="24"/>
          <w:szCs w:val="24"/>
          <w:lang w:val="bg-BG"/>
        </w:rPr>
        <w:t xml:space="preserve">21 или </w:t>
      </w:r>
      <w:r w:rsidR="001E5833">
        <w:rPr>
          <w:sz w:val="24"/>
          <w:szCs w:val="24"/>
          <w:lang w:val="bg-BG"/>
        </w:rPr>
        <w:t>чл.</w:t>
      </w:r>
      <w:r w:rsidR="00A709FC" w:rsidRPr="00CB6F15">
        <w:rPr>
          <w:sz w:val="24"/>
          <w:szCs w:val="24"/>
          <w:lang w:val="bg-BG"/>
        </w:rPr>
        <w:t>22 от Закона за предотвратяване и установяване на конфликт на интереси</w:t>
      </w:r>
      <w:r w:rsidR="001E5833">
        <w:rPr>
          <w:sz w:val="24"/>
          <w:szCs w:val="24"/>
          <w:lang w:val="bg-BG"/>
        </w:rPr>
        <w:t xml:space="preserve"> </w:t>
      </w:r>
      <w:r w:rsidR="001E5833" w:rsidRPr="001E5833">
        <w:rPr>
          <w:sz w:val="24"/>
          <w:szCs w:val="24"/>
          <w:lang w:val="bg-BG"/>
        </w:rPr>
        <w:t xml:space="preserve">- </w:t>
      </w:r>
      <w:r w:rsidR="001E5833" w:rsidRPr="0024149E">
        <w:rPr>
          <w:sz w:val="24"/>
          <w:szCs w:val="24"/>
          <w:lang w:val="bg-BG"/>
        </w:rPr>
        <w:t>представя се в оригинал, подписана и подпечатана от за</w:t>
      </w:r>
      <w:r w:rsidR="00A425B5">
        <w:rPr>
          <w:sz w:val="24"/>
          <w:szCs w:val="24"/>
          <w:lang w:val="bg-BG"/>
        </w:rPr>
        <w:t>конния представител на кандидата</w:t>
      </w:r>
      <w:r w:rsidR="001E5833" w:rsidRPr="0024149E">
        <w:rPr>
          <w:sz w:val="24"/>
          <w:szCs w:val="24"/>
          <w:lang w:val="bg-BG"/>
        </w:rPr>
        <w:t>;</w:t>
      </w:r>
    </w:p>
    <w:p w:rsidR="00327795" w:rsidRPr="0024149E" w:rsidRDefault="0003397F" w:rsidP="00A709FC">
      <w:pPr>
        <w:tabs>
          <w:tab w:val="num" w:pos="1572"/>
        </w:tabs>
        <w:jc w:val="both"/>
        <w:rPr>
          <w:sz w:val="24"/>
          <w:szCs w:val="24"/>
          <w:lang w:val="bg-BG"/>
        </w:rPr>
      </w:pPr>
      <w:r w:rsidRPr="0003397F">
        <w:rPr>
          <w:b/>
          <w:sz w:val="24"/>
          <w:szCs w:val="24"/>
          <w:lang w:val="bg-BG"/>
        </w:rPr>
        <w:t>5</w:t>
      </w:r>
      <w:r w:rsidR="00327795" w:rsidRPr="0003397F">
        <w:rPr>
          <w:b/>
          <w:sz w:val="24"/>
          <w:szCs w:val="24"/>
          <w:lang w:val="bg-BG"/>
        </w:rPr>
        <w:t>.</w:t>
      </w:r>
      <w:r w:rsidR="00936137">
        <w:rPr>
          <w:sz w:val="24"/>
          <w:szCs w:val="24"/>
          <w:lang w:val="bg-BG"/>
        </w:rPr>
        <w:t xml:space="preserve"> Декларация - </w:t>
      </w:r>
      <w:r w:rsidR="00327795" w:rsidRPr="00936137">
        <w:rPr>
          <w:b/>
          <w:sz w:val="24"/>
          <w:szCs w:val="24"/>
          <w:lang w:val="bg-BG"/>
        </w:rPr>
        <w:t>по образец № 2а</w:t>
      </w:r>
      <w:r w:rsidR="009968B8">
        <w:rPr>
          <w:sz w:val="24"/>
          <w:szCs w:val="24"/>
          <w:lang w:val="bg-BG"/>
        </w:rPr>
        <w:t xml:space="preserve"> за липса на</w:t>
      </w:r>
      <w:r w:rsidR="00751976">
        <w:rPr>
          <w:sz w:val="24"/>
          <w:szCs w:val="24"/>
          <w:lang w:val="bg-BG"/>
        </w:rPr>
        <w:t xml:space="preserve"> </w:t>
      </w:r>
      <w:r w:rsidR="00A425B5">
        <w:rPr>
          <w:sz w:val="24"/>
          <w:szCs w:val="24"/>
          <w:lang w:val="bg-BG"/>
        </w:rPr>
        <w:t xml:space="preserve">просрочени </w:t>
      </w:r>
      <w:r w:rsidR="00751976" w:rsidRPr="0050627B">
        <w:rPr>
          <w:sz w:val="24"/>
          <w:szCs w:val="24"/>
          <w:lang w:val="bg-BG"/>
        </w:rPr>
        <w:t xml:space="preserve">задължения </w:t>
      </w:r>
      <w:r w:rsidR="009968B8">
        <w:rPr>
          <w:sz w:val="24"/>
          <w:szCs w:val="24"/>
          <w:lang w:val="bg-BG"/>
        </w:rPr>
        <w:t xml:space="preserve">на кандидата </w:t>
      </w:r>
      <w:r w:rsidR="00751976" w:rsidRPr="0050627B">
        <w:rPr>
          <w:sz w:val="24"/>
          <w:szCs w:val="24"/>
          <w:lang w:val="bg-BG"/>
        </w:rPr>
        <w:t>към „Холдинг БДЖ” ЕАД и с</w:t>
      </w:r>
      <w:r w:rsidR="00D13E59">
        <w:rPr>
          <w:sz w:val="24"/>
          <w:szCs w:val="24"/>
          <w:lang w:val="bg-BG"/>
        </w:rPr>
        <w:t>вързаните с него дружества</w:t>
      </w:r>
      <w:r w:rsidR="00751976" w:rsidRPr="0050627B">
        <w:rPr>
          <w:sz w:val="24"/>
          <w:szCs w:val="24"/>
          <w:lang w:val="bg-BG"/>
        </w:rPr>
        <w:t xml:space="preserve"> –„БДЖ-Пътнически превози” ЕООД</w:t>
      </w:r>
      <w:r w:rsidR="001E5833">
        <w:rPr>
          <w:sz w:val="24"/>
          <w:szCs w:val="24"/>
          <w:lang w:val="bg-BG"/>
        </w:rPr>
        <w:t xml:space="preserve"> </w:t>
      </w:r>
      <w:r w:rsidR="00A425B5">
        <w:rPr>
          <w:sz w:val="24"/>
          <w:szCs w:val="24"/>
          <w:lang w:val="bg-BG"/>
        </w:rPr>
        <w:t xml:space="preserve">и </w:t>
      </w:r>
      <w:r w:rsidR="00A425B5" w:rsidRPr="00A425B5">
        <w:rPr>
          <w:sz w:val="24"/>
          <w:szCs w:val="24"/>
          <w:lang w:val="bg-BG"/>
        </w:rPr>
        <w:t xml:space="preserve">„БДЖ-Товарни превози” ЕООД </w:t>
      </w:r>
      <w:r w:rsidR="001E5833">
        <w:rPr>
          <w:sz w:val="24"/>
          <w:szCs w:val="24"/>
          <w:lang w:val="bg-BG"/>
        </w:rPr>
        <w:t xml:space="preserve">– </w:t>
      </w:r>
      <w:r w:rsidR="001E5833" w:rsidRPr="0024149E">
        <w:rPr>
          <w:sz w:val="24"/>
          <w:szCs w:val="24"/>
          <w:lang w:val="bg-BG"/>
        </w:rPr>
        <w:t>представя се в оригинал, подписана и подпечатана от законния представител</w:t>
      </w:r>
      <w:r w:rsidR="00551376" w:rsidRPr="0024149E">
        <w:rPr>
          <w:sz w:val="24"/>
          <w:szCs w:val="24"/>
          <w:lang w:val="bg-BG"/>
        </w:rPr>
        <w:t xml:space="preserve"> на участника;</w:t>
      </w:r>
    </w:p>
    <w:p w:rsidR="00A709FC" w:rsidRPr="00CB6F15" w:rsidRDefault="0003397F" w:rsidP="001E1EDC">
      <w:pPr>
        <w:jc w:val="both"/>
        <w:textAlignment w:val="center"/>
        <w:rPr>
          <w:sz w:val="24"/>
          <w:szCs w:val="24"/>
          <w:lang w:val="bg-BG"/>
        </w:rPr>
      </w:pPr>
      <w:r w:rsidRPr="0003397F">
        <w:rPr>
          <w:b/>
          <w:sz w:val="24"/>
          <w:szCs w:val="24"/>
          <w:lang w:val="bg-BG"/>
        </w:rPr>
        <w:t>6</w:t>
      </w:r>
      <w:r w:rsidR="00A709FC" w:rsidRPr="0003397F">
        <w:rPr>
          <w:b/>
          <w:sz w:val="24"/>
          <w:szCs w:val="24"/>
          <w:lang w:val="bg-BG"/>
        </w:rPr>
        <w:t>.</w:t>
      </w:r>
      <w:r w:rsidR="00A709FC" w:rsidRPr="00CB6F15">
        <w:rPr>
          <w:sz w:val="24"/>
          <w:szCs w:val="24"/>
          <w:lang w:val="bg-BG"/>
        </w:rPr>
        <w:t xml:space="preserve"> Общи условия на застрахователното дружество</w:t>
      </w:r>
      <w:r w:rsidR="00A425B5">
        <w:rPr>
          <w:sz w:val="24"/>
          <w:szCs w:val="24"/>
          <w:lang w:val="bg-BG"/>
        </w:rPr>
        <w:t xml:space="preserve"> за</w:t>
      </w:r>
      <w:r w:rsidR="006303B9">
        <w:rPr>
          <w:sz w:val="24"/>
          <w:szCs w:val="24"/>
          <w:lang w:val="bg-BG"/>
        </w:rPr>
        <w:t xml:space="preserve"> застраховките</w:t>
      </w:r>
      <w:r w:rsidR="00A709FC" w:rsidRPr="00CB6F15">
        <w:rPr>
          <w:sz w:val="24"/>
          <w:szCs w:val="24"/>
          <w:lang w:val="bg-BG"/>
        </w:rPr>
        <w:t>, предмет на конкурса</w:t>
      </w:r>
      <w:r w:rsidR="00A425B5">
        <w:rPr>
          <w:sz w:val="24"/>
          <w:szCs w:val="24"/>
          <w:lang w:val="bg-BG"/>
        </w:rPr>
        <w:t xml:space="preserve"> /</w:t>
      </w:r>
      <w:r w:rsidR="00A425B5" w:rsidRPr="00A425B5">
        <w:rPr>
          <w:sz w:val="24"/>
          <w:szCs w:val="24"/>
          <w:lang w:val="bg-BG"/>
        </w:rPr>
        <w:t>при наличие на такива</w:t>
      </w:r>
      <w:r w:rsidR="00A425B5">
        <w:rPr>
          <w:sz w:val="24"/>
          <w:szCs w:val="24"/>
          <w:lang w:val="bg-BG"/>
        </w:rPr>
        <w:t>/</w:t>
      </w:r>
      <w:r w:rsidR="00705B7B">
        <w:rPr>
          <w:sz w:val="24"/>
          <w:szCs w:val="24"/>
          <w:lang w:val="bg-BG"/>
        </w:rPr>
        <w:t>;</w:t>
      </w:r>
    </w:p>
    <w:p w:rsidR="00B637D7" w:rsidRPr="00FE0DA6" w:rsidRDefault="0003397F" w:rsidP="00FE0DA6">
      <w:pPr>
        <w:jc w:val="both"/>
        <w:rPr>
          <w:sz w:val="24"/>
          <w:szCs w:val="24"/>
          <w:lang w:val="bg-BG"/>
        </w:rPr>
      </w:pPr>
      <w:r w:rsidRPr="0003397F">
        <w:rPr>
          <w:b/>
          <w:sz w:val="24"/>
          <w:szCs w:val="24"/>
          <w:lang w:val="bg-BG"/>
        </w:rPr>
        <w:t>7</w:t>
      </w:r>
      <w:r w:rsidR="00327795" w:rsidRPr="0003397F">
        <w:rPr>
          <w:b/>
          <w:sz w:val="24"/>
          <w:szCs w:val="24"/>
        </w:rPr>
        <w:t>.</w:t>
      </w:r>
      <w:r w:rsidR="00327795">
        <w:rPr>
          <w:sz w:val="24"/>
          <w:szCs w:val="24"/>
        </w:rPr>
        <w:t xml:space="preserve"> Ценов</w:t>
      </w:r>
      <w:r w:rsidR="00327795">
        <w:rPr>
          <w:sz w:val="24"/>
          <w:szCs w:val="24"/>
          <w:lang w:val="bg-BG"/>
        </w:rPr>
        <w:t>о предложение</w:t>
      </w:r>
      <w:r w:rsidR="00936137">
        <w:rPr>
          <w:sz w:val="24"/>
          <w:szCs w:val="24"/>
          <w:lang w:val="bg-BG"/>
        </w:rPr>
        <w:t xml:space="preserve"> - </w:t>
      </w:r>
      <w:r w:rsidR="00765736" w:rsidRPr="00936137">
        <w:rPr>
          <w:b/>
          <w:sz w:val="24"/>
          <w:szCs w:val="24"/>
          <w:lang w:val="bg-BG"/>
        </w:rPr>
        <w:t xml:space="preserve">по образец № </w:t>
      </w:r>
      <w:r w:rsidR="001E1EDC" w:rsidRPr="00936137">
        <w:rPr>
          <w:b/>
          <w:sz w:val="24"/>
          <w:szCs w:val="24"/>
          <w:lang w:val="bg-BG"/>
        </w:rPr>
        <w:t>3</w:t>
      </w:r>
      <w:r w:rsidR="00FE0DA6">
        <w:rPr>
          <w:sz w:val="24"/>
          <w:szCs w:val="24"/>
          <w:lang w:val="bg-BG"/>
        </w:rPr>
        <w:t xml:space="preserve"> към конкурсната документация - </w:t>
      </w:r>
      <w:r w:rsidR="0034338B">
        <w:rPr>
          <w:sz w:val="24"/>
          <w:szCs w:val="24"/>
          <w:lang w:val="bg-BG"/>
        </w:rPr>
        <w:t>в отдел</w:t>
      </w:r>
      <w:r w:rsidR="00FE0DA6">
        <w:rPr>
          <w:sz w:val="24"/>
          <w:szCs w:val="24"/>
          <w:lang w:val="bg-BG"/>
        </w:rPr>
        <w:t>ен, запечатан, непрозрачен плик</w:t>
      </w:r>
      <w:r w:rsidR="00A425B5">
        <w:rPr>
          <w:sz w:val="24"/>
          <w:szCs w:val="24"/>
        </w:rPr>
        <w:t xml:space="preserve">, </w:t>
      </w:r>
      <w:r w:rsidR="00FE0DA6">
        <w:rPr>
          <w:sz w:val="24"/>
          <w:szCs w:val="24"/>
          <w:lang w:val="bg-BG"/>
        </w:rPr>
        <w:t>което се поставя в плика с предложението. Ценовото предложение се представя</w:t>
      </w:r>
      <w:r w:rsidR="00FE0DA6" w:rsidRPr="00FE0DA6">
        <w:rPr>
          <w:sz w:val="24"/>
          <w:szCs w:val="24"/>
          <w:lang w:val="bg-BG"/>
        </w:rPr>
        <w:t xml:space="preserve"> в оригинал, подписано и подпечатано от зак</w:t>
      </w:r>
      <w:r w:rsidR="00705B7B">
        <w:rPr>
          <w:sz w:val="24"/>
          <w:szCs w:val="24"/>
          <w:lang w:val="bg-BG"/>
        </w:rPr>
        <w:t>онния представител на кандидата.</w:t>
      </w:r>
    </w:p>
    <w:p w:rsidR="001E5833" w:rsidRPr="0024149E" w:rsidRDefault="001E5833" w:rsidP="00A425B5">
      <w:pPr>
        <w:pStyle w:val="List4"/>
        <w:tabs>
          <w:tab w:val="left" w:pos="720"/>
        </w:tabs>
        <w:ind w:left="0" w:firstLine="0"/>
        <w:jc w:val="both"/>
        <w:rPr>
          <w:sz w:val="24"/>
          <w:szCs w:val="24"/>
          <w:lang w:val="bg-BG"/>
        </w:rPr>
      </w:pPr>
      <w:r w:rsidRPr="00FD6B5C">
        <w:rPr>
          <w:color w:val="FF0000"/>
          <w:sz w:val="24"/>
          <w:szCs w:val="24"/>
          <w:lang w:val="bg-BG"/>
        </w:rPr>
        <w:t xml:space="preserve">         </w:t>
      </w:r>
      <w:r w:rsidRPr="0024149E">
        <w:rPr>
          <w:sz w:val="24"/>
          <w:szCs w:val="24"/>
          <w:lang w:val="bg-BG"/>
        </w:rPr>
        <w:t>В случай на представени документи, които не са подписани от за</w:t>
      </w:r>
      <w:r w:rsidR="00E12F96">
        <w:rPr>
          <w:sz w:val="24"/>
          <w:szCs w:val="24"/>
          <w:lang w:val="bg-BG"/>
        </w:rPr>
        <w:t>конния представител на кандидата</w:t>
      </w:r>
      <w:r w:rsidRPr="0024149E">
        <w:rPr>
          <w:sz w:val="24"/>
          <w:szCs w:val="24"/>
          <w:lang w:val="bg-BG"/>
        </w:rPr>
        <w:t xml:space="preserve">, а от упълномощено лице, към предложението </w:t>
      </w:r>
      <w:r w:rsidR="00FD6B5C" w:rsidRPr="0024149E">
        <w:rPr>
          <w:sz w:val="24"/>
          <w:szCs w:val="24"/>
          <w:lang w:val="bg-BG"/>
        </w:rPr>
        <w:t xml:space="preserve">за участие </w:t>
      </w:r>
      <w:r w:rsidRPr="0024149E">
        <w:rPr>
          <w:sz w:val="24"/>
          <w:szCs w:val="24"/>
          <w:lang w:val="bg-BG"/>
        </w:rPr>
        <w:t xml:space="preserve">следва да се </w:t>
      </w:r>
      <w:r w:rsidR="0003397F" w:rsidRPr="0024149E">
        <w:rPr>
          <w:sz w:val="24"/>
          <w:szCs w:val="24"/>
          <w:lang w:val="bg-BG"/>
        </w:rPr>
        <w:t>приложи заверено копие на изрично пълномощно.</w:t>
      </w:r>
    </w:p>
    <w:p w:rsidR="00B637D7" w:rsidRPr="00FD6B5C" w:rsidRDefault="00B637D7" w:rsidP="00DE79B8">
      <w:pPr>
        <w:pStyle w:val="List4"/>
        <w:tabs>
          <w:tab w:val="left" w:pos="720"/>
        </w:tabs>
        <w:ind w:left="0" w:firstLine="0"/>
        <w:jc w:val="both"/>
        <w:rPr>
          <w:color w:val="FF0000"/>
          <w:sz w:val="24"/>
          <w:szCs w:val="24"/>
          <w:lang w:val="bg-BG"/>
        </w:rPr>
      </w:pPr>
    </w:p>
    <w:p w:rsidR="00A709FC" w:rsidRPr="00CB6F15" w:rsidRDefault="00327795" w:rsidP="00A709FC">
      <w:pPr>
        <w:jc w:val="both"/>
        <w:rPr>
          <w:b/>
          <w:sz w:val="24"/>
          <w:szCs w:val="24"/>
          <w:lang w:val="bg-BG"/>
        </w:rPr>
      </w:pPr>
      <w:r>
        <w:rPr>
          <w:b/>
          <w:sz w:val="24"/>
          <w:szCs w:val="24"/>
          <w:lang w:val="bg-BG"/>
        </w:rPr>
        <w:t>V. Предложения</w:t>
      </w:r>
      <w:r w:rsidR="00A709FC" w:rsidRPr="00CB6F15">
        <w:rPr>
          <w:b/>
          <w:sz w:val="24"/>
          <w:szCs w:val="24"/>
          <w:lang w:val="bg-BG"/>
        </w:rPr>
        <w:t xml:space="preserve"> за участие в </w:t>
      </w:r>
      <w:r w:rsidR="00672336" w:rsidRPr="00CB6F15">
        <w:rPr>
          <w:b/>
          <w:sz w:val="24"/>
          <w:szCs w:val="24"/>
          <w:lang w:val="bg-BG"/>
        </w:rPr>
        <w:t>конкурса</w:t>
      </w:r>
      <w:r w:rsidR="00A709FC" w:rsidRPr="00CB6F15">
        <w:rPr>
          <w:b/>
          <w:sz w:val="24"/>
          <w:szCs w:val="24"/>
          <w:lang w:val="bg-BG"/>
        </w:rPr>
        <w:t xml:space="preserve"> – представяне, съдържание, предаване.</w:t>
      </w:r>
    </w:p>
    <w:p w:rsidR="00A709FC" w:rsidRPr="00CB6F15" w:rsidRDefault="00A709FC" w:rsidP="00A709FC">
      <w:pPr>
        <w:jc w:val="both"/>
        <w:rPr>
          <w:sz w:val="24"/>
          <w:szCs w:val="24"/>
        </w:rPr>
      </w:pPr>
      <w:r w:rsidRPr="00CB6F15">
        <w:rPr>
          <w:b/>
          <w:sz w:val="24"/>
          <w:szCs w:val="24"/>
          <w:lang w:val="bg-BG"/>
        </w:rPr>
        <w:t>1.</w:t>
      </w:r>
      <w:r w:rsidRPr="00CB6F15">
        <w:rPr>
          <w:sz w:val="24"/>
          <w:szCs w:val="24"/>
          <w:lang w:val="bg-BG"/>
        </w:rPr>
        <w:t xml:space="preserve"> Всеки кандида</w:t>
      </w:r>
      <w:r w:rsidR="000C17D9">
        <w:rPr>
          <w:sz w:val="24"/>
          <w:szCs w:val="24"/>
          <w:lang w:val="bg-BG"/>
        </w:rPr>
        <w:t xml:space="preserve">т има право да представи само </w:t>
      </w:r>
      <w:r w:rsidRPr="00CB6F15">
        <w:rPr>
          <w:sz w:val="24"/>
          <w:szCs w:val="24"/>
          <w:lang w:val="bg-BG"/>
        </w:rPr>
        <w:t>едно предложение за в</w:t>
      </w:r>
      <w:r w:rsidR="00135F8D">
        <w:rPr>
          <w:sz w:val="24"/>
          <w:szCs w:val="24"/>
          <w:lang w:val="bg-BG"/>
        </w:rPr>
        <w:t>идовете застраховки</w:t>
      </w:r>
      <w:r w:rsidRPr="00CB6F15">
        <w:rPr>
          <w:sz w:val="24"/>
          <w:szCs w:val="24"/>
          <w:lang w:val="bg-BG"/>
        </w:rPr>
        <w:t xml:space="preserve">, предмет на конкурса, в срока, </w:t>
      </w:r>
      <w:r w:rsidRPr="00705B7B">
        <w:rPr>
          <w:sz w:val="24"/>
          <w:szCs w:val="24"/>
          <w:lang w:val="bg-BG"/>
        </w:rPr>
        <w:t>определен в обявата</w:t>
      </w:r>
      <w:r w:rsidRPr="00CB6F15">
        <w:rPr>
          <w:sz w:val="24"/>
          <w:szCs w:val="24"/>
          <w:lang w:val="bg-BG"/>
        </w:rPr>
        <w:t xml:space="preserve"> за провеждане на конкурса. </w:t>
      </w:r>
    </w:p>
    <w:p w:rsidR="00A709FC" w:rsidRPr="00CB6F15" w:rsidRDefault="00A709FC" w:rsidP="00A709FC">
      <w:pPr>
        <w:jc w:val="both"/>
        <w:rPr>
          <w:sz w:val="24"/>
          <w:szCs w:val="24"/>
          <w:lang w:val="bg-BG"/>
        </w:rPr>
      </w:pPr>
      <w:r w:rsidRPr="00CB6F15">
        <w:rPr>
          <w:b/>
          <w:sz w:val="24"/>
          <w:szCs w:val="24"/>
          <w:lang w:val="bg-BG"/>
        </w:rPr>
        <w:t>2.</w:t>
      </w:r>
      <w:r w:rsidRPr="00CB6F15">
        <w:rPr>
          <w:sz w:val="24"/>
          <w:szCs w:val="24"/>
          <w:lang w:val="bg-BG"/>
        </w:rPr>
        <w:t xml:space="preserve">  До изтичането</w:t>
      </w:r>
      <w:r w:rsidR="00327795">
        <w:rPr>
          <w:sz w:val="24"/>
          <w:szCs w:val="24"/>
          <w:lang w:val="bg-BG"/>
        </w:rPr>
        <w:t xml:space="preserve"> на срока за подаване на предложенията</w:t>
      </w:r>
      <w:r w:rsidRPr="00CB6F15">
        <w:rPr>
          <w:sz w:val="24"/>
          <w:szCs w:val="24"/>
          <w:lang w:val="bg-BG"/>
        </w:rPr>
        <w:t>, всеки кандидат може да пром</w:t>
      </w:r>
      <w:r w:rsidR="00327795">
        <w:rPr>
          <w:sz w:val="24"/>
          <w:szCs w:val="24"/>
          <w:lang w:val="bg-BG"/>
        </w:rPr>
        <w:t>ени, допълни или оттегли предложението</w:t>
      </w:r>
      <w:r w:rsidRPr="00CB6F15">
        <w:rPr>
          <w:sz w:val="24"/>
          <w:szCs w:val="24"/>
          <w:lang w:val="bg-BG"/>
        </w:rPr>
        <w:t xml:space="preserve"> си.</w:t>
      </w:r>
    </w:p>
    <w:p w:rsidR="00A709FC" w:rsidRPr="0024149E" w:rsidRDefault="00A709FC" w:rsidP="00672336">
      <w:pPr>
        <w:pStyle w:val="BodyTextIndent"/>
        <w:tabs>
          <w:tab w:val="left" w:pos="993"/>
        </w:tabs>
        <w:spacing w:after="0"/>
        <w:ind w:left="0"/>
        <w:jc w:val="both"/>
        <w:rPr>
          <w:sz w:val="24"/>
          <w:szCs w:val="24"/>
          <w:lang w:val="bg-BG"/>
        </w:rPr>
      </w:pPr>
      <w:r w:rsidRPr="00CB6F15">
        <w:rPr>
          <w:b/>
          <w:sz w:val="24"/>
          <w:szCs w:val="24"/>
        </w:rPr>
        <w:t xml:space="preserve">3. </w:t>
      </w:r>
      <w:r w:rsidR="00327795" w:rsidRPr="0024149E">
        <w:rPr>
          <w:sz w:val="24"/>
          <w:szCs w:val="24"/>
          <w:lang w:val="bg-BG"/>
        </w:rPr>
        <w:t>Предложенията</w:t>
      </w:r>
      <w:r w:rsidRPr="0024149E">
        <w:rPr>
          <w:sz w:val="24"/>
          <w:szCs w:val="24"/>
        </w:rPr>
        <w:t xml:space="preserve"> се представят в четлив текст, подписани от лице с представителна власт и под</w:t>
      </w:r>
      <w:r w:rsidR="00327795" w:rsidRPr="0024149E">
        <w:rPr>
          <w:sz w:val="24"/>
          <w:szCs w:val="24"/>
        </w:rPr>
        <w:t xml:space="preserve">печатани с мокър печат. </w:t>
      </w:r>
      <w:r w:rsidR="00327795" w:rsidRPr="0024149E">
        <w:rPr>
          <w:sz w:val="24"/>
          <w:szCs w:val="24"/>
          <w:lang w:val="bg-BG"/>
        </w:rPr>
        <w:t>Предложенията</w:t>
      </w:r>
      <w:r w:rsidRPr="0024149E">
        <w:rPr>
          <w:sz w:val="24"/>
          <w:szCs w:val="24"/>
        </w:rPr>
        <w:t xml:space="preserve"> могат да съдържат и таб</w:t>
      </w:r>
      <w:r w:rsidR="0024149E">
        <w:rPr>
          <w:sz w:val="24"/>
          <w:szCs w:val="24"/>
        </w:rPr>
        <w:t xml:space="preserve">лични данни. </w:t>
      </w:r>
    </w:p>
    <w:p w:rsidR="00A709FC" w:rsidRPr="00CB6F15" w:rsidRDefault="00A709FC" w:rsidP="00672336">
      <w:pPr>
        <w:pStyle w:val="BodyTextIndent"/>
        <w:tabs>
          <w:tab w:val="left" w:pos="993"/>
        </w:tabs>
        <w:spacing w:after="0"/>
        <w:ind w:left="0"/>
        <w:jc w:val="both"/>
        <w:rPr>
          <w:sz w:val="24"/>
          <w:szCs w:val="24"/>
        </w:rPr>
      </w:pPr>
      <w:r w:rsidRPr="00CB6F15">
        <w:rPr>
          <w:b/>
          <w:sz w:val="24"/>
          <w:szCs w:val="24"/>
        </w:rPr>
        <w:t xml:space="preserve">4. </w:t>
      </w:r>
      <w:r w:rsidR="00327795">
        <w:rPr>
          <w:sz w:val="24"/>
          <w:szCs w:val="24"/>
        </w:rPr>
        <w:t xml:space="preserve">По </w:t>
      </w:r>
      <w:r w:rsidR="00327795">
        <w:rPr>
          <w:sz w:val="24"/>
          <w:szCs w:val="24"/>
          <w:lang w:val="bg-BG"/>
        </w:rPr>
        <w:t>предложенията</w:t>
      </w:r>
      <w:r w:rsidRPr="00CB6F15">
        <w:rPr>
          <w:sz w:val="24"/>
          <w:szCs w:val="24"/>
        </w:rPr>
        <w:t xml:space="preserve"> не се допускат никакви вписвания между редовете, изтривания или </w:t>
      </w:r>
      <w:r w:rsidR="00FA1777">
        <w:rPr>
          <w:sz w:val="24"/>
          <w:szCs w:val="24"/>
        </w:rPr>
        <w:t>корекции</w:t>
      </w:r>
      <w:r w:rsidRPr="00CB6F15">
        <w:rPr>
          <w:sz w:val="24"/>
          <w:szCs w:val="24"/>
        </w:rPr>
        <w:t>.</w:t>
      </w:r>
    </w:p>
    <w:p w:rsidR="00A709FC" w:rsidRPr="00CB6F15" w:rsidRDefault="00FA1777" w:rsidP="00A709FC">
      <w:pPr>
        <w:pStyle w:val="BodyTextIndent"/>
        <w:tabs>
          <w:tab w:val="left" w:pos="993"/>
        </w:tabs>
        <w:spacing w:after="0"/>
        <w:ind w:left="0"/>
        <w:rPr>
          <w:sz w:val="24"/>
          <w:szCs w:val="24"/>
        </w:rPr>
      </w:pPr>
      <w:r>
        <w:rPr>
          <w:b/>
          <w:sz w:val="24"/>
          <w:szCs w:val="24"/>
          <w:lang w:val="bg-BG"/>
        </w:rPr>
        <w:t>5</w:t>
      </w:r>
      <w:r w:rsidR="00A709FC" w:rsidRPr="00CB6F15">
        <w:rPr>
          <w:b/>
          <w:sz w:val="24"/>
          <w:szCs w:val="24"/>
        </w:rPr>
        <w:t xml:space="preserve">. </w:t>
      </w:r>
      <w:r w:rsidR="00327795">
        <w:rPr>
          <w:sz w:val="24"/>
          <w:szCs w:val="24"/>
        </w:rPr>
        <w:t xml:space="preserve">Предаване на </w:t>
      </w:r>
      <w:r w:rsidR="00327795">
        <w:rPr>
          <w:sz w:val="24"/>
          <w:szCs w:val="24"/>
          <w:lang w:val="bg-BG"/>
        </w:rPr>
        <w:t>предложенията</w:t>
      </w:r>
      <w:r w:rsidR="00A709FC" w:rsidRPr="00CB6F15">
        <w:rPr>
          <w:sz w:val="24"/>
          <w:szCs w:val="24"/>
        </w:rPr>
        <w:t>:</w:t>
      </w:r>
    </w:p>
    <w:p w:rsidR="00DE0989" w:rsidRDefault="00FA1777" w:rsidP="007B3CBB">
      <w:pPr>
        <w:jc w:val="both"/>
        <w:rPr>
          <w:b/>
          <w:color w:val="000000"/>
          <w:sz w:val="24"/>
          <w:szCs w:val="24"/>
          <w:lang w:val="bg-BG"/>
        </w:rPr>
      </w:pPr>
      <w:r>
        <w:rPr>
          <w:b/>
          <w:sz w:val="24"/>
          <w:szCs w:val="24"/>
          <w:lang w:val="bg-BG"/>
        </w:rPr>
        <w:t>5</w:t>
      </w:r>
      <w:r w:rsidR="00A709FC" w:rsidRPr="00CB6F15">
        <w:rPr>
          <w:b/>
          <w:sz w:val="24"/>
          <w:szCs w:val="24"/>
        </w:rPr>
        <w:t xml:space="preserve">.1. </w:t>
      </w:r>
      <w:r w:rsidR="00327795">
        <w:rPr>
          <w:sz w:val="24"/>
          <w:szCs w:val="24"/>
          <w:lang w:val="bg-BG"/>
        </w:rPr>
        <w:t>Предложението</w:t>
      </w:r>
      <w:r w:rsidR="00A709FC" w:rsidRPr="00CB6F15">
        <w:rPr>
          <w:sz w:val="24"/>
          <w:szCs w:val="24"/>
        </w:rPr>
        <w:t xml:space="preserve"> за участие в конкурса</w:t>
      </w:r>
      <w:r w:rsidR="007B3CBB">
        <w:rPr>
          <w:sz w:val="24"/>
          <w:szCs w:val="24"/>
          <w:lang w:val="bg-BG"/>
        </w:rPr>
        <w:t xml:space="preserve"> – образец № 1</w:t>
      </w:r>
      <w:r w:rsidR="002A1EAB">
        <w:rPr>
          <w:sz w:val="24"/>
          <w:szCs w:val="24"/>
          <w:lang w:val="bg-BG"/>
        </w:rPr>
        <w:t xml:space="preserve">, </w:t>
      </w:r>
      <w:r w:rsidR="002A1EAB" w:rsidRPr="0024149E">
        <w:rPr>
          <w:sz w:val="24"/>
          <w:szCs w:val="24"/>
          <w:lang w:val="bg-BG"/>
        </w:rPr>
        <w:t>заедно с приложените към него</w:t>
      </w:r>
      <w:r w:rsidR="00A709FC" w:rsidRPr="0024149E">
        <w:rPr>
          <w:sz w:val="24"/>
          <w:szCs w:val="24"/>
          <w:lang w:val="bg-BG"/>
        </w:rPr>
        <w:t xml:space="preserve"> документи</w:t>
      </w:r>
      <w:r w:rsidR="00A709FC" w:rsidRPr="00CB6F15">
        <w:rPr>
          <w:sz w:val="24"/>
          <w:szCs w:val="24"/>
          <w:lang w:val="bg-BG"/>
        </w:rPr>
        <w:t>,</w:t>
      </w:r>
      <w:r w:rsidR="002A1EAB">
        <w:rPr>
          <w:sz w:val="24"/>
          <w:szCs w:val="24"/>
        </w:rPr>
        <w:t xml:space="preserve"> се представя в запечатан,</w:t>
      </w:r>
      <w:r w:rsidR="00A709FC" w:rsidRPr="00CB6F15">
        <w:rPr>
          <w:sz w:val="24"/>
          <w:szCs w:val="24"/>
        </w:rPr>
        <w:t xml:space="preserve"> непрозрач</w:t>
      </w:r>
      <w:r w:rsidR="002A1EAB">
        <w:rPr>
          <w:sz w:val="24"/>
          <w:szCs w:val="24"/>
          <w:lang w:val="bg-BG"/>
        </w:rPr>
        <w:t>е</w:t>
      </w:r>
      <w:r w:rsidR="002A1EAB">
        <w:rPr>
          <w:sz w:val="24"/>
          <w:szCs w:val="24"/>
        </w:rPr>
        <w:t>н плик</w:t>
      </w:r>
      <w:r w:rsidR="007B3CBB">
        <w:rPr>
          <w:sz w:val="24"/>
          <w:szCs w:val="24"/>
          <w:lang w:val="bg-BG"/>
        </w:rPr>
        <w:t xml:space="preserve"> </w:t>
      </w:r>
      <w:r w:rsidR="007B3CBB" w:rsidRPr="00CB6F15">
        <w:rPr>
          <w:sz w:val="24"/>
          <w:szCs w:val="24"/>
        </w:rPr>
        <w:t>с надпис</w:t>
      </w:r>
      <w:r w:rsidR="007B3CBB" w:rsidRPr="00CB6F15">
        <w:rPr>
          <w:sz w:val="24"/>
          <w:szCs w:val="24"/>
          <w:lang w:val="bg-BG"/>
        </w:rPr>
        <w:t>:</w:t>
      </w:r>
      <w:r w:rsidR="007B3CBB" w:rsidRPr="00CB6F15">
        <w:rPr>
          <w:sz w:val="24"/>
          <w:szCs w:val="24"/>
        </w:rPr>
        <w:t xml:space="preserve"> „</w:t>
      </w:r>
      <w:r w:rsidR="007B3CBB">
        <w:rPr>
          <w:sz w:val="24"/>
          <w:szCs w:val="24"/>
          <w:lang w:val="bg-BG"/>
        </w:rPr>
        <w:t>Предложение</w:t>
      </w:r>
      <w:r w:rsidR="007B3CBB" w:rsidRPr="00CB6F15">
        <w:rPr>
          <w:sz w:val="24"/>
          <w:szCs w:val="24"/>
          <w:lang w:val="bg-BG"/>
        </w:rPr>
        <w:t xml:space="preserve"> з</w:t>
      </w:r>
      <w:r w:rsidR="007B3CBB">
        <w:rPr>
          <w:sz w:val="24"/>
          <w:szCs w:val="24"/>
        </w:rPr>
        <w:t xml:space="preserve">а участие в конкурс </w:t>
      </w:r>
      <w:r w:rsidR="007B3CBB" w:rsidRPr="00801310">
        <w:rPr>
          <w:sz w:val="24"/>
          <w:szCs w:val="24"/>
          <w:lang w:val="bg-BG"/>
        </w:rPr>
        <w:t>за</w:t>
      </w:r>
      <w:r w:rsidR="007B3CBB">
        <w:rPr>
          <w:sz w:val="24"/>
          <w:szCs w:val="24"/>
          <w:lang w:val="bg-BG"/>
        </w:rPr>
        <w:t xml:space="preserve"> избор на застраховател за:</w:t>
      </w:r>
      <w:r w:rsidR="007B3CBB" w:rsidRPr="00801310">
        <w:rPr>
          <w:sz w:val="24"/>
          <w:szCs w:val="24"/>
          <w:lang w:val="bg-BG"/>
        </w:rPr>
        <w:t xml:space="preserve"> </w:t>
      </w:r>
      <w:r w:rsidR="007B3CBB">
        <w:rPr>
          <w:sz w:val="24"/>
          <w:szCs w:val="24"/>
        </w:rPr>
        <w:t>„</w:t>
      </w:r>
      <w:r w:rsidR="007B3CBB" w:rsidRPr="007B3CBB">
        <w:rPr>
          <w:b/>
          <w:sz w:val="24"/>
          <w:szCs w:val="24"/>
          <w:lang w:val="bg-BG"/>
        </w:rPr>
        <w:t>Застраховане със задължителна застраховка „Гражданска отговорност” на автомобилистите на 12 броя МПС и с имуществена застраховка /„Каско МПС”/ на 8 броя МПС, собственост на „Холдинг БДЖ” ЕАД</w:t>
      </w:r>
      <w:r w:rsidR="007B3CBB" w:rsidRPr="007B3CBB">
        <w:rPr>
          <w:b/>
          <w:sz w:val="24"/>
          <w:szCs w:val="24"/>
        </w:rPr>
        <w:t xml:space="preserve">”, за срок от </w:t>
      </w:r>
      <w:r w:rsidR="007B3CBB" w:rsidRPr="007B3CBB">
        <w:rPr>
          <w:b/>
          <w:sz w:val="24"/>
          <w:szCs w:val="24"/>
          <w:lang w:val="bg-BG"/>
        </w:rPr>
        <w:t>три</w:t>
      </w:r>
      <w:r w:rsidR="007B3CBB" w:rsidRPr="007B3CBB">
        <w:rPr>
          <w:b/>
          <w:sz w:val="24"/>
          <w:szCs w:val="24"/>
        </w:rPr>
        <w:t xml:space="preserve"> годин</w:t>
      </w:r>
      <w:r w:rsidR="007B3CBB" w:rsidRPr="007B3CBB">
        <w:rPr>
          <w:b/>
          <w:sz w:val="24"/>
          <w:szCs w:val="24"/>
          <w:lang w:val="bg-BG"/>
        </w:rPr>
        <w:t>и</w:t>
      </w:r>
      <w:r w:rsidR="007B3CBB" w:rsidRPr="007B3CBB">
        <w:rPr>
          <w:b/>
          <w:sz w:val="24"/>
          <w:szCs w:val="24"/>
        </w:rPr>
        <w:t>, чрез издаване на застрахователни полици</w:t>
      </w:r>
      <w:r w:rsidR="007B3CBB" w:rsidRPr="007B3CBB">
        <w:rPr>
          <w:b/>
          <w:sz w:val="24"/>
          <w:szCs w:val="24"/>
          <w:lang w:val="bg-BG"/>
        </w:rPr>
        <w:t>”</w:t>
      </w:r>
      <w:r w:rsidR="007B3CBB">
        <w:rPr>
          <w:sz w:val="24"/>
          <w:szCs w:val="24"/>
          <w:lang w:val="bg-BG"/>
        </w:rPr>
        <w:t xml:space="preserve">, </w:t>
      </w:r>
      <w:r w:rsidR="007B3CBB" w:rsidRPr="00CB6F15">
        <w:rPr>
          <w:sz w:val="24"/>
          <w:szCs w:val="24"/>
        </w:rPr>
        <w:t xml:space="preserve">в </w:t>
      </w:r>
      <w:r w:rsidR="007B3CBB">
        <w:rPr>
          <w:sz w:val="24"/>
          <w:szCs w:val="24"/>
        </w:rPr>
        <w:t xml:space="preserve">посочения в </w:t>
      </w:r>
      <w:r w:rsidR="007B3CBB" w:rsidRPr="003328B7">
        <w:rPr>
          <w:sz w:val="24"/>
          <w:szCs w:val="24"/>
        </w:rPr>
        <w:t>обявата срок</w:t>
      </w:r>
      <w:r w:rsidR="0069317E">
        <w:rPr>
          <w:sz w:val="24"/>
          <w:szCs w:val="24"/>
        </w:rPr>
        <w:t xml:space="preserve">. </w:t>
      </w:r>
      <w:r w:rsidR="007B3CBB" w:rsidRPr="00AD4E8A">
        <w:rPr>
          <w:b/>
          <w:sz w:val="24"/>
          <w:szCs w:val="24"/>
          <w:lang w:val="bg-BG"/>
        </w:rPr>
        <w:t>Ценовото предло</w:t>
      </w:r>
      <w:r w:rsidR="007B3CBB">
        <w:rPr>
          <w:b/>
          <w:sz w:val="24"/>
          <w:szCs w:val="24"/>
          <w:lang w:val="bg-BG"/>
        </w:rPr>
        <w:t>жение на кандидата – образец № 3</w:t>
      </w:r>
      <w:r w:rsidR="007B3CBB" w:rsidRPr="00AD4E8A">
        <w:rPr>
          <w:b/>
          <w:sz w:val="24"/>
          <w:szCs w:val="24"/>
          <w:lang w:val="bg-BG"/>
        </w:rPr>
        <w:t xml:space="preserve"> се представя </w:t>
      </w:r>
      <w:r w:rsidR="007B3CBB" w:rsidRPr="00AD4E8A">
        <w:rPr>
          <w:b/>
          <w:color w:val="000000"/>
          <w:sz w:val="24"/>
          <w:szCs w:val="24"/>
        </w:rPr>
        <w:t>в отделен</w:t>
      </w:r>
      <w:r w:rsidR="007B3CBB" w:rsidRPr="00AD4E8A">
        <w:rPr>
          <w:b/>
          <w:color w:val="000000"/>
          <w:sz w:val="24"/>
          <w:szCs w:val="24"/>
          <w:lang w:val="bg-BG"/>
        </w:rPr>
        <w:t>,</w:t>
      </w:r>
      <w:r w:rsidR="007B3CBB" w:rsidRPr="00AD4E8A">
        <w:rPr>
          <w:b/>
          <w:color w:val="000000"/>
          <w:sz w:val="24"/>
          <w:szCs w:val="24"/>
        </w:rPr>
        <w:t xml:space="preserve"> запечатан</w:t>
      </w:r>
      <w:r w:rsidR="007B3CBB">
        <w:rPr>
          <w:b/>
          <w:color w:val="000000"/>
          <w:sz w:val="24"/>
          <w:szCs w:val="24"/>
          <w:lang w:val="bg-BG"/>
        </w:rPr>
        <w:t>,</w:t>
      </w:r>
      <w:r w:rsidR="007B3CBB" w:rsidRPr="00AD4E8A">
        <w:rPr>
          <w:b/>
          <w:color w:val="000000"/>
          <w:sz w:val="24"/>
          <w:szCs w:val="24"/>
        </w:rPr>
        <w:t xml:space="preserve"> непрозрачен плик с надпис „Предлагана цена”, поставен в плика с </w:t>
      </w:r>
      <w:r w:rsidR="007B3CBB" w:rsidRPr="00AD4E8A">
        <w:rPr>
          <w:b/>
          <w:color w:val="000000"/>
          <w:sz w:val="24"/>
          <w:szCs w:val="24"/>
          <w:lang w:val="bg-BG"/>
        </w:rPr>
        <w:t>предложението</w:t>
      </w:r>
      <w:r w:rsidR="007B3CBB" w:rsidRPr="00AD4E8A">
        <w:rPr>
          <w:b/>
          <w:color w:val="000000"/>
          <w:sz w:val="24"/>
          <w:szCs w:val="24"/>
        </w:rPr>
        <w:t>.</w:t>
      </w:r>
      <w:r w:rsidR="007B3CBB">
        <w:rPr>
          <w:b/>
          <w:color w:val="000000"/>
          <w:sz w:val="24"/>
          <w:szCs w:val="24"/>
          <w:lang w:val="bg-BG"/>
        </w:rPr>
        <w:t xml:space="preserve"> </w:t>
      </w:r>
    </w:p>
    <w:p w:rsidR="00A709FC" w:rsidRPr="00550B93" w:rsidRDefault="00FA1777" w:rsidP="007B3CBB">
      <w:pPr>
        <w:jc w:val="both"/>
        <w:rPr>
          <w:b/>
          <w:color w:val="000000"/>
          <w:sz w:val="24"/>
          <w:szCs w:val="24"/>
          <w:lang w:val="bg-BG"/>
        </w:rPr>
      </w:pPr>
      <w:r>
        <w:rPr>
          <w:b/>
          <w:color w:val="000000"/>
          <w:sz w:val="24"/>
          <w:szCs w:val="24"/>
          <w:lang w:val="bg-BG"/>
        </w:rPr>
        <w:t>5</w:t>
      </w:r>
      <w:r w:rsidR="00DE0989">
        <w:rPr>
          <w:b/>
          <w:color w:val="000000"/>
          <w:sz w:val="24"/>
          <w:szCs w:val="24"/>
          <w:lang w:val="bg-BG"/>
        </w:rPr>
        <w:t xml:space="preserve">.2. </w:t>
      </w:r>
      <w:r w:rsidR="00A709FC" w:rsidRPr="00CB6F15">
        <w:rPr>
          <w:sz w:val="24"/>
          <w:szCs w:val="24"/>
        </w:rPr>
        <w:t xml:space="preserve">Върху плика участникът посочва </w:t>
      </w:r>
      <w:r w:rsidR="00A709FC" w:rsidRPr="00CB6F15">
        <w:rPr>
          <w:sz w:val="24"/>
          <w:szCs w:val="24"/>
          <w:lang w:val="bg-BG"/>
        </w:rPr>
        <w:t xml:space="preserve">наименованието си, </w:t>
      </w:r>
      <w:r w:rsidR="00A226BB">
        <w:rPr>
          <w:sz w:val="24"/>
          <w:szCs w:val="24"/>
          <w:lang w:val="bg-BG"/>
        </w:rPr>
        <w:t xml:space="preserve">ЕИК, </w:t>
      </w:r>
      <w:r w:rsidR="00A709FC" w:rsidRPr="00CB6F15">
        <w:rPr>
          <w:sz w:val="24"/>
          <w:szCs w:val="24"/>
        </w:rPr>
        <w:t>адрес за кореспонденция, телефон</w:t>
      </w:r>
      <w:r w:rsidR="00A709FC" w:rsidRPr="00CB6F15">
        <w:rPr>
          <w:sz w:val="24"/>
          <w:szCs w:val="24"/>
          <w:lang w:val="bg-BG"/>
        </w:rPr>
        <w:t>,</w:t>
      </w:r>
      <w:r w:rsidR="00A709FC" w:rsidRPr="00CB6F15">
        <w:rPr>
          <w:sz w:val="24"/>
          <w:szCs w:val="24"/>
        </w:rPr>
        <w:t xml:space="preserve"> факс</w:t>
      </w:r>
      <w:r w:rsidR="00A709FC" w:rsidRPr="00CB6F15">
        <w:rPr>
          <w:sz w:val="24"/>
          <w:szCs w:val="24"/>
          <w:lang w:val="bg-BG"/>
        </w:rPr>
        <w:t>,</w:t>
      </w:r>
      <w:r w:rsidR="00A709FC" w:rsidRPr="00CB6F15">
        <w:rPr>
          <w:sz w:val="24"/>
          <w:szCs w:val="24"/>
        </w:rPr>
        <w:t xml:space="preserve"> електронен адрес</w:t>
      </w:r>
      <w:r w:rsidR="00A709FC" w:rsidRPr="00CB6F15">
        <w:rPr>
          <w:sz w:val="24"/>
          <w:szCs w:val="24"/>
          <w:lang w:val="bg-BG"/>
        </w:rPr>
        <w:t xml:space="preserve"> и лице за контакти</w:t>
      </w:r>
      <w:r w:rsidR="00A709FC" w:rsidRPr="00CB6F15">
        <w:rPr>
          <w:sz w:val="24"/>
          <w:szCs w:val="24"/>
        </w:rPr>
        <w:t xml:space="preserve">. </w:t>
      </w:r>
      <w:r w:rsidR="00327795" w:rsidRPr="00A226BB">
        <w:rPr>
          <w:sz w:val="24"/>
          <w:szCs w:val="24"/>
          <w:lang w:val="bg-BG"/>
        </w:rPr>
        <w:t>Предложенията</w:t>
      </w:r>
      <w:r w:rsidR="00A226BB" w:rsidRPr="00A226BB">
        <w:rPr>
          <w:sz w:val="24"/>
          <w:szCs w:val="24"/>
          <w:lang w:val="bg-BG"/>
        </w:rPr>
        <w:t xml:space="preserve"> се подават </w:t>
      </w:r>
      <w:r w:rsidR="0069317E" w:rsidRPr="00A226BB">
        <w:rPr>
          <w:sz w:val="24"/>
          <w:szCs w:val="24"/>
          <w:lang w:val="bg-BG"/>
        </w:rPr>
        <w:t>от участника или от упълномощен от него представител, на място, в деловодството на „Холдинг БДЖ” ЕАД</w:t>
      </w:r>
      <w:r w:rsidR="00844F14" w:rsidRPr="00A226BB">
        <w:rPr>
          <w:sz w:val="24"/>
          <w:szCs w:val="24"/>
          <w:lang w:val="bg-BG"/>
        </w:rPr>
        <w:t>,</w:t>
      </w:r>
      <w:r w:rsidR="0069317E" w:rsidRPr="00A226BB">
        <w:rPr>
          <w:sz w:val="24"/>
          <w:szCs w:val="24"/>
          <w:lang w:val="bg-BG"/>
        </w:rPr>
        <w:t xml:space="preserve"> на адрес: гр. София, ул. „Иван Вазов” № 3, етаж 1, всеки работен ден от 08:30ч. до 16:30ч., до последния работен ден, преди датата за провеждане на конкурса, </w:t>
      </w:r>
      <w:r w:rsidR="0069317E" w:rsidRPr="00550B93">
        <w:rPr>
          <w:sz w:val="24"/>
          <w:szCs w:val="24"/>
          <w:lang w:val="bg-BG"/>
        </w:rPr>
        <w:t>посочена в обявата</w:t>
      </w:r>
      <w:r w:rsidR="00AB6CE5" w:rsidRPr="00550B93">
        <w:rPr>
          <w:sz w:val="24"/>
          <w:szCs w:val="24"/>
          <w:lang w:val="bg-BG"/>
        </w:rPr>
        <w:t>.</w:t>
      </w:r>
      <w:r w:rsidR="00A709FC" w:rsidRPr="00550B93">
        <w:rPr>
          <w:sz w:val="24"/>
          <w:szCs w:val="24"/>
          <w:lang w:val="bg-BG"/>
        </w:rPr>
        <w:t xml:space="preserve"> </w:t>
      </w:r>
    </w:p>
    <w:p w:rsidR="00A709FC" w:rsidRPr="00CB6F15" w:rsidRDefault="00FA1777" w:rsidP="00672336">
      <w:pPr>
        <w:pStyle w:val="BodyTextIndent"/>
        <w:tabs>
          <w:tab w:val="left" w:pos="0"/>
        </w:tabs>
        <w:spacing w:after="0"/>
        <w:ind w:left="0"/>
        <w:jc w:val="both"/>
        <w:rPr>
          <w:sz w:val="24"/>
          <w:szCs w:val="24"/>
          <w:lang w:val="bg-BG"/>
        </w:rPr>
      </w:pPr>
      <w:r>
        <w:rPr>
          <w:b/>
          <w:sz w:val="24"/>
          <w:szCs w:val="24"/>
          <w:lang w:val="bg-BG"/>
        </w:rPr>
        <w:t>5</w:t>
      </w:r>
      <w:r w:rsidR="00DE0989">
        <w:rPr>
          <w:b/>
          <w:sz w:val="24"/>
          <w:szCs w:val="24"/>
        </w:rPr>
        <w:t>.</w:t>
      </w:r>
      <w:r w:rsidR="00DE0989">
        <w:rPr>
          <w:b/>
          <w:sz w:val="24"/>
          <w:szCs w:val="24"/>
          <w:lang w:val="bg-BG"/>
        </w:rPr>
        <w:t>3</w:t>
      </w:r>
      <w:r w:rsidR="00A709FC" w:rsidRPr="00CB6F15">
        <w:rPr>
          <w:b/>
          <w:sz w:val="24"/>
          <w:szCs w:val="24"/>
        </w:rPr>
        <w:t xml:space="preserve">. </w:t>
      </w:r>
      <w:r w:rsidR="00A709FC" w:rsidRPr="00CB6F15">
        <w:rPr>
          <w:sz w:val="24"/>
          <w:szCs w:val="24"/>
        </w:rPr>
        <w:t xml:space="preserve">При приемане на </w:t>
      </w:r>
      <w:r w:rsidR="00097F24">
        <w:rPr>
          <w:sz w:val="24"/>
          <w:szCs w:val="24"/>
          <w:lang w:val="bg-BG"/>
        </w:rPr>
        <w:t>предложенията</w:t>
      </w:r>
      <w:r w:rsidR="00097F24" w:rsidRPr="00CB6F15">
        <w:rPr>
          <w:sz w:val="24"/>
          <w:szCs w:val="24"/>
        </w:rPr>
        <w:t xml:space="preserve"> </w:t>
      </w:r>
      <w:r w:rsidR="00A709FC" w:rsidRPr="00CB6F15">
        <w:rPr>
          <w:sz w:val="24"/>
          <w:szCs w:val="24"/>
        </w:rPr>
        <w:t>върху пликовете се отбелязват поредния номер, датата и часът на получаване и посочените данни се вписват във</w:t>
      </w:r>
      <w:r w:rsidR="00DE0989">
        <w:rPr>
          <w:sz w:val="24"/>
          <w:szCs w:val="24"/>
        </w:rPr>
        <w:t xml:space="preserve"> входящия дневник на </w:t>
      </w:r>
      <w:r w:rsidR="00DE0989">
        <w:rPr>
          <w:sz w:val="24"/>
          <w:szCs w:val="24"/>
          <w:lang w:val="bg-BG"/>
        </w:rPr>
        <w:t>Възложителя</w:t>
      </w:r>
      <w:r w:rsidR="00A709FC" w:rsidRPr="00CB6F15">
        <w:rPr>
          <w:sz w:val="24"/>
          <w:szCs w:val="24"/>
        </w:rPr>
        <w:t>.</w:t>
      </w:r>
    </w:p>
    <w:p w:rsidR="00DE0989" w:rsidRPr="00CB6F15" w:rsidRDefault="00FA1777" w:rsidP="00DE0989">
      <w:pPr>
        <w:pStyle w:val="BodyTextIndent"/>
        <w:tabs>
          <w:tab w:val="left" w:pos="0"/>
          <w:tab w:val="num" w:pos="1560"/>
        </w:tabs>
        <w:spacing w:after="0"/>
        <w:ind w:left="0"/>
        <w:jc w:val="both"/>
        <w:rPr>
          <w:sz w:val="24"/>
          <w:szCs w:val="24"/>
        </w:rPr>
      </w:pPr>
      <w:r>
        <w:rPr>
          <w:b/>
          <w:sz w:val="24"/>
          <w:szCs w:val="24"/>
          <w:lang w:val="bg-BG"/>
        </w:rPr>
        <w:t>5</w:t>
      </w:r>
      <w:r w:rsidR="00DE0989">
        <w:rPr>
          <w:b/>
          <w:sz w:val="24"/>
          <w:szCs w:val="24"/>
        </w:rPr>
        <w:t>.</w:t>
      </w:r>
      <w:r w:rsidR="00DE0989">
        <w:rPr>
          <w:b/>
          <w:sz w:val="24"/>
          <w:szCs w:val="24"/>
          <w:lang w:val="bg-BG"/>
        </w:rPr>
        <w:t>4</w:t>
      </w:r>
      <w:r w:rsidR="00A709FC" w:rsidRPr="00CB6F15">
        <w:rPr>
          <w:b/>
          <w:sz w:val="24"/>
          <w:szCs w:val="24"/>
        </w:rPr>
        <w:t xml:space="preserve">. </w:t>
      </w:r>
      <w:r w:rsidR="00DE0989">
        <w:rPr>
          <w:sz w:val="24"/>
          <w:szCs w:val="24"/>
          <w:lang w:val="bg-BG"/>
        </w:rPr>
        <w:t>Предложения</w:t>
      </w:r>
      <w:r w:rsidR="00DE0989">
        <w:rPr>
          <w:sz w:val="24"/>
          <w:szCs w:val="24"/>
        </w:rPr>
        <w:t>, п</w:t>
      </w:r>
      <w:r w:rsidR="00DE0989">
        <w:rPr>
          <w:sz w:val="24"/>
          <w:szCs w:val="24"/>
          <w:lang w:val="bg-BG"/>
        </w:rPr>
        <w:t>остъпили</w:t>
      </w:r>
      <w:r w:rsidR="00DE0989">
        <w:rPr>
          <w:sz w:val="24"/>
          <w:szCs w:val="24"/>
        </w:rPr>
        <w:t xml:space="preserve"> </w:t>
      </w:r>
      <w:r w:rsidR="00DE0989">
        <w:rPr>
          <w:sz w:val="24"/>
          <w:szCs w:val="24"/>
          <w:lang w:val="bg-BG"/>
        </w:rPr>
        <w:t xml:space="preserve">след изтичане на определения краен срок, в прозрачен, </w:t>
      </w:r>
      <w:r w:rsidR="00DE0989" w:rsidRPr="00CB6F15">
        <w:rPr>
          <w:sz w:val="24"/>
          <w:szCs w:val="24"/>
        </w:rPr>
        <w:t xml:space="preserve">незапечатан плик или </w:t>
      </w:r>
      <w:r w:rsidR="00DE0989">
        <w:rPr>
          <w:sz w:val="24"/>
          <w:szCs w:val="24"/>
          <w:lang w:val="bg-BG"/>
        </w:rPr>
        <w:t xml:space="preserve">в </w:t>
      </w:r>
      <w:r w:rsidR="00DE0989">
        <w:rPr>
          <w:sz w:val="24"/>
          <w:szCs w:val="24"/>
        </w:rPr>
        <w:t>плик с нарушена цялост</w:t>
      </w:r>
      <w:r w:rsidR="00DE0989" w:rsidRPr="00CB6F15">
        <w:rPr>
          <w:sz w:val="24"/>
          <w:szCs w:val="24"/>
        </w:rPr>
        <w:t>, не се приемат и незабавно се връщат на кандидата.</w:t>
      </w:r>
    </w:p>
    <w:p w:rsidR="00A709FC" w:rsidRPr="00CB6F15" w:rsidRDefault="00FA1777" w:rsidP="00DE0989">
      <w:pPr>
        <w:pStyle w:val="BodyTextIndent"/>
        <w:tabs>
          <w:tab w:val="left" w:pos="0"/>
          <w:tab w:val="num" w:pos="1560"/>
        </w:tabs>
        <w:spacing w:after="0"/>
        <w:ind w:left="0"/>
        <w:jc w:val="both"/>
        <w:rPr>
          <w:sz w:val="24"/>
          <w:szCs w:val="24"/>
        </w:rPr>
      </w:pPr>
      <w:r>
        <w:rPr>
          <w:b/>
          <w:sz w:val="24"/>
          <w:szCs w:val="24"/>
          <w:lang w:val="bg-BG"/>
        </w:rPr>
        <w:lastRenderedPageBreak/>
        <w:t>6</w:t>
      </w:r>
      <w:r w:rsidR="00A709FC" w:rsidRPr="00CB6F15">
        <w:rPr>
          <w:b/>
          <w:sz w:val="24"/>
          <w:szCs w:val="24"/>
        </w:rPr>
        <w:t xml:space="preserve">. </w:t>
      </w:r>
      <w:proofErr w:type="gramStart"/>
      <w:r w:rsidR="009578BE">
        <w:rPr>
          <w:sz w:val="24"/>
          <w:szCs w:val="24"/>
        </w:rPr>
        <w:t>Срок</w:t>
      </w:r>
      <w:r w:rsidR="00A709FC" w:rsidRPr="00CB6F15">
        <w:rPr>
          <w:sz w:val="24"/>
          <w:szCs w:val="24"/>
        </w:rPr>
        <w:t xml:space="preserve"> на валидност на </w:t>
      </w:r>
      <w:r w:rsidR="00097F24">
        <w:rPr>
          <w:sz w:val="24"/>
          <w:szCs w:val="24"/>
          <w:lang w:val="bg-BG"/>
        </w:rPr>
        <w:t>предложенията</w:t>
      </w:r>
      <w:r w:rsidR="00AB6CE5">
        <w:rPr>
          <w:sz w:val="24"/>
          <w:szCs w:val="24"/>
        </w:rPr>
        <w:t xml:space="preserve"> </w:t>
      </w:r>
      <w:r w:rsidR="00AB6CE5" w:rsidRPr="00844F14">
        <w:rPr>
          <w:sz w:val="24"/>
          <w:szCs w:val="24"/>
        </w:rPr>
        <w:t xml:space="preserve">– </w:t>
      </w:r>
      <w:r w:rsidR="00550B93" w:rsidRPr="00A804CD">
        <w:rPr>
          <w:sz w:val="24"/>
          <w:szCs w:val="24"/>
          <w:lang w:val="bg-BG"/>
        </w:rPr>
        <w:t>9</w:t>
      </w:r>
      <w:r w:rsidR="00550B93" w:rsidRPr="00A804CD">
        <w:rPr>
          <w:sz w:val="24"/>
          <w:szCs w:val="24"/>
        </w:rPr>
        <w:t>0 (</w:t>
      </w:r>
      <w:r w:rsidR="00550B93" w:rsidRPr="00A804CD">
        <w:rPr>
          <w:sz w:val="24"/>
          <w:szCs w:val="24"/>
          <w:lang w:val="bg-BG"/>
        </w:rPr>
        <w:t>деветдесет</w:t>
      </w:r>
      <w:r w:rsidR="00AB6CE5" w:rsidRPr="00A804CD">
        <w:rPr>
          <w:sz w:val="24"/>
          <w:szCs w:val="24"/>
        </w:rPr>
        <w:t>) календарни дни</w:t>
      </w:r>
      <w:r w:rsidR="00AB6CE5" w:rsidRPr="00844F14">
        <w:rPr>
          <w:sz w:val="24"/>
          <w:szCs w:val="24"/>
        </w:rPr>
        <w:t xml:space="preserve"> от крайния срок за подаване на предложенията.</w:t>
      </w:r>
      <w:proofErr w:type="gramEnd"/>
      <w:r w:rsidR="00AB6CE5" w:rsidRPr="00844F14">
        <w:rPr>
          <w:sz w:val="24"/>
          <w:szCs w:val="24"/>
        </w:rPr>
        <w:t xml:space="preserve"> </w:t>
      </w:r>
      <w:proofErr w:type="spellStart"/>
      <w:r w:rsidR="00AB6CE5" w:rsidRPr="00844F14">
        <w:rPr>
          <w:sz w:val="24"/>
          <w:szCs w:val="24"/>
        </w:rPr>
        <w:t>Срокът</w:t>
      </w:r>
      <w:proofErr w:type="spellEnd"/>
      <w:r w:rsidR="00AB6CE5" w:rsidRPr="00844F14">
        <w:rPr>
          <w:sz w:val="24"/>
          <w:szCs w:val="24"/>
        </w:rPr>
        <w:t xml:space="preserve"> </w:t>
      </w:r>
      <w:proofErr w:type="spellStart"/>
      <w:r w:rsidR="00AB6CE5" w:rsidRPr="00844F14">
        <w:rPr>
          <w:sz w:val="24"/>
          <w:szCs w:val="24"/>
        </w:rPr>
        <w:t>на</w:t>
      </w:r>
      <w:proofErr w:type="spellEnd"/>
      <w:r w:rsidR="00AB6CE5" w:rsidRPr="00844F14">
        <w:rPr>
          <w:sz w:val="24"/>
          <w:szCs w:val="24"/>
        </w:rPr>
        <w:t xml:space="preserve"> </w:t>
      </w:r>
      <w:proofErr w:type="spellStart"/>
      <w:r w:rsidR="00AB6CE5" w:rsidRPr="00844F14">
        <w:rPr>
          <w:sz w:val="24"/>
          <w:szCs w:val="24"/>
        </w:rPr>
        <w:t>валидност</w:t>
      </w:r>
      <w:proofErr w:type="spellEnd"/>
      <w:r w:rsidR="00AB6CE5" w:rsidRPr="00844F14">
        <w:rPr>
          <w:sz w:val="24"/>
          <w:szCs w:val="24"/>
        </w:rPr>
        <w:t xml:space="preserve"> </w:t>
      </w:r>
      <w:proofErr w:type="spellStart"/>
      <w:r w:rsidR="00AB6CE5" w:rsidRPr="00844F14">
        <w:rPr>
          <w:sz w:val="24"/>
          <w:szCs w:val="24"/>
        </w:rPr>
        <w:t>на</w:t>
      </w:r>
      <w:proofErr w:type="spellEnd"/>
      <w:r w:rsidR="00AB6CE5" w:rsidRPr="00844F14">
        <w:rPr>
          <w:sz w:val="24"/>
          <w:szCs w:val="24"/>
        </w:rPr>
        <w:t xml:space="preserve"> </w:t>
      </w:r>
      <w:proofErr w:type="spellStart"/>
      <w:r w:rsidR="00AB6CE5" w:rsidRPr="00844F14">
        <w:rPr>
          <w:sz w:val="24"/>
          <w:szCs w:val="24"/>
        </w:rPr>
        <w:t>предлож</w:t>
      </w:r>
      <w:proofErr w:type="spellEnd"/>
      <w:r w:rsidR="00AB6CE5" w:rsidRPr="00844F14">
        <w:rPr>
          <w:sz w:val="24"/>
          <w:szCs w:val="24"/>
          <w:lang w:val="bg-BG"/>
        </w:rPr>
        <w:t>енията е</w:t>
      </w:r>
      <w:r w:rsidR="00A709FC" w:rsidRPr="00CB6F15">
        <w:rPr>
          <w:sz w:val="24"/>
          <w:szCs w:val="24"/>
        </w:rPr>
        <w:t xml:space="preserve"> времето, през което участниците са обвързани с условията на представените от тях </w:t>
      </w:r>
      <w:r w:rsidR="00097F24">
        <w:rPr>
          <w:sz w:val="24"/>
          <w:szCs w:val="24"/>
          <w:lang w:val="bg-BG"/>
        </w:rPr>
        <w:t>предложения</w:t>
      </w:r>
      <w:r w:rsidR="00A709FC" w:rsidRPr="00CB6F15">
        <w:rPr>
          <w:sz w:val="24"/>
          <w:szCs w:val="24"/>
        </w:rPr>
        <w:t>.</w:t>
      </w:r>
    </w:p>
    <w:p w:rsidR="00A709FC" w:rsidRPr="00CB6F15" w:rsidRDefault="00A709FC" w:rsidP="00672336">
      <w:pPr>
        <w:pStyle w:val="BodyTextIndent"/>
        <w:tabs>
          <w:tab w:val="left" w:pos="993"/>
          <w:tab w:val="num" w:pos="1560"/>
        </w:tabs>
        <w:spacing w:after="0"/>
        <w:jc w:val="both"/>
      </w:pPr>
      <w:r w:rsidRPr="00CB6F15">
        <w:t xml:space="preserve">  </w:t>
      </w:r>
    </w:p>
    <w:p w:rsidR="00A709FC" w:rsidRPr="00097F24" w:rsidRDefault="00A709FC" w:rsidP="00A709FC">
      <w:pPr>
        <w:jc w:val="both"/>
        <w:rPr>
          <w:b/>
          <w:sz w:val="24"/>
          <w:szCs w:val="24"/>
          <w:lang w:val="bg-BG"/>
        </w:rPr>
      </w:pPr>
      <w:r w:rsidRPr="00CB6F15">
        <w:rPr>
          <w:b/>
          <w:sz w:val="24"/>
          <w:szCs w:val="24"/>
          <w:lang w:val="bg-BG"/>
        </w:rPr>
        <w:t xml:space="preserve">VІ. Разглеждане, оценка и класиране на </w:t>
      </w:r>
      <w:r w:rsidR="00097F24" w:rsidRPr="00097F24">
        <w:rPr>
          <w:b/>
          <w:sz w:val="24"/>
          <w:szCs w:val="24"/>
          <w:lang w:val="bg-BG"/>
        </w:rPr>
        <w:t>предложенията</w:t>
      </w:r>
      <w:r w:rsidRPr="00097F24">
        <w:rPr>
          <w:b/>
          <w:sz w:val="24"/>
          <w:szCs w:val="24"/>
          <w:lang w:val="bg-BG"/>
        </w:rPr>
        <w:t>.</w:t>
      </w:r>
    </w:p>
    <w:p w:rsidR="00A709FC" w:rsidRPr="00F60BCD" w:rsidRDefault="00AA53DB" w:rsidP="00F60BCD">
      <w:pPr>
        <w:pStyle w:val="BodyTextIndent"/>
        <w:numPr>
          <w:ilvl w:val="0"/>
          <w:numId w:val="19"/>
        </w:numPr>
        <w:tabs>
          <w:tab w:val="clear" w:pos="1377"/>
          <w:tab w:val="left" w:pos="284"/>
          <w:tab w:val="left" w:pos="426"/>
          <w:tab w:val="left" w:pos="993"/>
          <w:tab w:val="num" w:pos="1520"/>
        </w:tabs>
        <w:spacing w:after="0"/>
        <w:ind w:left="0" w:firstLine="0"/>
        <w:jc w:val="both"/>
        <w:rPr>
          <w:sz w:val="24"/>
          <w:szCs w:val="24"/>
          <w:lang w:val="bg-BG"/>
        </w:rPr>
      </w:pPr>
      <w:r>
        <w:rPr>
          <w:sz w:val="24"/>
          <w:szCs w:val="24"/>
          <w:lang w:val="bg-BG"/>
        </w:rPr>
        <w:t>Конкурсът</w:t>
      </w:r>
      <w:r w:rsidR="00A709FC" w:rsidRPr="00CB6F15">
        <w:rPr>
          <w:sz w:val="24"/>
          <w:szCs w:val="24"/>
        </w:rPr>
        <w:t xml:space="preserve"> за </w:t>
      </w:r>
      <w:r>
        <w:rPr>
          <w:sz w:val="24"/>
          <w:szCs w:val="24"/>
        </w:rPr>
        <w:t xml:space="preserve">избор на </w:t>
      </w:r>
      <w:r>
        <w:rPr>
          <w:sz w:val="24"/>
          <w:szCs w:val="24"/>
          <w:lang w:val="bg-BG"/>
        </w:rPr>
        <w:t>застраховател</w:t>
      </w:r>
      <w:r w:rsidR="00A709FC" w:rsidRPr="00CB6F15">
        <w:rPr>
          <w:sz w:val="24"/>
          <w:szCs w:val="24"/>
        </w:rPr>
        <w:t xml:space="preserve"> се провежда от комисия, </w:t>
      </w:r>
      <w:r w:rsidR="00A709FC" w:rsidRPr="00A47B3F">
        <w:rPr>
          <w:sz w:val="24"/>
          <w:szCs w:val="24"/>
        </w:rPr>
        <w:t>назначена със заповед на Изпълнителния директор на „Холдинг БДЖ” ЕАД.</w:t>
      </w:r>
      <w:r w:rsidR="00DE79B8" w:rsidRPr="00A47B3F">
        <w:rPr>
          <w:sz w:val="24"/>
          <w:szCs w:val="24"/>
          <w:lang w:val="bg-BG"/>
        </w:rPr>
        <w:t xml:space="preserve"> </w:t>
      </w:r>
    </w:p>
    <w:p w:rsidR="007F19F6" w:rsidRPr="00844F14" w:rsidRDefault="00A709FC" w:rsidP="00844F14">
      <w:pPr>
        <w:pStyle w:val="BodyTextIndent"/>
        <w:numPr>
          <w:ilvl w:val="0"/>
          <w:numId w:val="19"/>
        </w:numPr>
        <w:tabs>
          <w:tab w:val="clear" w:pos="1377"/>
          <w:tab w:val="left" w:pos="284"/>
          <w:tab w:val="left" w:pos="993"/>
          <w:tab w:val="num" w:pos="1520"/>
        </w:tabs>
        <w:spacing w:after="0"/>
        <w:ind w:left="0" w:firstLine="0"/>
        <w:jc w:val="both"/>
        <w:rPr>
          <w:sz w:val="24"/>
          <w:szCs w:val="24"/>
        </w:rPr>
      </w:pPr>
      <w:r w:rsidRPr="00CB6F15">
        <w:rPr>
          <w:sz w:val="24"/>
          <w:szCs w:val="24"/>
        </w:rPr>
        <w:t>Комисията се свиква и ръководи от нейния пр</w:t>
      </w:r>
      <w:r w:rsidR="00F60BCD">
        <w:rPr>
          <w:sz w:val="24"/>
          <w:szCs w:val="24"/>
        </w:rPr>
        <w:t>едседател</w:t>
      </w:r>
      <w:r w:rsidR="00F60BCD">
        <w:rPr>
          <w:sz w:val="24"/>
          <w:szCs w:val="24"/>
          <w:lang w:val="bg-BG"/>
        </w:rPr>
        <w:t>, като същата</w:t>
      </w:r>
      <w:r w:rsidR="000B4E4D">
        <w:rPr>
          <w:sz w:val="24"/>
          <w:szCs w:val="24"/>
        </w:rPr>
        <w:t xml:space="preserve"> започва своята работа </w:t>
      </w:r>
      <w:r w:rsidRPr="00CB6F15">
        <w:rPr>
          <w:sz w:val="24"/>
          <w:szCs w:val="24"/>
        </w:rPr>
        <w:t xml:space="preserve"> след като й бъде представен от деловодството списък на кандидатит</w:t>
      </w:r>
      <w:r w:rsidR="00AA53DB">
        <w:rPr>
          <w:sz w:val="24"/>
          <w:szCs w:val="24"/>
        </w:rPr>
        <w:t xml:space="preserve">е, заедно с пликовете с </w:t>
      </w:r>
      <w:r w:rsidR="00AA53DB">
        <w:rPr>
          <w:sz w:val="24"/>
          <w:szCs w:val="24"/>
          <w:lang w:val="bg-BG"/>
        </w:rPr>
        <w:t>предложенията</w:t>
      </w:r>
      <w:r w:rsidRPr="00CB6F15">
        <w:rPr>
          <w:sz w:val="24"/>
          <w:szCs w:val="24"/>
        </w:rPr>
        <w:t>, по реда на тяхнот</w:t>
      </w:r>
      <w:r w:rsidR="00F60BCD">
        <w:rPr>
          <w:sz w:val="24"/>
          <w:szCs w:val="24"/>
        </w:rPr>
        <w:t xml:space="preserve">о постъпване. </w:t>
      </w:r>
      <w:r w:rsidR="00F60BCD">
        <w:rPr>
          <w:sz w:val="24"/>
          <w:szCs w:val="24"/>
          <w:lang w:val="bg-BG"/>
        </w:rPr>
        <w:t>К</w:t>
      </w:r>
      <w:r w:rsidRPr="00CB6F15">
        <w:rPr>
          <w:sz w:val="24"/>
          <w:szCs w:val="24"/>
        </w:rPr>
        <w:t>омисията</w:t>
      </w:r>
      <w:r w:rsidR="00F60BCD">
        <w:rPr>
          <w:sz w:val="24"/>
          <w:szCs w:val="24"/>
          <w:lang w:val="bg-BG"/>
        </w:rPr>
        <w:t xml:space="preserve"> съставя протокол за резглеждането, оценяването и класирането на предложенията</w:t>
      </w:r>
      <w:r w:rsidRPr="00CB6F15">
        <w:rPr>
          <w:sz w:val="24"/>
          <w:szCs w:val="24"/>
        </w:rPr>
        <w:t>, който се подписва от всички членове. Комисията приема решенията си с обикновено мнозинство от членовете й.</w:t>
      </w:r>
    </w:p>
    <w:p w:rsidR="00A709FC" w:rsidRPr="00CB6F15" w:rsidRDefault="00A709FC" w:rsidP="00A709FC">
      <w:pPr>
        <w:pStyle w:val="BodyTextIndent"/>
        <w:numPr>
          <w:ilvl w:val="0"/>
          <w:numId w:val="19"/>
        </w:numPr>
        <w:tabs>
          <w:tab w:val="clear" w:pos="1377"/>
          <w:tab w:val="left" w:pos="284"/>
          <w:tab w:val="left" w:pos="993"/>
          <w:tab w:val="num" w:pos="1520"/>
        </w:tabs>
        <w:spacing w:after="0"/>
        <w:ind w:left="0" w:firstLine="0"/>
        <w:jc w:val="both"/>
        <w:rPr>
          <w:sz w:val="24"/>
          <w:szCs w:val="24"/>
        </w:rPr>
      </w:pPr>
      <w:r w:rsidRPr="00CB6F15">
        <w:rPr>
          <w:sz w:val="24"/>
          <w:szCs w:val="24"/>
        </w:rPr>
        <w:t>При отваряне на пликовете с предложенията могат да присъстват желаещите ка</w:t>
      </w:r>
      <w:r w:rsidR="00A226BB">
        <w:rPr>
          <w:sz w:val="24"/>
          <w:szCs w:val="24"/>
        </w:rPr>
        <w:t xml:space="preserve">ндидати, участващи в </w:t>
      </w:r>
      <w:r w:rsidR="00A226BB">
        <w:rPr>
          <w:sz w:val="24"/>
          <w:szCs w:val="24"/>
          <w:lang w:val="bg-BG"/>
        </w:rPr>
        <w:t>конкурса</w:t>
      </w:r>
      <w:r w:rsidRPr="00CB6F15">
        <w:rPr>
          <w:sz w:val="24"/>
          <w:szCs w:val="24"/>
        </w:rPr>
        <w:t>, техни законни или изрично упълно</w:t>
      </w:r>
      <w:r w:rsidR="00F74252">
        <w:rPr>
          <w:sz w:val="24"/>
          <w:szCs w:val="24"/>
        </w:rPr>
        <w:t>мощени представители.</w:t>
      </w:r>
      <w:r w:rsidR="00F74252">
        <w:rPr>
          <w:sz w:val="24"/>
          <w:szCs w:val="24"/>
          <w:lang w:val="bg-BG"/>
        </w:rPr>
        <w:t xml:space="preserve"> С</w:t>
      </w:r>
      <w:r w:rsidRPr="00CB6F15">
        <w:rPr>
          <w:sz w:val="24"/>
          <w:szCs w:val="24"/>
        </w:rPr>
        <w:t xml:space="preserve">лед отварянето на пликовете </w:t>
      </w:r>
      <w:r w:rsidR="00A226BB">
        <w:rPr>
          <w:sz w:val="24"/>
          <w:szCs w:val="24"/>
          <w:lang w:val="bg-BG"/>
        </w:rPr>
        <w:t xml:space="preserve">Председателят </w:t>
      </w:r>
      <w:r w:rsidRPr="00CB6F15">
        <w:rPr>
          <w:sz w:val="24"/>
          <w:szCs w:val="24"/>
        </w:rPr>
        <w:t>оповестява документите, които те съдържа</w:t>
      </w:r>
      <w:r w:rsidR="00F74252">
        <w:rPr>
          <w:sz w:val="24"/>
          <w:szCs w:val="24"/>
        </w:rPr>
        <w:t xml:space="preserve">т. С </w:t>
      </w:r>
      <w:proofErr w:type="spellStart"/>
      <w:r w:rsidR="00F74252">
        <w:rPr>
          <w:sz w:val="24"/>
          <w:szCs w:val="24"/>
        </w:rPr>
        <w:t>извършване</w:t>
      </w:r>
      <w:proofErr w:type="spellEnd"/>
      <w:r w:rsidR="00F74252">
        <w:rPr>
          <w:sz w:val="24"/>
          <w:szCs w:val="24"/>
        </w:rPr>
        <w:t xml:space="preserve"> </w:t>
      </w:r>
      <w:proofErr w:type="spellStart"/>
      <w:r w:rsidR="00F74252">
        <w:rPr>
          <w:sz w:val="24"/>
          <w:szCs w:val="24"/>
        </w:rPr>
        <w:t>на</w:t>
      </w:r>
      <w:proofErr w:type="spellEnd"/>
      <w:r w:rsidR="00F74252">
        <w:rPr>
          <w:sz w:val="24"/>
          <w:szCs w:val="24"/>
        </w:rPr>
        <w:t xml:space="preserve"> </w:t>
      </w:r>
      <w:proofErr w:type="spellStart"/>
      <w:r w:rsidR="00F74252">
        <w:rPr>
          <w:sz w:val="24"/>
          <w:szCs w:val="24"/>
        </w:rPr>
        <w:t>тези</w:t>
      </w:r>
      <w:proofErr w:type="spellEnd"/>
      <w:r w:rsidR="00F74252">
        <w:rPr>
          <w:sz w:val="24"/>
          <w:szCs w:val="24"/>
        </w:rPr>
        <w:t xml:space="preserve"> </w:t>
      </w:r>
      <w:proofErr w:type="spellStart"/>
      <w:r w:rsidR="00F74252">
        <w:rPr>
          <w:sz w:val="24"/>
          <w:szCs w:val="24"/>
        </w:rPr>
        <w:t>дей</w:t>
      </w:r>
      <w:proofErr w:type="spellEnd"/>
      <w:r w:rsidR="00F74252">
        <w:rPr>
          <w:sz w:val="24"/>
          <w:szCs w:val="24"/>
          <w:lang w:val="bg-BG"/>
        </w:rPr>
        <w:t>ствия</w:t>
      </w:r>
      <w:r w:rsidRPr="00CB6F15">
        <w:rPr>
          <w:sz w:val="24"/>
          <w:szCs w:val="24"/>
        </w:rPr>
        <w:t xml:space="preserve"> </w:t>
      </w:r>
      <w:proofErr w:type="spellStart"/>
      <w:r w:rsidRPr="00CB6F15">
        <w:rPr>
          <w:sz w:val="24"/>
          <w:szCs w:val="24"/>
        </w:rPr>
        <w:t>приключва</w:t>
      </w:r>
      <w:proofErr w:type="spellEnd"/>
      <w:r w:rsidRPr="00CB6F15">
        <w:rPr>
          <w:sz w:val="24"/>
          <w:szCs w:val="24"/>
        </w:rPr>
        <w:t xml:space="preserve"> </w:t>
      </w:r>
      <w:proofErr w:type="spellStart"/>
      <w:r w:rsidRPr="00CB6F15">
        <w:rPr>
          <w:sz w:val="24"/>
          <w:szCs w:val="24"/>
        </w:rPr>
        <w:t>публичната</w:t>
      </w:r>
      <w:proofErr w:type="spellEnd"/>
      <w:r w:rsidRPr="00CB6F15">
        <w:rPr>
          <w:sz w:val="24"/>
          <w:szCs w:val="24"/>
        </w:rPr>
        <w:t xml:space="preserve"> </w:t>
      </w:r>
      <w:proofErr w:type="spellStart"/>
      <w:r w:rsidRPr="00CB6F15">
        <w:rPr>
          <w:sz w:val="24"/>
          <w:szCs w:val="24"/>
        </w:rPr>
        <w:t>част</w:t>
      </w:r>
      <w:proofErr w:type="spellEnd"/>
      <w:r w:rsidRPr="00CB6F15">
        <w:rPr>
          <w:sz w:val="24"/>
          <w:szCs w:val="24"/>
        </w:rPr>
        <w:t xml:space="preserve"> </w:t>
      </w:r>
      <w:proofErr w:type="spellStart"/>
      <w:r w:rsidRPr="00CB6F15">
        <w:rPr>
          <w:sz w:val="24"/>
          <w:szCs w:val="24"/>
        </w:rPr>
        <w:t>от</w:t>
      </w:r>
      <w:proofErr w:type="spellEnd"/>
      <w:r w:rsidRPr="00CB6F15">
        <w:rPr>
          <w:sz w:val="24"/>
          <w:szCs w:val="24"/>
        </w:rPr>
        <w:t xml:space="preserve"> </w:t>
      </w:r>
      <w:proofErr w:type="spellStart"/>
      <w:r w:rsidRPr="00CB6F15">
        <w:rPr>
          <w:sz w:val="24"/>
          <w:szCs w:val="24"/>
        </w:rPr>
        <w:t>заседанието</w:t>
      </w:r>
      <w:proofErr w:type="spellEnd"/>
      <w:r w:rsidRPr="00CB6F15">
        <w:rPr>
          <w:sz w:val="24"/>
          <w:szCs w:val="24"/>
        </w:rPr>
        <w:t xml:space="preserve"> </w:t>
      </w:r>
      <w:proofErr w:type="spellStart"/>
      <w:r w:rsidRPr="00CB6F15">
        <w:rPr>
          <w:sz w:val="24"/>
          <w:szCs w:val="24"/>
        </w:rPr>
        <w:t>на</w:t>
      </w:r>
      <w:proofErr w:type="spellEnd"/>
      <w:r w:rsidRPr="00CB6F15">
        <w:rPr>
          <w:sz w:val="24"/>
          <w:szCs w:val="24"/>
        </w:rPr>
        <w:t xml:space="preserve"> </w:t>
      </w:r>
      <w:proofErr w:type="spellStart"/>
      <w:r w:rsidRPr="00CB6F15">
        <w:rPr>
          <w:sz w:val="24"/>
          <w:szCs w:val="24"/>
        </w:rPr>
        <w:t>комисията</w:t>
      </w:r>
      <w:proofErr w:type="spellEnd"/>
      <w:r w:rsidRPr="00CB6F15">
        <w:rPr>
          <w:sz w:val="24"/>
          <w:szCs w:val="24"/>
        </w:rPr>
        <w:t>.</w:t>
      </w:r>
    </w:p>
    <w:p w:rsidR="00A709FC" w:rsidRPr="00CB6F15" w:rsidRDefault="00A709FC" w:rsidP="00672336">
      <w:pPr>
        <w:pStyle w:val="BodyTextIndent"/>
        <w:numPr>
          <w:ilvl w:val="0"/>
          <w:numId w:val="19"/>
        </w:numPr>
        <w:tabs>
          <w:tab w:val="clear" w:pos="1377"/>
          <w:tab w:val="left" w:pos="284"/>
          <w:tab w:val="left" w:pos="993"/>
          <w:tab w:val="num" w:pos="1520"/>
        </w:tabs>
        <w:spacing w:after="0"/>
        <w:ind w:left="0" w:firstLine="0"/>
        <w:jc w:val="both"/>
        <w:rPr>
          <w:sz w:val="24"/>
          <w:szCs w:val="24"/>
        </w:rPr>
      </w:pPr>
      <w:r w:rsidRPr="00CB6F15">
        <w:rPr>
          <w:sz w:val="24"/>
          <w:szCs w:val="24"/>
        </w:rPr>
        <w:t>Комисията може по всяко време да проверява заявените от кандидата данни.</w:t>
      </w:r>
    </w:p>
    <w:p w:rsidR="00AA53DB" w:rsidRPr="00844F14" w:rsidRDefault="00A709FC" w:rsidP="00672336">
      <w:pPr>
        <w:pStyle w:val="BodyTextIndent"/>
        <w:numPr>
          <w:ilvl w:val="0"/>
          <w:numId w:val="19"/>
        </w:numPr>
        <w:tabs>
          <w:tab w:val="clear" w:pos="1377"/>
          <w:tab w:val="left" w:pos="284"/>
          <w:tab w:val="left" w:pos="993"/>
          <w:tab w:val="num" w:pos="1520"/>
        </w:tabs>
        <w:spacing w:after="0"/>
        <w:ind w:left="0" w:firstLine="0"/>
        <w:jc w:val="both"/>
        <w:rPr>
          <w:sz w:val="24"/>
          <w:szCs w:val="24"/>
        </w:rPr>
      </w:pPr>
      <w:r w:rsidRPr="00CB6F15">
        <w:rPr>
          <w:sz w:val="24"/>
          <w:szCs w:val="24"/>
        </w:rPr>
        <w:t xml:space="preserve">Комисията предлага за отстраняване от участие в </w:t>
      </w:r>
      <w:r w:rsidR="00672336" w:rsidRPr="00CB6F15">
        <w:rPr>
          <w:sz w:val="24"/>
          <w:szCs w:val="24"/>
          <w:lang w:val="bg-BG"/>
        </w:rPr>
        <w:t>конкурса</w:t>
      </w:r>
      <w:r w:rsidR="00F74252">
        <w:rPr>
          <w:sz w:val="24"/>
          <w:szCs w:val="24"/>
        </w:rPr>
        <w:t xml:space="preserve"> </w:t>
      </w:r>
      <w:r w:rsidR="00F74252">
        <w:rPr>
          <w:sz w:val="24"/>
          <w:szCs w:val="24"/>
          <w:lang w:val="bg-BG"/>
        </w:rPr>
        <w:t>кандидат</w:t>
      </w:r>
      <w:r w:rsidR="000B4E4D" w:rsidRPr="00844F14">
        <w:rPr>
          <w:sz w:val="24"/>
          <w:szCs w:val="24"/>
        </w:rPr>
        <w:t>, чието предложение</w:t>
      </w:r>
      <w:r w:rsidRPr="00844F14">
        <w:rPr>
          <w:sz w:val="24"/>
          <w:szCs w:val="24"/>
        </w:rPr>
        <w:t xml:space="preserve"> не</w:t>
      </w:r>
      <w:r w:rsidRPr="000B4E4D">
        <w:rPr>
          <w:color w:val="FF0000"/>
          <w:sz w:val="24"/>
          <w:szCs w:val="24"/>
        </w:rPr>
        <w:t xml:space="preserve"> </w:t>
      </w:r>
      <w:r w:rsidRPr="00844F14">
        <w:rPr>
          <w:sz w:val="24"/>
          <w:szCs w:val="24"/>
        </w:rPr>
        <w:t>отго</w:t>
      </w:r>
      <w:r w:rsidR="00A226BB">
        <w:rPr>
          <w:sz w:val="24"/>
          <w:szCs w:val="24"/>
        </w:rPr>
        <w:t xml:space="preserve">варя на изискванията </w:t>
      </w:r>
      <w:r w:rsidR="00A226BB">
        <w:rPr>
          <w:sz w:val="24"/>
          <w:szCs w:val="24"/>
          <w:lang w:val="bg-BG"/>
        </w:rPr>
        <w:t>на конкурсната документация</w:t>
      </w:r>
      <w:r w:rsidR="000B4E4D" w:rsidRPr="00844F14">
        <w:rPr>
          <w:sz w:val="24"/>
          <w:szCs w:val="24"/>
          <w:lang w:val="bg-BG"/>
        </w:rPr>
        <w:t xml:space="preserve"> </w:t>
      </w:r>
      <w:r w:rsidR="00A226BB">
        <w:rPr>
          <w:sz w:val="24"/>
          <w:szCs w:val="24"/>
          <w:lang w:val="bg-BG"/>
        </w:rPr>
        <w:t>и/</w:t>
      </w:r>
      <w:r w:rsidRPr="00844F14">
        <w:rPr>
          <w:sz w:val="24"/>
          <w:szCs w:val="24"/>
        </w:rPr>
        <w:t xml:space="preserve">или не е представил </w:t>
      </w:r>
      <w:r w:rsidR="00A226BB">
        <w:rPr>
          <w:sz w:val="24"/>
          <w:szCs w:val="24"/>
        </w:rPr>
        <w:t xml:space="preserve">някои от </w:t>
      </w:r>
      <w:r w:rsidR="004D3C87">
        <w:rPr>
          <w:sz w:val="24"/>
          <w:szCs w:val="24"/>
        </w:rPr>
        <w:t xml:space="preserve"> </w:t>
      </w:r>
      <w:r w:rsidR="00CC3439">
        <w:rPr>
          <w:sz w:val="24"/>
          <w:szCs w:val="24"/>
          <w:lang w:val="bg-BG"/>
        </w:rPr>
        <w:t xml:space="preserve">изискуемите </w:t>
      </w:r>
      <w:r w:rsidR="004D3C87">
        <w:rPr>
          <w:sz w:val="24"/>
          <w:szCs w:val="24"/>
        </w:rPr>
        <w:t>документи</w:t>
      </w:r>
      <w:r w:rsidR="004D3C87">
        <w:rPr>
          <w:sz w:val="24"/>
          <w:szCs w:val="24"/>
          <w:lang w:val="bg-BG"/>
        </w:rPr>
        <w:t>.</w:t>
      </w:r>
    </w:p>
    <w:p w:rsidR="00620B80" w:rsidRPr="00CB6F15" w:rsidRDefault="00620B80" w:rsidP="00620B80">
      <w:pPr>
        <w:pStyle w:val="BodyTextIndent"/>
        <w:numPr>
          <w:ilvl w:val="0"/>
          <w:numId w:val="19"/>
        </w:numPr>
        <w:tabs>
          <w:tab w:val="left" w:pos="284"/>
          <w:tab w:val="left" w:pos="993"/>
        </w:tabs>
        <w:spacing w:after="0"/>
        <w:ind w:left="0" w:firstLine="0"/>
        <w:jc w:val="both"/>
        <w:rPr>
          <w:sz w:val="24"/>
          <w:szCs w:val="24"/>
        </w:rPr>
      </w:pPr>
      <w:r w:rsidRPr="00CB6F15">
        <w:rPr>
          <w:sz w:val="24"/>
          <w:szCs w:val="24"/>
          <w:lang w:val="bg-BG"/>
        </w:rPr>
        <w:t>За своята работа к</w:t>
      </w:r>
      <w:r w:rsidR="00DE79B8" w:rsidRPr="00CB6F15">
        <w:rPr>
          <w:sz w:val="24"/>
          <w:szCs w:val="24"/>
          <w:lang w:val="bg-BG"/>
        </w:rPr>
        <w:t>онкурсната к</w:t>
      </w:r>
      <w:r w:rsidR="00A709FC" w:rsidRPr="00CB6F15">
        <w:rPr>
          <w:sz w:val="24"/>
          <w:szCs w:val="24"/>
        </w:rPr>
        <w:t>омисия</w:t>
      </w:r>
      <w:r w:rsidR="00DE79B8" w:rsidRPr="00CB6F15">
        <w:rPr>
          <w:sz w:val="24"/>
          <w:szCs w:val="24"/>
          <w:lang w:val="bg-BG"/>
        </w:rPr>
        <w:t xml:space="preserve"> </w:t>
      </w:r>
      <w:r w:rsidRPr="00CB6F15">
        <w:rPr>
          <w:sz w:val="24"/>
          <w:szCs w:val="24"/>
          <w:lang w:val="bg-BG"/>
        </w:rPr>
        <w:t xml:space="preserve">изготвя протокол в 1 (един) екземпляр, който се подписва от нейните членове. Комисията </w:t>
      </w:r>
      <w:r w:rsidR="00DE79B8" w:rsidRPr="00CB6F15">
        <w:rPr>
          <w:sz w:val="24"/>
          <w:szCs w:val="24"/>
          <w:lang w:val="bg-BG"/>
        </w:rPr>
        <w:t xml:space="preserve">класира по ред участниците съобразно степента на удовлетворяване на конкурсните условия и предлага на </w:t>
      </w:r>
      <w:r w:rsidRPr="00CB6F15">
        <w:rPr>
          <w:sz w:val="24"/>
          <w:szCs w:val="24"/>
          <w:lang w:val="bg-BG"/>
        </w:rPr>
        <w:t>Съвета на</w:t>
      </w:r>
      <w:r w:rsidR="00DE79B8" w:rsidRPr="00CB6F15">
        <w:rPr>
          <w:sz w:val="24"/>
          <w:szCs w:val="24"/>
          <w:lang w:val="bg-BG"/>
        </w:rPr>
        <w:t xml:space="preserve"> директорите на „Холдинг БДЖ” ЕАД да определи участникът, спечелил конкурса. </w:t>
      </w:r>
    </w:p>
    <w:p w:rsidR="00A709FC" w:rsidRPr="00CB6F15" w:rsidRDefault="00A709FC" w:rsidP="00672336">
      <w:pPr>
        <w:pStyle w:val="BodyTextIndent"/>
        <w:numPr>
          <w:ilvl w:val="0"/>
          <w:numId w:val="19"/>
        </w:numPr>
        <w:tabs>
          <w:tab w:val="clear" w:pos="1377"/>
          <w:tab w:val="left" w:pos="284"/>
          <w:tab w:val="left" w:pos="426"/>
          <w:tab w:val="num" w:pos="1520"/>
        </w:tabs>
        <w:spacing w:after="0"/>
        <w:ind w:left="0" w:firstLine="0"/>
        <w:jc w:val="both"/>
        <w:rPr>
          <w:sz w:val="24"/>
          <w:szCs w:val="24"/>
        </w:rPr>
      </w:pPr>
      <w:r w:rsidRPr="00CB6F15">
        <w:rPr>
          <w:sz w:val="24"/>
          <w:szCs w:val="24"/>
        </w:rPr>
        <w:t>Дружеството прекратява конкурса с мотивира</w:t>
      </w:r>
      <w:r w:rsidR="007E570C">
        <w:rPr>
          <w:sz w:val="24"/>
          <w:szCs w:val="24"/>
        </w:rPr>
        <w:t>но решение, когато не е подаден</w:t>
      </w:r>
      <w:r w:rsidR="007E570C">
        <w:rPr>
          <w:sz w:val="24"/>
          <w:szCs w:val="24"/>
          <w:lang w:val="bg-BG"/>
        </w:rPr>
        <w:t>о</w:t>
      </w:r>
      <w:r w:rsidR="007E570C">
        <w:rPr>
          <w:sz w:val="24"/>
          <w:szCs w:val="24"/>
        </w:rPr>
        <w:t xml:space="preserve"> нито едн</w:t>
      </w:r>
      <w:r w:rsidR="007E570C">
        <w:rPr>
          <w:sz w:val="24"/>
          <w:szCs w:val="24"/>
          <w:lang w:val="bg-BG"/>
        </w:rPr>
        <w:t>о</w:t>
      </w:r>
      <w:r w:rsidR="007E570C">
        <w:rPr>
          <w:sz w:val="24"/>
          <w:szCs w:val="24"/>
        </w:rPr>
        <w:t xml:space="preserve"> </w:t>
      </w:r>
      <w:r w:rsidR="007E570C">
        <w:rPr>
          <w:sz w:val="24"/>
          <w:szCs w:val="24"/>
          <w:lang w:val="bg-BG"/>
        </w:rPr>
        <w:t>предложение</w:t>
      </w:r>
      <w:r w:rsidRPr="00CB6F15">
        <w:rPr>
          <w:sz w:val="24"/>
          <w:szCs w:val="24"/>
        </w:rPr>
        <w:t xml:space="preserve"> </w:t>
      </w:r>
      <w:r w:rsidR="00DE79B8" w:rsidRPr="00CB6F15">
        <w:rPr>
          <w:sz w:val="24"/>
          <w:szCs w:val="24"/>
          <w:lang w:val="bg-BG"/>
        </w:rPr>
        <w:t xml:space="preserve">за участие </w:t>
      </w:r>
      <w:r w:rsidRPr="00CB6F15">
        <w:rPr>
          <w:sz w:val="24"/>
          <w:szCs w:val="24"/>
        </w:rPr>
        <w:t xml:space="preserve">или </w:t>
      </w:r>
      <w:r w:rsidR="00CC3439">
        <w:rPr>
          <w:sz w:val="24"/>
          <w:szCs w:val="24"/>
        </w:rPr>
        <w:t xml:space="preserve">не е допуснат нито един </w:t>
      </w:r>
      <w:r w:rsidR="00CC3439">
        <w:rPr>
          <w:sz w:val="24"/>
          <w:szCs w:val="24"/>
          <w:lang w:val="bg-BG"/>
        </w:rPr>
        <w:t>кандидат</w:t>
      </w:r>
      <w:r w:rsidRPr="00CB6F15">
        <w:rPr>
          <w:sz w:val="24"/>
          <w:szCs w:val="24"/>
        </w:rPr>
        <w:t>.</w:t>
      </w:r>
    </w:p>
    <w:p w:rsidR="00A709FC" w:rsidRPr="00CB6F15" w:rsidRDefault="00A709FC" w:rsidP="00A709FC">
      <w:pPr>
        <w:tabs>
          <w:tab w:val="left" w:pos="284"/>
        </w:tabs>
        <w:jc w:val="both"/>
        <w:rPr>
          <w:sz w:val="24"/>
          <w:szCs w:val="24"/>
          <w:lang w:val="bg-BG"/>
        </w:rPr>
      </w:pPr>
    </w:p>
    <w:p w:rsidR="00A709FC" w:rsidRPr="00CB6F15" w:rsidRDefault="00A709FC" w:rsidP="00A709FC">
      <w:pPr>
        <w:tabs>
          <w:tab w:val="left" w:pos="284"/>
        </w:tabs>
        <w:jc w:val="both"/>
        <w:rPr>
          <w:b/>
          <w:sz w:val="24"/>
          <w:szCs w:val="24"/>
          <w:lang w:val="bg-BG"/>
        </w:rPr>
      </w:pPr>
      <w:r w:rsidRPr="00CB6F15">
        <w:rPr>
          <w:b/>
          <w:sz w:val="24"/>
          <w:szCs w:val="24"/>
          <w:lang w:val="bg-BG"/>
        </w:rPr>
        <w:t>VІІ. Допълнителни правила и условия.</w:t>
      </w:r>
    </w:p>
    <w:p w:rsidR="00A709FC" w:rsidRPr="00844F14" w:rsidRDefault="00A709FC" w:rsidP="00DE79B8">
      <w:pPr>
        <w:pStyle w:val="BodyTextIndent"/>
        <w:tabs>
          <w:tab w:val="left" w:pos="0"/>
          <w:tab w:val="num" w:pos="993"/>
        </w:tabs>
        <w:spacing w:after="0"/>
        <w:ind w:left="0"/>
        <w:jc w:val="both"/>
        <w:rPr>
          <w:sz w:val="24"/>
          <w:szCs w:val="24"/>
          <w:lang w:val="bg-BG"/>
        </w:rPr>
      </w:pPr>
      <w:r w:rsidRPr="00CB6F15">
        <w:rPr>
          <w:sz w:val="24"/>
          <w:szCs w:val="24"/>
        </w:rPr>
        <w:t>Разходите, свързани с изгот</w:t>
      </w:r>
      <w:r w:rsidR="007E570C">
        <w:rPr>
          <w:sz w:val="24"/>
          <w:szCs w:val="24"/>
        </w:rPr>
        <w:t xml:space="preserve">вянето и предаването на </w:t>
      </w:r>
      <w:r w:rsidR="007E570C">
        <w:rPr>
          <w:sz w:val="24"/>
          <w:szCs w:val="24"/>
          <w:lang w:val="bg-BG"/>
        </w:rPr>
        <w:t>предложението</w:t>
      </w:r>
      <w:r w:rsidRPr="00CB6F15">
        <w:rPr>
          <w:sz w:val="24"/>
          <w:szCs w:val="24"/>
        </w:rPr>
        <w:t xml:space="preserve">, са </w:t>
      </w:r>
      <w:r w:rsidR="00DA7536" w:rsidRPr="00844F14">
        <w:rPr>
          <w:sz w:val="24"/>
          <w:szCs w:val="24"/>
          <w:lang w:val="bg-BG"/>
        </w:rPr>
        <w:t xml:space="preserve">изцяло </w:t>
      </w:r>
      <w:r w:rsidRPr="00844F14">
        <w:rPr>
          <w:sz w:val="24"/>
          <w:szCs w:val="24"/>
        </w:rPr>
        <w:t xml:space="preserve">за сметка на кандидата. </w:t>
      </w:r>
    </w:p>
    <w:p w:rsidR="00A709FC" w:rsidRPr="00CB6F15" w:rsidRDefault="00A709FC" w:rsidP="00A709FC">
      <w:pPr>
        <w:pStyle w:val="BodyTextIndent"/>
        <w:tabs>
          <w:tab w:val="left" w:pos="284"/>
        </w:tabs>
        <w:spacing w:after="0"/>
        <w:rPr>
          <w:sz w:val="24"/>
          <w:szCs w:val="24"/>
        </w:rPr>
      </w:pPr>
    </w:p>
    <w:p w:rsidR="00A709FC" w:rsidRPr="00CB6F15" w:rsidRDefault="00A709FC" w:rsidP="00A709FC">
      <w:pPr>
        <w:tabs>
          <w:tab w:val="left" w:pos="284"/>
        </w:tabs>
        <w:jc w:val="both"/>
        <w:rPr>
          <w:b/>
          <w:sz w:val="24"/>
          <w:szCs w:val="24"/>
          <w:lang w:val="bg-BG"/>
        </w:rPr>
      </w:pPr>
      <w:r w:rsidRPr="00CB6F15">
        <w:rPr>
          <w:b/>
          <w:sz w:val="24"/>
          <w:szCs w:val="24"/>
          <w:lang w:val="bg-BG"/>
        </w:rPr>
        <w:t xml:space="preserve">VІІІ. Критерии за оценка на предложенията. </w:t>
      </w:r>
    </w:p>
    <w:p w:rsidR="00A709FC" w:rsidRPr="001602C8" w:rsidRDefault="00550B93" w:rsidP="00A709FC">
      <w:pPr>
        <w:tabs>
          <w:tab w:val="left" w:pos="284"/>
        </w:tabs>
        <w:jc w:val="both"/>
        <w:rPr>
          <w:sz w:val="24"/>
          <w:szCs w:val="24"/>
          <w:lang w:val="bg-BG"/>
        </w:rPr>
      </w:pPr>
      <w:r>
        <w:rPr>
          <w:sz w:val="24"/>
          <w:szCs w:val="24"/>
          <w:lang w:val="bg-BG"/>
        </w:rPr>
        <w:t>Критерият</w:t>
      </w:r>
      <w:r w:rsidR="00A709FC" w:rsidRPr="00CB6F15">
        <w:rPr>
          <w:sz w:val="24"/>
          <w:szCs w:val="24"/>
          <w:lang w:val="bg-BG"/>
        </w:rPr>
        <w:t xml:space="preserve"> за оценка на предложенията е „</w:t>
      </w:r>
      <w:r w:rsidR="00A709FC" w:rsidRPr="00DA7536">
        <w:rPr>
          <w:b/>
          <w:sz w:val="24"/>
          <w:szCs w:val="24"/>
          <w:lang w:val="bg-BG"/>
        </w:rPr>
        <w:t xml:space="preserve">най-ниска цена“. </w:t>
      </w:r>
      <w:r w:rsidR="00B746EF" w:rsidRPr="001602C8">
        <w:rPr>
          <w:sz w:val="24"/>
          <w:szCs w:val="24"/>
          <w:lang w:val="bg-BG"/>
        </w:rPr>
        <w:t>При прилаган</w:t>
      </w:r>
      <w:r>
        <w:rPr>
          <w:sz w:val="24"/>
          <w:szCs w:val="24"/>
          <w:lang w:val="bg-BG"/>
        </w:rPr>
        <w:t xml:space="preserve">е на критерия „ най-ниска цена“ </w:t>
      </w:r>
      <w:r w:rsidR="00B746EF" w:rsidRPr="001602C8">
        <w:rPr>
          <w:sz w:val="24"/>
          <w:szCs w:val="24"/>
          <w:lang w:val="bg-BG"/>
        </w:rPr>
        <w:t>се взема предвид предложената от кандидата обща стойност на застрахователните премии</w:t>
      </w:r>
      <w:r w:rsidR="0016400B" w:rsidRPr="001602C8">
        <w:rPr>
          <w:sz w:val="24"/>
          <w:szCs w:val="24"/>
          <w:lang w:val="bg-BG"/>
        </w:rPr>
        <w:t xml:space="preserve"> за задължителната застраховка „Гражданска отговорност“ на автомобилистите и имуществена застраховка „Каско МПС“ </w:t>
      </w:r>
      <w:r w:rsidR="00B746EF" w:rsidRPr="001602C8">
        <w:rPr>
          <w:sz w:val="24"/>
          <w:szCs w:val="24"/>
          <w:lang w:val="bg-BG"/>
        </w:rPr>
        <w:t>за целия тригодишен застрахователен период.</w:t>
      </w:r>
      <w:r w:rsidR="00DA7536" w:rsidRPr="001602C8">
        <w:rPr>
          <w:sz w:val="24"/>
          <w:szCs w:val="24"/>
          <w:lang w:val="bg-BG"/>
        </w:rPr>
        <w:t xml:space="preserve"> Предложената цена следва да включва </w:t>
      </w:r>
      <w:r w:rsidR="00B06BBB" w:rsidRPr="001602C8">
        <w:rPr>
          <w:sz w:val="24"/>
          <w:szCs w:val="24"/>
          <w:lang w:val="bg-BG"/>
        </w:rPr>
        <w:t>дължим</w:t>
      </w:r>
      <w:r w:rsidR="00F625F5" w:rsidRPr="001602C8">
        <w:rPr>
          <w:sz w:val="24"/>
          <w:szCs w:val="24"/>
          <w:lang w:val="bg-BG"/>
        </w:rPr>
        <w:t>ия</w:t>
      </w:r>
      <w:r w:rsidR="00B06BBB" w:rsidRPr="001602C8">
        <w:rPr>
          <w:sz w:val="24"/>
          <w:szCs w:val="24"/>
          <w:lang w:val="bg-BG"/>
        </w:rPr>
        <w:t xml:space="preserve"> данък</w:t>
      </w:r>
      <w:r w:rsidR="00DA7536" w:rsidRPr="001602C8">
        <w:rPr>
          <w:sz w:val="24"/>
          <w:szCs w:val="24"/>
          <w:lang w:val="bg-BG"/>
        </w:rPr>
        <w:t>.</w:t>
      </w:r>
    </w:p>
    <w:p w:rsidR="00A709FC" w:rsidRPr="00CB6F15" w:rsidRDefault="00A709FC" w:rsidP="00A709FC">
      <w:pPr>
        <w:tabs>
          <w:tab w:val="left" w:pos="284"/>
        </w:tabs>
        <w:jc w:val="both"/>
        <w:rPr>
          <w:sz w:val="24"/>
          <w:szCs w:val="24"/>
          <w:lang w:val="bg-BG"/>
        </w:rPr>
      </w:pPr>
      <w:r w:rsidRPr="00CB6F15">
        <w:rPr>
          <w:sz w:val="24"/>
          <w:szCs w:val="24"/>
          <w:lang w:val="bg-BG"/>
        </w:rPr>
        <w:t xml:space="preserve">При равни стойности на ценовите предложения, изпълнителят се определя чрез жребий между класираните кандидати на първо място. </w:t>
      </w:r>
    </w:p>
    <w:p w:rsidR="00A709FC" w:rsidRPr="00CB6F15" w:rsidRDefault="00A709FC" w:rsidP="00A709FC">
      <w:pPr>
        <w:tabs>
          <w:tab w:val="left" w:pos="284"/>
        </w:tabs>
        <w:jc w:val="both"/>
        <w:rPr>
          <w:b/>
          <w:sz w:val="24"/>
          <w:szCs w:val="24"/>
          <w:lang w:val="bg-BG"/>
        </w:rPr>
      </w:pPr>
    </w:p>
    <w:p w:rsidR="00A709FC" w:rsidRPr="00CB6F15" w:rsidRDefault="00A709FC" w:rsidP="00A709FC">
      <w:pPr>
        <w:tabs>
          <w:tab w:val="left" w:pos="284"/>
        </w:tabs>
        <w:jc w:val="both"/>
        <w:rPr>
          <w:sz w:val="24"/>
          <w:szCs w:val="24"/>
          <w:lang w:val="bg-BG"/>
        </w:rPr>
      </w:pPr>
      <w:r w:rsidRPr="00CB6F15">
        <w:rPr>
          <w:b/>
          <w:sz w:val="24"/>
          <w:szCs w:val="24"/>
        </w:rPr>
        <w:t>IX</w:t>
      </w:r>
      <w:r w:rsidRPr="00CB6F15">
        <w:rPr>
          <w:b/>
          <w:sz w:val="24"/>
          <w:szCs w:val="24"/>
          <w:lang w:val="bg-BG"/>
        </w:rPr>
        <w:t>. Сключване на договор.</w:t>
      </w:r>
    </w:p>
    <w:p w:rsidR="00A804CD" w:rsidRPr="00CA0D9F" w:rsidRDefault="0016400B" w:rsidP="00A804CD">
      <w:pPr>
        <w:jc w:val="both"/>
        <w:rPr>
          <w:sz w:val="24"/>
          <w:szCs w:val="24"/>
          <w:lang w:val="bg-BG"/>
        </w:rPr>
      </w:pPr>
      <w:r>
        <w:rPr>
          <w:sz w:val="24"/>
          <w:szCs w:val="24"/>
          <w:lang w:val="bg-BG"/>
        </w:rPr>
        <w:t xml:space="preserve">С избраният за изпълнител на поръчката Възложителят </w:t>
      </w:r>
      <w:r w:rsidR="00A709FC" w:rsidRPr="00CB6F15">
        <w:rPr>
          <w:sz w:val="24"/>
          <w:szCs w:val="24"/>
        </w:rPr>
        <w:t>сключва застрахователн</w:t>
      </w:r>
      <w:r w:rsidR="00A709FC" w:rsidRPr="00CB6F15">
        <w:rPr>
          <w:sz w:val="24"/>
          <w:szCs w:val="24"/>
          <w:lang w:val="bg-BG"/>
        </w:rPr>
        <w:t>и</w:t>
      </w:r>
      <w:r w:rsidR="00A709FC" w:rsidRPr="00CB6F15">
        <w:rPr>
          <w:sz w:val="24"/>
          <w:szCs w:val="24"/>
        </w:rPr>
        <w:t xml:space="preserve"> договор</w:t>
      </w:r>
      <w:r w:rsidR="00A709FC" w:rsidRPr="00CB6F15">
        <w:rPr>
          <w:sz w:val="24"/>
          <w:szCs w:val="24"/>
          <w:lang w:val="bg-BG"/>
        </w:rPr>
        <w:t>и</w:t>
      </w:r>
      <w:r w:rsidR="00A709FC" w:rsidRPr="00CB6F15">
        <w:rPr>
          <w:sz w:val="24"/>
          <w:szCs w:val="24"/>
        </w:rPr>
        <w:t xml:space="preserve"> под формата на </w:t>
      </w:r>
      <w:r>
        <w:rPr>
          <w:sz w:val="24"/>
          <w:szCs w:val="24"/>
          <w:lang w:val="bg-BG"/>
        </w:rPr>
        <w:t xml:space="preserve">едногодишни </w:t>
      </w:r>
      <w:r w:rsidR="00A709FC" w:rsidRPr="00CB6F15">
        <w:rPr>
          <w:sz w:val="24"/>
          <w:szCs w:val="24"/>
        </w:rPr>
        <w:t>застрахователн</w:t>
      </w:r>
      <w:r w:rsidR="00A709FC" w:rsidRPr="00CB6F15">
        <w:rPr>
          <w:sz w:val="24"/>
          <w:szCs w:val="24"/>
          <w:lang w:val="bg-BG"/>
        </w:rPr>
        <w:t>и</w:t>
      </w:r>
      <w:r w:rsidR="00A709FC" w:rsidRPr="00CB6F15">
        <w:rPr>
          <w:sz w:val="24"/>
          <w:szCs w:val="24"/>
        </w:rPr>
        <w:t xml:space="preserve"> полиц</w:t>
      </w:r>
      <w:r w:rsidR="00A709FC" w:rsidRPr="00CB6F15">
        <w:rPr>
          <w:sz w:val="24"/>
          <w:szCs w:val="24"/>
          <w:lang w:val="bg-BG"/>
        </w:rPr>
        <w:t>и</w:t>
      </w:r>
      <w:r>
        <w:rPr>
          <w:sz w:val="24"/>
          <w:szCs w:val="24"/>
          <w:lang w:val="bg-BG"/>
        </w:rPr>
        <w:t xml:space="preserve"> за три застрахователни периода</w:t>
      </w:r>
      <w:r w:rsidR="00A709FC" w:rsidRPr="00CB6F15">
        <w:rPr>
          <w:sz w:val="24"/>
          <w:szCs w:val="24"/>
          <w:lang w:val="bg-BG"/>
        </w:rPr>
        <w:t xml:space="preserve"> за всяко о</w:t>
      </w:r>
      <w:r>
        <w:rPr>
          <w:sz w:val="24"/>
          <w:szCs w:val="24"/>
          <w:lang w:val="bg-BG"/>
        </w:rPr>
        <w:t>тделно МПС</w:t>
      </w:r>
      <w:r w:rsidR="00A709FC" w:rsidRPr="00CB6F15">
        <w:rPr>
          <w:sz w:val="24"/>
          <w:szCs w:val="24"/>
          <w:lang w:val="bg-BG"/>
        </w:rPr>
        <w:t>, обект на застраховане</w:t>
      </w:r>
      <w:r w:rsidR="00A709FC" w:rsidRPr="00CB6F15">
        <w:rPr>
          <w:sz w:val="24"/>
          <w:szCs w:val="24"/>
        </w:rPr>
        <w:t xml:space="preserve">. Неразделна част от полицата са Общите условия на застрахователя </w:t>
      </w:r>
      <w:r>
        <w:rPr>
          <w:sz w:val="24"/>
          <w:szCs w:val="24"/>
          <w:lang w:val="bg-BG"/>
        </w:rPr>
        <w:t>по съответния вид застраховка</w:t>
      </w:r>
      <w:r w:rsidR="000C0D8D">
        <w:rPr>
          <w:sz w:val="24"/>
          <w:szCs w:val="24"/>
          <w:lang w:val="bg-BG"/>
        </w:rPr>
        <w:t xml:space="preserve"> /</w:t>
      </w:r>
      <w:r>
        <w:rPr>
          <w:sz w:val="24"/>
          <w:szCs w:val="24"/>
          <w:lang w:val="bg-BG"/>
        </w:rPr>
        <w:t>при наличие на такива/.</w:t>
      </w:r>
      <w:r w:rsidR="00A804CD">
        <w:rPr>
          <w:sz w:val="24"/>
          <w:szCs w:val="24"/>
          <w:lang w:val="bg-BG"/>
        </w:rPr>
        <w:t xml:space="preserve"> </w:t>
      </w:r>
      <w:r w:rsidR="00A804CD" w:rsidRPr="00E6551B">
        <w:rPr>
          <w:sz w:val="24"/>
          <w:szCs w:val="24"/>
          <w:lang w:val="bg-BG"/>
        </w:rPr>
        <w:t>В случай на придобиване от страна на Възложителя на други МПС през тригодишния застрахователен период, издаването на застрахователни полици за задължителна застраховка „Гражданска от</w:t>
      </w:r>
      <w:r w:rsidR="00E6551B" w:rsidRPr="00E6551B">
        <w:rPr>
          <w:sz w:val="24"/>
          <w:szCs w:val="24"/>
          <w:lang w:val="bg-BG"/>
        </w:rPr>
        <w:t>говорност”</w:t>
      </w:r>
      <w:r w:rsidR="00E6551B" w:rsidRPr="00E6551B">
        <w:rPr>
          <w:sz w:val="24"/>
          <w:szCs w:val="24"/>
        </w:rPr>
        <w:t xml:space="preserve"> </w:t>
      </w:r>
      <w:r w:rsidR="00A804CD" w:rsidRPr="00E6551B">
        <w:rPr>
          <w:sz w:val="24"/>
          <w:szCs w:val="24"/>
          <w:lang w:val="bg-BG"/>
        </w:rPr>
        <w:t>на автомобилистите и за имущес</w:t>
      </w:r>
      <w:r w:rsidR="00E6551B" w:rsidRPr="00E6551B">
        <w:rPr>
          <w:sz w:val="24"/>
          <w:szCs w:val="24"/>
          <w:lang w:val="bg-BG"/>
        </w:rPr>
        <w:t>твена застраховка /”Каско МПС”/</w:t>
      </w:r>
      <w:r w:rsidR="00E6551B" w:rsidRPr="00E6551B">
        <w:rPr>
          <w:sz w:val="24"/>
          <w:szCs w:val="24"/>
        </w:rPr>
        <w:t xml:space="preserve"> </w:t>
      </w:r>
      <w:r w:rsidR="00A804CD" w:rsidRPr="00E6551B">
        <w:rPr>
          <w:sz w:val="24"/>
          <w:szCs w:val="24"/>
          <w:lang w:val="bg-BG"/>
        </w:rPr>
        <w:t>за придобитото МПС, се извършва от избрания за изпълнител – застраховател, при условията на настоящата конкурсна документация.</w:t>
      </w:r>
    </w:p>
    <w:p w:rsidR="00A804CD" w:rsidRPr="00CA0D9F" w:rsidRDefault="00A804CD" w:rsidP="00A804CD">
      <w:pPr>
        <w:jc w:val="both"/>
        <w:rPr>
          <w:sz w:val="24"/>
          <w:szCs w:val="24"/>
          <w:lang w:val="bg-BG"/>
        </w:rPr>
      </w:pPr>
    </w:p>
    <w:p w:rsidR="00A709FC" w:rsidRPr="00CB6F15" w:rsidRDefault="00A709FC" w:rsidP="00A709FC">
      <w:pPr>
        <w:tabs>
          <w:tab w:val="num" w:pos="1572"/>
        </w:tabs>
        <w:jc w:val="both"/>
        <w:rPr>
          <w:sz w:val="24"/>
          <w:szCs w:val="24"/>
          <w:lang w:val="bg-BG"/>
        </w:rPr>
      </w:pPr>
    </w:p>
    <w:p w:rsidR="00A709FC" w:rsidRDefault="00A709FC" w:rsidP="00800959">
      <w:pPr>
        <w:pStyle w:val="BodyTextIndent3"/>
        <w:tabs>
          <w:tab w:val="left" w:pos="142"/>
        </w:tabs>
        <w:spacing w:after="0"/>
        <w:ind w:left="0"/>
        <w:rPr>
          <w:sz w:val="24"/>
          <w:szCs w:val="24"/>
        </w:rPr>
      </w:pPr>
    </w:p>
    <w:p w:rsidR="00D11CE5" w:rsidRDefault="00D11CE5" w:rsidP="00800959">
      <w:pPr>
        <w:pStyle w:val="BodyTextIndent3"/>
        <w:tabs>
          <w:tab w:val="left" w:pos="142"/>
        </w:tabs>
        <w:spacing w:after="0"/>
        <w:ind w:left="0"/>
        <w:rPr>
          <w:sz w:val="24"/>
          <w:szCs w:val="24"/>
        </w:rPr>
      </w:pPr>
    </w:p>
    <w:p w:rsidR="00D11CE5" w:rsidRDefault="00D11CE5" w:rsidP="00800959">
      <w:pPr>
        <w:pStyle w:val="BodyTextIndent3"/>
        <w:tabs>
          <w:tab w:val="left" w:pos="142"/>
        </w:tabs>
        <w:spacing w:after="0"/>
        <w:ind w:left="0"/>
        <w:rPr>
          <w:sz w:val="24"/>
          <w:szCs w:val="24"/>
        </w:rPr>
      </w:pPr>
    </w:p>
    <w:p w:rsidR="00D11CE5" w:rsidRDefault="00D11CE5" w:rsidP="00800959">
      <w:pPr>
        <w:pStyle w:val="BodyTextIndent3"/>
        <w:tabs>
          <w:tab w:val="left" w:pos="142"/>
        </w:tabs>
        <w:spacing w:after="0"/>
        <w:ind w:left="0"/>
        <w:rPr>
          <w:sz w:val="24"/>
          <w:szCs w:val="24"/>
        </w:rPr>
      </w:pPr>
    </w:p>
    <w:p w:rsidR="00D11CE5" w:rsidRDefault="00D11CE5" w:rsidP="00800959">
      <w:pPr>
        <w:pStyle w:val="BodyTextIndent3"/>
        <w:tabs>
          <w:tab w:val="left" w:pos="142"/>
        </w:tabs>
        <w:spacing w:after="0"/>
        <w:ind w:left="0"/>
        <w:rPr>
          <w:sz w:val="24"/>
          <w:szCs w:val="24"/>
        </w:rPr>
      </w:pPr>
    </w:p>
    <w:p w:rsidR="00D11CE5" w:rsidRDefault="00D11CE5" w:rsidP="00800959">
      <w:pPr>
        <w:pStyle w:val="BodyTextIndent3"/>
        <w:tabs>
          <w:tab w:val="left" w:pos="142"/>
        </w:tabs>
        <w:spacing w:after="0"/>
        <w:ind w:left="0"/>
        <w:rPr>
          <w:sz w:val="24"/>
          <w:szCs w:val="24"/>
        </w:rPr>
      </w:pPr>
    </w:p>
    <w:p w:rsidR="00D11CE5" w:rsidRDefault="00D11CE5" w:rsidP="00800959">
      <w:pPr>
        <w:pStyle w:val="BodyTextIndent3"/>
        <w:tabs>
          <w:tab w:val="left" w:pos="142"/>
        </w:tabs>
        <w:spacing w:after="0"/>
        <w:ind w:left="0"/>
        <w:rPr>
          <w:sz w:val="24"/>
          <w:szCs w:val="24"/>
        </w:rPr>
      </w:pPr>
    </w:p>
    <w:p w:rsidR="00D707EF" w:rsidRPr="00A804CD" w:rsidRDefault="00D707EF" w:rsidP="00800959">
      <w:pPr>
        <w:pStyle w:val="BodyTextIndent3"/>
        <w:tabs>
          <w:tab w:val="left" w:pos="142"/>
        </w:tabs>
        <w:spacing w:after="0"/>
        <w:ind w:left="0"/>
        <w:rPr>
          <w:b/>
          <w:sz w:val="24"/>
          <w:szCs w:val="24"/>
          <w:lang w:val="bg-BG"/>
        </w:rPr>
      </w:pPr>
    </w:p>
    <w:p w:rsidR="00A709FC" w:rsidRPr="00CB6F15" w:rsidRDefault="00A709FC" w:rsidP="00A709FC">
      <w:pPr>
        <w:ind w:left="709"/>
        <w:jc w:val="center"/>
        <w:rPr>
          <w:sz w:val="24"/>
          <w:szCs w:val="24"/>
          <w:lang w:val="bg-BG"/>
        </w:rPr>
      </w:pPr>
    </w:p>
    <w:tbl>
      <w:tblPr>
        <w:tblW w:w="6223" w:type="dxa"/>
        <w:tblInd w:w="70" w:type="dxa"/>
        <w:tblLayout w:type="fixed"/>
        <w:tblCellMar>
          <w:left w:w="70" w:type="dxa"/>
          <w:right w:w="70" w:type="dxa"/>
        </w:tblCellMar>
        <w:tblLook w:val="00A0"/>
      </w:tblPr>
      <w:tblGrid>
        <w:gridCol w:w="426"/>
        <w:gridCol w:w="1914"/>
        <w:gridCol w:w="1757"/>
        <w:gridCol w:w="1275"/>
        <w:gridCol w:w="851"/>
      </w:tblGrid>
      <w:tr w:rsidR="00D41485" w:rsidRPr="00DB02B2" w:rsidTr="00E9080A">
        <w:trPr>
          <w:trHeight w:val="289"/>
        </w:trPr>
        <w:tc>
          <w:tcPr>
            <w:tcW w:w="426" w:type="dxa"/>
            <w:tcBorders>
              <w:top w:val="nil"/>
              <w:left w:val="nil"/>
              <w:bottom w:val="nil"/>
              <w:right w:val="nil"/>
            </w:tcBorders>
            <w:noWrap/>
            <w:vAlign w:val="bottom"/>
          </w:tcPr>
          <w:p w:rsidR="00D41485" w:rsidRPr="00E9080A" w:rsidRDefault="00D41485" w:rsidP="0014125C">
            <w:pPr>
              <w:rPr>
                <w:sz w:val="18"/>
                <w:szCs w:val="18"/>
                <w:lang w:val="bg-BG" w:eastAsia="bg-BG"/>
              </w:rPr>
            </w:pPr>
          </w:p>
        </w:tc>
        <w:tc>
          <w:tcPr>
            <w:tcW w:w="1914" w:type="dxa"/>
            <w:tcBorders>
              <w:top w:val="nil"/>
              <w:left w:val="nil"/>
              <w:bottom w:val="nil"/>
              <w:right w:val="nil"/>
            </w:tcBorders>
            <w:noWrap/>
            <w:vAlign w:val="bottom"/>
          </w:tcPr>
          <w:p w:rsidR="00D41485" w:rsidRPr="00DB02B2" w:rsidRDefault="00D41485" w:rsidP="0014125C">
            <w:pPr>
              <w:rPr>
                <w:sz w:val="18"/>
                <w:szCs w:val="18"/>
                <w:lang w:val="bg-BG" w:eastAsia="bg-BG"/>
              </w:rPr>
            </w:pPr>
          </w:p>
        </w:tc>
        <w:tc>
          <w:tcPr>
            <w:tcW w:w="1757" w:type="dxa"/>
            <w:tcBorders>
              <w:top w:val="nil"/>
              <w:left w:val="nil"/>
              <w:bottom w:val="nil"/>
              <w:right w:val="nil"/>
            </w:tcBorders>
            <w:noWrap/>
            <w:vAlign w:val="bottom"/>
          </w:tcPr>
          <w:p w:rsidR="00D41485" w:rsidRPr="00DB02B2" w:rsidRDefault="00D41485" w:rsidP="0014125C">
            <w:pPr>
              <w:rPr>
                <w:sz w:val="18"/>
                <w:szCs w:val="18"/>
                <w:lang w:val="bg-BG" w:eastAsia="bg-BG"/>
              </w:rPr>
            </w:pPr>
          </w:p>
        </w:tc>
        <w:tc>
          <w:tcPr>
            <w:tcW w:w="1275" w:type="dxa"/>
            <w:tcBorders>
              <w:top w:val="nil"/>
              <w:left w:val="nil"/>
              <w:bottom w:val="nil"/>
              <w:right w:val="nil"/>
            </w:tcBorders>
            <w:noWrap/>
            <w:vAlign w:val="bottom"/>
          </w:tcPr>
          <w:p w:rsidR="00D41485" w:rsidRPr="00DB02B2" w:rsidRDefault="00D41485" w:rsidP="0014125C">
            <w:pPr>
              <w:rPr>
                <w:sz w:val="18"/>
                <w:szCs w:val="18"/>
                <w:lang w:val="bg-BG" w:eastAsia="bg-BG"/>
              </w:rPr>
            </w:pPr>
          </w:p>
        </w:tc>
        <w:tc>
          <w:tcPr>
            <w:tcW w:w="851" w:type="dxa"/>
            <w:tcBorders>
              <w:top w:val="nil"/>
              <w:left w:val="nil"/>
              <w:bottom w:val="nil"/>
              <w:right w:val="nil"/>
            </w:tcBorders>
            <w:noWrap/>
            <w:vAlign w:val="bottom"/>
          </w:tcPr>
          <w:p w:rsidR="00D41485" w:rsidRPr="00DB02B2" w:rsidRDefault="00D41485" w:rsidP="0014125C">
            <w:pPr>
              <w:rPr>
                <w:sz w:val="18"/>
                <w:szCs w:val="18"/>
                <w:lang w:val="bg-BG" w:eastAsia="bg-BG"/>
              </w:rPr>
            </w:pPr>
          </w:p>
        </w:tc>
      </w:tr>
    </w:tbl>
    <w:p w:rsidR="00A709FC" w:rsidRPr="00366DC3" w:rsidRDefault="00765736" w:rsidP="00F9108F">
      <w:pPr>
        <w:ind w:left="7080" w:firstLine="708"/>
        <w:rPr>
          <w:b/>
          <w:sz w:val="24"/>
          <w:szCs w:val="24"/>
          <w:u w:val="single"/>
          <w:lang w:val="bg-BG"/>
        </w:rPr>
      </w:pPr>
      <w:r w:rsidRPr="00366DC3">
        <w:rPr>
          <w:b/>
          <w:sz w:val="24"/>
          <w:szCs w:val="24"/>
          <w:lang w:val="bg-BG"/>
        </w:rPr>
        <w:t xml:space="preserve">Образец </w:t>
      </w:r>
      <w:r w:rsidR="00A709FC" w:rsidRPr="00366DC3">
        <w:rPr>
          <w:b/>
          <w:sz w:val="24"/>
          <w:szCs w:val="24"/>
          <w:lang w:val="bg-BG"/>
        </w:rPr>
        <w:t>№ 1</w:t>
      </w:r>
    </w:p>
    <w:p w:rsidR="00A709FC" w:rsidRPr="00366DC3" w:rsidRDefault="00A709FC" w:rsidP="00A709FC">
      <w:pPr>
        <w:jc w:val="right"/>
        <w:rPr>
          <w:b/>
          <w:sz w:val="24"/>
          <w:szCs w:val="24"/>
          <w:lang w:val="bg-BG"/>
        </w:rPr>
      </w:pPr>
    </w:p>
    <w:p w:rsidR="00A709FC" w:rsidRPr="00774A65" w:rsidRDefault="00A709FC" w:rsidP="00A709FC">
      <w:pPr>
        <w:ind w:left="5760"/>
        <w:rPr>
          <w:b/>
          <w:sz w:val="24"/>
          <w:szCs w:val="24"/>
          <w:lang w:val="bg-BG"/>
        </w:rPr>
      </w:pPr>
      <w:r w:rsidRPr="00774A65">
        <w:rPr>
          <w:b/>
          <w:sz w:val="24"/>
          <w:szCs w:val="24"/>
          <w:lang w:val="bg-BG"/>
        </w:rPr>
        <w:t xml:space="preserve">ДО </w:t>
      </w:r>
    </w:p>
    <w:p w:rsidR="00A709FC" w:rsidRPr="00774A65" w:rsidRDefault="00A709FC" w:rsidP="00A709FC">
      <w:pPr>
        <w:ind w:left="5760"/>
        <w:rPr>
          <w:b/>
          <w:sz w:val="24"/>
          <w:szCs w:val="24"/>
          <w:lang w:val="bg-BG"/>
        </w:rPr>
      </w:pPr>
      <w:r w:rsidRPr="00774A65">
        <w:rPr>
          <w:b/>
          <w:sz w:val="24"/>
          <w:szCs w:val="24"/>
          <w:lang w:val="bg-BG"/>
        </w:rPr>
        <w:t>“Холдинг БДЖ” ЕАД</w:t>
      </w:r>
    </w:p>
    <w:p w:rsidR="00A709FC" w:rsidRDefault="00A709FC" w:rsidP="00A709FC">
      <w:pPr>
        <w:ind w:left="5760"/>
        <w:rPr>
          <w:b/>
          <w:sz w:val="24"/>
          <w:szCs w:val="24"/>
          <w:lang w:val="bg-BG"/>
        </w:rPr>
      </w:pPr>
      <w:r w:rsidRPr="00774A65">
        <w:rPr>
          <w:b/>
          <w:sz w:val="24"/>
          <w:szCs w:val="24"/>
          <w:lang w:val="bg-BG"/>
        </w:rPr>
        <w:t>гр. София, ул. “Иван Вазов” № 3</w:t>
      </w:r>
    </w:p>
    <w:p w:rsidR="00774A65" w:rsidRPr="00774A65" w:rsidRDefault="00774A65" w:rsidP="00A709FC">
      <w:pPr>
        <w:ind w:left="5760"/>
        <w:rPr>
          <w:b/>
          <w:sz w:val="24"/>
          <w:szCs w:val="24"/>
          <w:lang w:val="bg-BG"/>
        </w:rPr>
      </w:pPr>
    </w:p>
    <w:p w:rsidR="00A709FC" w:rsidRPr="00CB6F15" w:rsidRDefault="00A709FC" w:rsidP="00A709FC">
      <w:pPr>
        <w:jc w:val="center"/>
        <w:rPr>
          <w:b/>
          <w:sz w:val="24"/>
          <w:lang w:val="bg-BG"/>
        </w:rPr>
      </w:pPr>
    </w:p>
    <w:p w:rsidR="00A709FC" w:rsidRPr="00CB6F15" w:rsidRDefault="007E570C" w:rsidP="00A709FC">
      <w:pPr>
        <w:jc w:val="center"/>
        <w:rPr>
          <w:b/>
          <w:sz w:val="28"/>
          <w:lang w:val="bg-BG"/>
        </w:rPr>
      </w:pPr>
      <w:r>
        <w:rPr>
          <w:b/>
          <w:sz w:val="28"/>
          <w:lang w:val="bg-BG"/>
        </w:rPr>
        <w:t>П Р Е Д Л О Ж Е Н И Е</w:t>
      </w:r>
    </w:p>
    <w:p w:rsidR="00A709FC" w:rsidRPr="007E570C" w:rsidRDefault="00A709FC" w:rsidP="00774A65">
      <w:pPr>
        <w:ind w:right="26"/>
        <w:jc w:val="center"/>
        <w:rPr>
          <w:b/>
          <w:sz w:val="24"/>
          <w:szCs w:val="24"/>
          <w:lang w:val="bg-BG"/>
        </w:rPr>
      </w:pPr>
      <w:r w:rsidRPr="00774A65">
        <w:rPr>
          <w:b/>
          <w:sz w:val="24"/>
          <w:szCs w:val="24"/>
        </w:rPr>
        <w:t>з</w:t>
      </w:r>
      <w:r w:rsidRPr="00774A65">
        <w:rPr>
          <w:b/>
          <w:sz w:val="24"/>
          <w:szCs w:val="24"/>
          <w:lang w:val="bg-BG"/>
        </w:rPr>
        <w:t xml:space="preserve">а участие в конкурс </w:t>
      </w:r>
      <w:r w:rsidR="007E570C" w:rsidRPr="00774A65">
        <w:rPr>
          <w:b/>
          <w:sz w:val="24"/>
          <w:szCs w:val="24"/>
          <w:lang w:val="bg-BG"/>
        </w:rPr>
        <w:t>за</w:t>
      </w:r>
      <w:r w:rsidR="00366DC3" w:rsidRPr="00774A65">
        <w:rPr>
          <w:b/>
          <w:sz w:val="24"/>
          <w:szCs w:val="24"/>
          <w:lang w:val="bg-BG"/>
        </w:rPr>
        <w:t xml:space="preserve">: </w:t>
      </w:r>
      <w:r w:rsidR="007E570C" w:rsidRPr="00774A65">
        <w:rPr>
          <w:b/>
          <w:sz w:val="24"/>
          <w:szCs w:val="24"/>
        </w:rPr>
        <w:t>„</w:t>
      </w:r>
      <w:r w:rsidR="007E570C">
        <w:rPr>
          <w:b/>
          <w:sz w:val="24"/>
          <w:szCs w:val="24"/>
          <w:lang w:val="bg-BG"/>
        </w:rPr>
        <w:t>З</w:t>
      </w:r>
      <w:r w:rsidR="00366DC3" w:rsidRPr="00366DC3">
        <w:rPr>
          <w:b/>
          <w:sz w:val="24"/>
          <w:szCs w:val="24"/>
          <w:lang w:val="bg-BG"/>
        </w:rPr>
        <w:t>астраховане със задължителна застраховка „Гражданска отгов</w:t>
      </w:r>
      <w:r w:rsidR="00774A65">
        <w:rPr>
          <w:b/>
          <w:sz w:val="24"/>
          <w:szCs w:val="24"/>
          <w:lang w:val="bg-BG"/>
        </w:rPr>
        <w:t>орност” на автомобилистите на 12</w:t>
      </w:r>
      <w:r w:rsidR="00366DC3" w:rsidRPr="00366DC3">
        <w:rPr>
          <w:b/>
          <w:sz w:val="24"/>
          <w:szCs w:val="24"/>
          <w:lang w:val="bg-BG"/>
        </w:rPr>
        <w:t xml:space="preserve"> броя МПС и с имуществен</w:t>
      </w:r>
      <w:r w:rsidR="00774A65">
        <w:rPr>
          <w:b/>
          <w:sz w:val="24"/>
          <w:szCs w:val="24"/>
          <w:lang w:val="bg-BG"/>
        </w:rPr>
        <w:t>а застраховка /„Каско МПС”/ на 8</w:t>
      </w:r>
      <w:r w:rsidR="00366DC3" w:rsidRPr="00366DC3">
        <w:rPr>
          <w:b/>
          <w:sz w:val="24"/>
          <w:szCs w:val="24"/>
          <w:lang w:val="bg-BG"/>
        </w:rPr>
        <w:t xml:space="preserve"> броя МПС, собственост на „Холдинг БДЖ” ЕАД</w:t>
      </w:r>
      <w:r w:rsidR="00AD2D66">
        <w:rPr>
          <w:b/>
          <w:sz w:val="24"/>
          <w:szCs w:val="24"/>
        </w:rPr>
        <w:t xml:space="preserve">”, за срок от </w:t>
      </w:r>
      <w:r w:rsidR="00AD2D66">
        <w:rPr>
          <w:b/>
          <w:sz w:val="24"/>
          <w:szCs w:val="24"/>
          <w:lang w:val="bg-BG"/>
        </w:rPr>
        <w:t>три</w:t>
      </w:r>
      <w:r w:rsidR="00366DC3" w:rsidRPr="00366DC3">
        <w:rPr>
          <w:b/>
          <w:sz w:val="24"/>
          <w:szCs w:val="24"/>
        </w:rPr>
        <w:t xml:space="preserve"> годин</w:t>
      </w:r>
      <w:r w:rsidR="00AD2D66">
        <w:rPr>
          <w:b/>
          <w:sz w:val="24"/>
          <w:szCs w:val="24"/>
          <w:lang w:val="bg-BG"/>
        </w:rPr>
        <w:t>и</w:t>
      </w:r>
      <w:r w:rsidR="00774A65">
        <w:rPr>
          <w:b/>
          <w:sz w:val="24"/>
          <w:szCs w:val="24"/>
        </w:rPr>
        <w:t xml:space="preserve">, чрез </w:t>
      </w:r>
      <w:r w:rsidR="00774A65">
        <w:rPr>
          <w:b/>
          <w:sz w:val="24"/>
          <w:szCs w:val="24"/>
          <w:lang w:val="bg-BG"/>
        </w:rPr>
        <w:t>издаване</w:t>
      </w:r>
      <w:r w:rsidR="00774A65">
        <w:rPr>
          <w:b/>
          <w:sz w:val="24"/>
          <w:szCs w:val="24"/>
        </w:rPr>
        <w:t xml:space="preserve"> на застрахователни </w:t>
      </w:r>
      <w:r w:rsidR="00366DC3" w:rsidRPr="00366DC3">
        <w:rPr>
          <w:b/>
          <w:sz w:val="24"/>
          <w:szCs w:val="24"/>
        </w:rPr>
        <w:t>полици</w:t>
      </w:r>
      <w:r w:rsidR="00366DC3" w:rsidRPr="00366DC3">
        <w:rPr>
          <w:b/>
          <w:sz w:val="24"/>
          <w:szCs w:val="24"/>
          <w:lang w:val="bg-BG"/>
        </w:rPr>
        <w:t>“</w:t>
      </w:r>
    </w:p>
    <w:p w:rsidR="00366DC3" w:rsidRDefault="00366DC3" w:rsidP="00366DC3">
      <w:pPr>
        <w:ind w:right="26" w:firstLine="708"/>
        <w:jc w:val="both"/>
        <w:rPr>
          <w:b/>
          <w:sz w:val="28"/>
          <w:lang w:val="bg-BG"/>
        </w:rPr>
      </w:pPr>
    </w:p>
    <w:p w:rsidR="00366DC3" w:rsidRPr="00366DC3" w:rsidRDefault="00366DC3" w:rsidP="00366DC3">
      <w:pPr>
        <w:ind w:right="26" w:firstLine="708"/>
        <w:jc w:val="both"/>
        <w:rPr>
          <w:b/>
          <w:sz w:val="28"/>
          <w:lang w:val="bg-BG"/>
        </w:rPr>
      </w:pPr>
    </w:p>
    <w:p w:rsidR="00A709FC" w:rsidRPr="00CB6F15" w:rsidRDefault="00A709FC" w:rsidP="00A709FC">
      <w:pPr>
        <w:pStyle w:val="Normal1"/>
        <w:rPr>
          <w:sz w:val="23"/>
          <w:szCs w:val="23"/>
        </w:rPr>
      </w:pPr>
      <w:r w:rsidRPr="00CB6F15">
        <w:t>от</w:t>
      </w:r>
      <w:r w:rsidRPr="00CB6F15">
        <w:rPr>
          <w:sz w:val="23"/>
          <w:szCs w:val="23"/>
        </w:rPr>
        <w:t xml:space="preserve"> .....................................................................................................................................................</w:t>
      </w:r>
      <w:r w:rsidR="00AD2D66">
        <w:rPr>
          <w:sz w:val="23"/>
          <w:szCs w:val="23"/>
        </w:rPr>
        <w:t>............</w:t>
      </w:r>
      <w:r w:rsidRPr="00CB6F15">
        <w:rPr>
          <w:sz w:val="23"/>
          <w:szCs w:val="23"/>
        </w:rPr>
        <w:t xml:space="preserve"> </w:t>
      </w:r>
    </w:p>
    <w:p w:rsidR="00A709FC" w:rsidRPr="00CB6F15" w:rsidRDefault="00A709FC" w:rsidP="00A709FC">
      <w:pPr>
        <w:pStyle w:val="Normal1"/>
        <w:jc w:val="center"/>
        <w:rPr>
          <w:sz w:val="16"/>
          <w:szCs w:val="16"/>
        </w:rPr>
      </w:pPr>
      <w:r w:rsidRPr="00CB6F15">
        <w:rPr>
          <w:sz w:val="16"/>
          <w:szCs w:val="16"/>
        </w:rPr>
        <w:t xml:space="preserve">(наименование на участника) </w:t>
      </w:r>
    </w:p>
    <w:p w:rsidR="00A709FC" w:rsidRPr="00CB6F15" w:rsidRDefault="00AB2F85" w:rsidP="00A709FC">
      <w:pPr>
        <w:pStyle w:val="Normal1"/>
      </w:pPr>
      <w:r>
        <w:t>със седалище и</w:t>
      </w:r>
      <w:r w:rsidR="00A709FC" w:rsidRPr="00CB6F15">
        <w:t xml:space="preserve"> адрес на управ</w:t>
      </w:r>
      <w:r w:rsidR="00AD2D66">
        <w:t>ление:………………………………</w:t>
      </w:r>
      <w:r w:rsidR="00A709FC" w:rsidRPr="00CB6F15">
        <w:t>….., , ЕИК: .................</w:t>
      </w:r>
      <w:r w:rsidR="00AD2D66">
        <w:t>..</w:t>
      </w:r>
      <w:r>
        <w:t>........</w:t>
      </w:r>
    </w:p>
    <w:p w:rsidR="00A709FC" w:rsidRPr="00CB6F15" w:rsidRDefault="00AB2F85" w:rsidP="00A709FC">
      <w:pPr>
        <w:pStyle w:val="Normal1"/>
        <w:rPr>
          <w:b/>
        </w:rPr>
      </w:pPr>
      <w:r>
        <w:t>подписано</w:t>
      </w:r>
      <w:r w:rsidR="00A709FC" w:rsidRPr="00CB6F15">
        <w:t xml:space="preserve"> от </w:t>
      </w:r>
      <w:r w:rsidR="00A709FC" w:rsidRPr="00CB6F15">
        <w:rPr>
          <w:sz w:val="23"/>
          <w:szCs w:val="23"/>
        </w:rPr>
        <w:t>……………………………………………………………………………………...</w:t>
      </w:r>
      <w:r w:rsidR="00AD2D66">
        <w:rPr>
          <w:sz w:val="23"/>
          <w:szCs w:val="23"/>
        </w:rPr>
        <w:t>......</w:t>
      </w:r>
      <w:r>
        <w:rPr>
          <w:sz w:val="23"/>
          <w:szCs w:val="23"/>
        </w:rPr>
        <w:t>...</w:t>
      </w:r>
    </w:p>
    <w:p w:rsidR="00A709FC" w:rsidRPr="00CB6F15" w:rsidRDefault="00A709FC" w:rsidP="00A709FC">
      <w:pPr>
        <w:pStyle w:val="Normal1"/>
        <w:jc w:val="center"/>
        <w:rPr>
          <w:sz w:val="16"/>
          <w:szCs w:val="16"/>
        </w:rPr>
      </w:pPr>
      <w:r w:rsidRPr="00CB6F15">
        <w:rPr>
          <w:sz w:val="16"/>
          <w:szCs w:val="16"/>
        </w:rPr>
        <w:t xml:space="preserve">(трите имена) </w:t>
      </w:r>
    </w:p>
    <w:p w:rsidR="00A709FC" w:rsidRPr="00CB6F15" w:rsidRDefault="00A709FC" w:rsidP="00A709FC">
      <w:pPr>
        <w:pStyle w:val="Normal1"/>
        <w:rPr>
          <w:sz w:val="23"/>
          <w:szCs w:val="23"/>
        </w:rPr>
      </w:pPr>
      <w:r w:rsidRPr="00CB6F15">
        <w:t xml:space="preserve">в качеството му на </w:t>
      </w:r>
      <w:r w:rsidRPr="00CB6F15">
        <w:rPr>
          <w:sz w:val="23"/>
          <w:szCs w:val="23"/>
        </w:rPr>
        <w:t xml:space="preserve">……………………………………………………………………………………... </w:t>
      </w:r>
    </w:p>
    <w:p w:rsidR="00A709FC" w:rsidRPr="00CB6F15" w:rsidRDefault="00A709FC" w:rsidP="00A709FC">
      <w:pPr>
        <w:pStyle w:val="Normal1"/>
        <w:jc w:val="center"/>
        <w:rPr>
          <w:sz w:val="16"/>
          <w:szCs w:val="16"/>
        </w:rPr>
      </w:pPr>
      <w:r w:rsidRPr="00CB6F15">
        <w:rPr>
          <w:sz w:val="16"/>
          <w:szCs w:val="16"/>
        </w:rPr>
        <w:t xml:space="preserve">(длъжност) </w:t>
      </w:r>
    </w:p>
    <w:p w:rsidR="00A709FC" w:rsidRPr="00CB6F15" w:rsidRDefault="00A709FC" w:rsidP="00A709FC">
      <w:pPr>
        <w:pStyle w:val="Normal1"/>
        <w:jc w:val="both"/>
        <w:rPr>
          <w:sz w:val="23"/>
          <w:szCs w:val="23"/>
        </w:rPr>
      </w:pPr>
      <w:r w:rsidRPr="00CB6F15">
        <w:rPr>
          <w:b/>
          <w:bCs/>
          <w:sz w:val="23"/>
          <w:szCs w:val="23"/>
        </w:rPr>
        <w:t xml:space="preserve">АДМИНИСТРАТИВНИ СВЕДЕНИЯ </w:t>
      </w:r>
    </w:p>
    <w:p w:rsidR="00A709FC" w:rsidRPr="00CB6F15" w:rsidRDefault="00A709FC" w:rsidP="00A709FC">
      <w:pPr>
        <w:pStyle w:val="Normal1"/>
        <w:jc w:val="both"/>
        <w:rPr>
          <w:sz w:val="23"/>
          <w:szCs w:val="23"/>
        </w:rPr>
      </w:pPr>
      <w:r w:rsidRPr="00CB6F15">
        <w:t xml:space="preserve">1. Адрес на участника </w:t>
      </w:r>
      <w:r w:rsidRPr="00CB6F15">
        <w:rPr>
          <w:sz w:val="23"/>
          <w:szCs w:val="23"/>
        </w:rPr>
        <w:t>…………………………………………………………………………….....</w:t>
      </w:r>
      <w:r w:rsidR="00AD2D66">
        <w:rPr>
          <w:sz w:val="23"/>
          <w:szCs w:val="23"/>
        </w:rPr>
        <w:t>...</w:t>
      </w:r>
      <w:r w:rsidRPr="00CB6F15">
        <w:rPr>
          <w:sz w:val="23"/>
          <w:szCs w:val="23"/>
        </w:rPr>
        <w:t xml:space="preserve"> </w:t>
      </w:r>
    </w:p>
    <w:p w:rsidR="00A709FC" w:rsidRPr="00CB6F15" w:rsidRDefault="00A709FC" w:rsidP="00A709FC">
      <w:pPr>
        <w:pStyle w:val="Normal1"/>
        <w:jc w:val="both"/>
        <w:rPr>
          <w:sz w:val="16"/>
          <w:szCs w:val="16"/>
        </w:rPr>
      </w:pPr>
      <w:r w:rsidRPr="00CB6F15">
        <w:rPr>
          <w:sz w:val="16"/>
          <w:szCs w:val="16"/>
        </w:rPr>
        <w:t>(п.к., град, община, квартал, улица №, бл</w:t>
      </w:r>
      <w:r w:rsidR="00AB2F85">
        <w:rPr>
          <w:sz w:val="16"/>
          <w:szCs w:val="16"/>
        </w:rPr>
        <w:t>.</w:t>
      </w:r>
      <w:r w:rsidRPr="00CB6F15">
        <w:rPr>
          <w:sz w:val="16"/>
          <w:szCs w:val="16"/>
        </w:rPr>
        <w:t xml:space="preserve"> </w:t>
      </w:r>
    </w:p>
    <w:p w:rsidR="00A709FC" w:rsidRPr="00CB6F15" w:rsidRDefault="00A709FC" w:rsidP="00A709FC">
      <w:pPr>
        <w:pStyle w:val="Normal1"/>
        <w:jc w:val="both"/>
      </w:pPr>
      <w:r w:rsidRPr="00CB6F15">
        <w:t xml:space="preserve">телефон …..………………………………… </w:t>
      </w:r>
    </w:p>
    <w:p w:rsidR="00A709FC" w:rsidRPr="00CB6F15" w:rsidRDefault="00A709FC" w:rsidP="00A709FC">
      <w:pPr>
        <w:pStyle w:val="Normal1"/>
        <w:jc w:val="both"/>
      </w:pPr>
      <w:r w:rsidRPr="00CB6F15">
        <w:t xml:space="preserve">факс ……….……………………………… </w:t>
      </w:r>
    </w:p>
    <w:p w:rsidR="00A709FC" w:rsidRPr="00CB6F15" w:rsidRDefault="00A709FC" w:rsidP="00A709FC">
      <w:pPr>
        <w:pStyle w:val="Normal1"/>
        <w:jc w:val="both"/>
      </w:pPr>
      <w:r w:rsidRPr="00CB6F15">
        <w:t xml:space="preserve">e-mail :……………………………………… </w:t>
      </w:r>
    </w:p>
    <w:p w:rsidR="00A709FC" w:rsidRPr="00CB6F15" w:rsidRDefault="00A709FC" w:rsidP="00A709FC">
      <w:pPr>
        <w:pStyle w:val="Normal1"/>
        <w:jc w:val="both"/>
        <w:rPr>
          <w:sz w:val="23"/>
          <w:szCs w:val="23"/>
        </w:rPr>
      </w:pPr>
      <w:r w:rsidRPr="00CB6F15">
        <w:t>2.Лице за контакти</w:t>
      </w:r>
      <w:r w:rsidRPr="00CB6F15">
        <w:rPr>
          <w:sz w:val="23"/>
          <w:szCs w:val="23"/>
        </w:rPr>
        <w:t xml:space="preserve">……………………………………………………………………… </w:t>
      </w:r>
    </w:p>
    <w:p w:rsidR="00A709FC" w:rsidRPr="00CB6F15" w:rsidRDefault="00A709FC" w:rsidP="00A709FC">
      <w:pPr>
        <w:pStyle w:val="Normal1"/>
        <w:jc w:val="center"/>
        <w:rPr>
          <w:sz w:val="16"/>
          <w:szCs w:val="16"/>
        </w:rPr>
      </w:pPr>
      <w:r w:rsidRPr="00CB6F15">
        <w:rPr>
          <w:sz w:val="16"/>
          <w:szCs w:val="16"/>
        </w:rPr>
        <w:t xml:space="preserve">(трите имена) </w:t>
      </w:r>
    </w:p>
    <w:p w:rsidR="00A709FC" w:rsidRPr="00CB6F15" w:rsidRDefault="00A709FC" w:rsidP="00A709FC">
      <w:pPr>
        <w:pStyle w:val="Normal1"/>
        <w:jc w:val="both"/>
      </w:pPr>
      <w:r w:rsidRPr="00CB6F15">
        <w:t xml:space="preserve">Длъжност: ……………………………. </w:t>
      </w:r>
    </w:p>
    <w:p w:rsidR="00A709FC" w:rsidRPr="00CB6F15" w:rsidRDefault="00A709FC" w:rsidP="00A709FC">
      <w:pPr>
        <w:pStyle w:val="Normal1"/>
        <w:jc w:val="both"/>
      </w:pPr>
      <w:r w:rsidRPr="00CB6F15">
        <w:t xml:space="preserve">телефон: ……………………… </w:t>
      </w:r>
    </w:p>
    <w:p w:rsidR="00A709FC" w:rsidRPr="00CB6F15" w:rsidRDefault="00774A65" w:rsidP="00A709FC">
      <w:pPr>
        <w:pStyle w:val="Normal1"/>
        <w:jc w:val="both"/>
      </w:pPr>
      <w:r>
        <w:t xml:space="preserve">3. </w:t>
      </w:r>
      <w:r w:rsidR="00AD2D66">
        <w:t>Обслужваща банка ………………………</w:t>
      </w:r>
      <w:r w:rsidR="00A709FC" w:rsidRPr="00CB6F15">
        <w:t xml:space="preserve"> </w:t>
      </w:r>
      <w:r w:rsidR="004A2CF7" w:rsidRPr="00CB6F15">
        <w:rPr>
          <w:lang w:val="en-US"/>
        </w:rPr>
        <w:t xml:space="preserve">IBAN </w:t>
      </w:r>
      <w:r w:rsidR="004A2CF7" w:rsidRPr="00CB6F15">
        <w:t xml:space="preserve">……………… </w:t>
      </w:r>
      <w:r w:rsidR="00A709FC" w:rsidRPr="00CB6F15">
        <w:rPr>
          <w:lang w:val="en-US"/>
        </w:rPr>
        <w:t>BIC</w:t>
      </w:r>
      <w:r w:rsidR="00A709FC" w:rsidRPr="00CB6F15">
        <w:t>.....</w:t>
      </w:r>
      <w:r w:rsidR="00AD2D66">
        <w:t>..........……...............</w:t>
      </w:r>
      <w:r w:rsidR="00A709FC" w:rsidRPr="00CB6F15">
        <w:t xml:space="preserve"> </w:t>
      </w:r>
    </w:p>
    <w:p w:rsidR="00A709FC" w:rsidRPr="00CB6F15" w:rsidRDefault="00A709FC" w:rsidP="00A709FC">
      <w:pPr>
        <w:jc w:val="center"/>
        <w:rPr>
          <w:sz w:val="23"/>
          <w:szCs w:val="23"/>
          <w:lang w:val="bg-BG"/>
        </w:rPr>
      </w:pPr>
    </w:p>
    <w:p w:rsidR="00A709FC" w:rsidRPr="00366DC3" w:rsidRDefault="00A709FC" w:rsidP="00A709FC">
      <w:pPr>
        <w:pStyle w:val="Normal1"/>
        <w:ind w:firstLine="720"/>
        <w:jc w:val="both"/>
        <w:rPr>
          <w:b/>
          <w:bCs/>
        </w:rPr>
      </w:pPr>
      <w:r w:rsidRPr="00366DC3">
        <w:rPr>
          <w:b/>
          <w:bCs/>
        </w:rPr>
        <w:t xml:space="preserve">УВАЖАЕМИ  ГОСПОДА, </w:t>
      </w:r>
    </w:p>
    <w:p w:rsidR="00A709FC" w:rsidRPr="00CB6F15" w:rsidRDefault="00A709FC" w:rsidP="00A709FC">
      <w:pPr>
        <w:pStyle w:val="Default"/>
        <w:rPr>
          <w:color w:val="auto"/>
        </w:rPr>
      </w:pPr>
    </w:p>
    <w:p w:rsidR="00A709FC" w:rsidRPr="00CB6F15" w:rsidRDefault="00A709FC" w:rsidP="00A709FC">
      <w:pPr>
        <w:ind w:firstLine="708"/>
        <w:jc w:val="both"/>
        <w:rPr>
          <w:sz w:val="24"/>
          <w:szCs w:val="24"/>
        </w:rPr>
      </w:pPr>
      <w:r w:rsidRPr="00CB6F15">
        <w:rPr>
          <w:sz w:val="24"/>
          <w:szCs w:val="24"/>
        </w:rPr>
        <w:t xml:space="preserve">Заявяваме, че желаем да участваме в обявения от Вас конкурс с </w:t>
      </w:r>
      <w:r w:rsidRPr="00CB6F15">
        <w:rPr>
          <w:sz w:val="24"/>
          <w:szCs w:val="24"/>
          <w:lang w:val="bg-BG"/>
        </w:rPr>
        <w:t xml:space="preserve">горепосочения </w:t>
      </w:r>
      <w:r w:rsidRPr="00CB6F15">
        <w:rPr>
          <w:sz w:val="24"/>
          <w:szCs w:val="24"/>
        </w:rPr>
        <w:t>предмет</w:t>
      </w:r>
      <w:r w:rsidRPr="00CB6F15">
        <w:rPr>
          <w:sz w:val="24"/>
          <w:szCs w:val="24"/>
          <w:lang w:val="bg-BG"/>
        </w:rPr>
        <w:t>,</w:t>
      </w:r>
      <w:r w:rsidRPr="00CB6F15">
        <w:rPr>
          <w:b/>
          <w:sz w:val="24"/>
          <w:szCs w:val="24"/>
          <w:lang w:val="bg-BG"/>
        </w:rPr>
        <w:t xml:space="preserve"> </w:t>
      </w:r>
      <w:r w:rsidRPr="00CB6F15">
        <w:rPr>
          <w:sz w:val="24"/>
          <w:szCs w:val="24"/>
        </w:rPr>
        <w:t>в съответствие с документацията</w:t>
      </w:r>
      <w:r w:rsidR="00656805">
        <w:rPr>
          <w:sz w:val="24"/>
          <w:szCs w:val="24"/>
          <w:lang w:val="bg-BG"/>
        </w:rPr>
        <w:t xml:space="preserve"> за участие</w:t>
      </w:r>
      <w:r w:rsidRPr="00CB6F15">
        <w:rPr>
          <w:sz w:val="24"/>
          <w:szCs w:val="24"/>
        </w:rPr>
        <w:t>.</w:t>
      </w:r>
    </w:p>
    <w:p w:rsidR="00A709FC" w:rsidRPr="00550B93" w:rsidRDefault="00A709FC" w:rsidP="00A709FC">
      <w:pPr>
        <w:pStyle w:val="BodyText1"/>
        <w:ind w:firstLine="708"/>
        <w:jc w:val="both"/>
      </w:pPr>
      <w:r w:rsidRPr="00CB6F15">
        <w:t>Считаме се обвързани от зад</w:t>
      </w:r>
      <w:r w:rsidR="007E570C">
        <w:t>ълженията и условията</w:t>
      </w:r>
      <w:r w:rsidR="00550B93">
        <w:t xml:space="preserve"> на конкурсната документация</w:t>
      </w:r>
      <w:r w:rsidR="007E570C">
        <w:t>, поети с предложението</w:t>
      </w:r>
      <w:r w:rsidRPr="00CB6F15">
        <w:t xml:space="preserve"> за </w:t>
      </w:r>
      <w:r w:rsidR="00550B93" w:rsidRPr="00550B93">
        <w:t>90 (деветдесет</w:t>
      </w:r>
      <w:r w:rsidRPr="00550B93">
        <w:t xml:space="preserve">) </w:t>
      </w:r>
      <w:r w:rsidR="00F9108F" w:rsidRPr="00550B93">
        <w:t xml:space="preserve">календарни </w:t>
      </w:r>
      <w:r w:rsidRPr="00550B93">
        <w:t>дни, счита</w:t>
      </w:r>
      <w:r w:rsidR="00F9108F" w:rsidRPr="00550B93">
        <w:t>но от крайния срок за подаването му.</w:t>
      </w:r>
    </w:p>
    <w:p w:rsidR="00A709FC" w:rsidRPr="00CB6F15" w:rsidRDefault="00A709FC" w:rsidP="00A709FC">
      <w:pPr>
        <w:pStyle w:val="Normal1"/>
        <w:ind w:firstLine="708"/>
        <w:jc w:val="both"/>
      </w:pPr>
      <w:r w:rsidRPr="00CB6F15">
        <w:t>До подписване</w:t>
      </w:r>
      <w:r w:rsidR="00F9108F">
        <w:t xml:space="preserve"> на </w:t>
      </w:r>
      <w:r w:rsidR="00AB2F85">
        <w:t>съответната полица</w:t>
      </w:r>
      <w:r w:rsidR="00844F14">
        <w:t>,</w:t>
      </w:r>
      <w:r w:rsidR="007E570C">
        <w:t xml:space="preserve"> настоящото</w:t>
      </w:r>
      <w:r w:rsidRPr="00CB6F15">
        <w:t xml:space="preserve"> </w:t>
      </w:r>
      <w:r w:rsidR="007E570C">
        <w:t>предложение</w:t>
      </w:r>
      <w:r w:rsidR="007E570C" w:rsidRPr="00CB6F15">
        <w:t xml:space="preserve"> </w:t>
      </w:r>
      <w:r w:rsidRPr="00CB6F15">
        <w:t>ще предста</w:t>
      </w:r>
      <w:r w:rsidR="003E2A14">
        <w:t>влява споразумение между нас и В</w:t>
      </w:r>
      <w:r w:rsidRPr="00CB6F15">
        <w:t xml:space="preserve">ъзложителя. </w:t>
      </w:r>
    </w:p>
    <w:p w:rsidR="00A709FC" w:rsidRPr="00CB6F15" w:rsidRDefault="00AB2F85" w:rsidP="00A709FC">
      <w:pPr>
        <w:pStyle w:val="Normal1"/>
        <w:jc w:val="both"/>
      </w:pPr>
      <w:r>
        <w:t xml:space="preserve">           </w:t>
      </w:r>
      <w:r w:rsidR="00A709FC" w:rsidRPr="00CB6F15">
        <w:t xml:space="preserve">Представяме изискуемите документи за участие. </w:t>
      </w:r>
    </w:p>
    <w:p w:rsidR="00A709FC" w:rsidRDefault="00A709FC" w:rsidP="00A709FC">
      <w:pPr>
        <w:jc w:val="both"/>
        <w:rPr>
          <w:sz w:val="24"/>
          <w:lang w:val="bg-BG"/>
        </w:rPr>
      </w:pPr>
    </w:p>
    <w:p w:rsidR="00844F14" w:rsidRPr="00CB6F15" w:rsidRDefault="00844F14" w:rsidP="00A709FC">
      <w:pPr>
        <w:jc w:val="both"/>
        <w:rPr>
          <w:sz w:val="24"/>
          <w:lang w:val="bg-BG"/>
        </w:rPr>
      </w:pPr>
    </w:p>
    <w:p w:rsidR="00844F14" w:rsidRDefault="00E82CD4" w:rsidP="00A709FC">
      <w:pPr>
        <w:jc w:val="both"/>
        <w:rPr>
          <w:sz w:val="24"/>
          <w:lang w:val="bg-BG"/>
        </w:rPr>
      </w:pPr>
      <w:r>
        <w:rPr>
          <w:sz w:val="24"/>
          <w:lang w:val="bg-BG"/>
        </w:rPr>
        <w:t>Дата: ………………</w:t>
      </w:r>
      <w:r w:rsidR="00936137">
        <w:rPr>
          <w:sz w:val="24"/>
          <w:lang w:val="bg-BG"/>
        </w:rPr>
        <w:t>... г.</w:t>
      </w:r>
      <w:r w:rsidR="00A709FC" w:rsidRPr="00CB6F15">
        <w:rPr>
          <w:sz w:val="24"/>
          <w:lang w:val="bg-BG"/>
        </w:rPr>
        <w:tab/>
      </w:r>
      <w:r w:rsidR="00A709FC" w:rsidRPr="00CB6F15">
        <w:rPr>
          <w:sz w:val="24"/>
          <w:lang w:val="bg-BG"/>
        </w:rPr>
        <w:tab/>
      </w:r>
      <w:r w:rsidR="00A709FC" w:rsidRPr="00CB6F15">
        <w:rPr>
          <w:sz w:val="24"/>
          <w:lang w:val="bg-BG"/>
        </w:rPr>
        <w:tab/>
      </w:r>
      <w:r w:rsidR="00A709FC" w:rsidRPr="00CB6F15">
        <w:rPr>
          <w:sz w:val="24"/>
          <w:lang w:val="bg-BG"/>
        </w:rPr>
        <w:tab/>
      </w:r>
      <w:r>
        <w:rPr>
          <w:sz w:val="24"/>
          <w:lang w:val="bg-BG"/>
        </w:rPr>
        <w:t xml:space="preserve">                </w:t>
      </w:r>
      <w:r w:rsidR="00844F14">
        <w:rPr>
          <w:sz w:val="24"/>
          <w:lang w:val="bg-BG"/>
        </w:rPr>
        <w:t xml:space="preserve">  </w:t>
      </w:r>
      <w:r w:rsidR="00AD2D66">
        <w:rPr>
          <w:sz w:val="24"/>
          <w:lang w:val="bg-BG"/>
        </w:rPr>
        <w:t xml:space="preserve">        …………………………</w:t>
      </w:r>
    </w:p>
    <w:p w:rsidR="00E82CD4" w:rsidRDefault="00E82CD4" w:rsidP="00A709FC">
      <w:pPr>
        <w:jc w:val="both"/>
        <w:rPr>
          <w:sz w:val="24"/>
          <w:lang w:val="bg-BG"/>
        </w:rPr>
      </w:pPr>
      <w:r>
        <w:rPr>
          <w:sz w:val="24"/>
          <w:lang w:val="bg-BG"/>
        </w:rPr>
        <w:t xml:space="preserve">                                                                                                      </w:t>
      </w:r>
      <w:r w:rsidR="00AD2D66">
        <w:rPr>
          <w:sz w:val="24"/>
          <w:lang w:val="bg-BG"/>
        </w:rPr>
        <w:t xml:space="preserve">      </w:t>
      </w:r>
      <w:r>
        <w:rPr>
          <w:sz w:val="24"/>
          <w:lang w:val="bg-BG"/>
        </w:rPr>
        <w:t>/подпис и печат/</w:t>
      </w:r>
    </w:p>
    <w:p w:rsidR="00844F14" w:rsidRDefault="00844F14" w:rsidP="00E82CD4">
      <w:pPr>
        <w:jc w:val="both"/>
        <w:rPr>
          <w:b/>
          <w:sz w:val="24"/>
          <w:lang w:val="bg-BG"/>
        </w:rPr>
      </w:pPr>
    </w:p>
    <w:p w:rsidR="00E82CD4" w:rsidRPr="00E82CD4" w:rsidRDefault="00E82CD4" w:rsidP="00E82CD4">
      <w:pPr>
        <w:jc w:val="both"/>
        <w:rPr>
          <w:i/>
          <w:sz w:val="24"/>
          <w:lang w:val="bg-BG"/>
        </w:rPr>
      </w:pPr>
      <w:r w:rsidRPr="00E82CD4">
        <w:rPr>
          <w:b/>
          <w:sz w:val="24"/>
          <w:lang w:val="bg-BG"/>
        </w:rPr>
        <w:t xml:space="preserve">Забележка: </w:t>
      </w:r>
      <w:r>
        <w:rPr>
          <w:i/>
          <w:sz w:val="24"/>
          <w:lang w:val="bg-BG"/>
        </w:rPr>
        <w:t>Предложението</w:t>
      </w:r>
      <w:r w:rsidRPr="00E82CD4">
        <w:rPr>
          <w:i/>
          <w:sz w:val="24"/>
          <w:lang w:val="bg-BG"/>
        </w:rPr>
        <w:t xml:space="preserve"> се попълва </w:t>
      </w:r>
      <w:r>
        <w:rPr>
          <w:i/>
          <w:sz w:val="24"/>
          <w:lang w:val="bg-BG"/>
        </w:rPr>
        <w:t xml:space="preserve">и подписва </w:t>
      </w:r>
      <w:r w:rsidRPr="00E82CD4">
        <w:rPr>
          <w:i/>
          <w:sz w:val="24"/>
          <w:lang w:val="bg-BG"/>
        </w:rPr>
        <w:t>от законния представител/и на участника.</w:t>
      </w:r>
    </w:p>
    <w:p w:rsidR="00E82CD4" w:rsidRDefault="00E82CD4" w:rsidP="00E82CD4">
      <w:pPr>
        <w:jc w:val="both"/>
        <w:rPr>
          <w:i/>
          <w:sz w:val="24"/>
          <w:lang w:val="bg-BG"/>
        </w:rPr>
      </w:pPr>
    </w:p>
    <w:p w:rsidR="00E82CD4" w:rsidRPr="00CB6F15" w:rsidRDefault="00E82CD4" w:rsidP="00A709FC">
      <w:pPr>
        <w:jc w:val="both"/>
        <w:rPr>
          <w:sz w:val="24"/>
          <w:lang w:val="bg-BG"/>
        </w:rPr>
      </w:pPr>
    </w:p>
    <w:p w:rsidR="00A709FC" w:rsidRPr="00CB6F15" w:rsidRDefault="00A709FC" w:rsidP="00A709FC">
      <w:pPr>
        <w:rPr>
          <w:sz w:val="16"/>
          <w:szCs w:val="16"/>
          <w:lang w:val="bg-BG"/>
        </w:rPr>
      </w:pPr>
      <w:r w:rsidRPr="00CB6F15">
        <w:rPr>
          <w:sz w:val="24"/>
          <w:lang w:val="bg-BG"/>
        </w:rPr>
        <w:t xml:space="preserve">                                                             </w:t>
      </w:r>
    </w:p>
    <w:p w:rsidR="00936137" w:rsidRDefault="00936137" w:rsidP="00563B43">
      <w:pPr>
        <w:ind w:left="7080" w:firstLine="708"/>
        <w:rPr>
          <w:b/>
          <w:sz w:val="24"/>
          <w:szCs w:val="24"/>
          <w:lang w:val="bg-BG"/>
        </w:rPr>
      </w:pPr>
    </w:p>
    <w:p w:rsidR="00936137" w:rsidRDefault="00936137" w:rsidP="00563B43">
      <w:pPr>
        <w:ind w:left="7080" w:firstLine="708"/>
        <w:rPr>
          <w:b/>
          <w:sz w:val="24"/>
          <w:szCs w:val="24"/>
          <w:lang w:val="bg-BG"/>
        </w:rPr>
      </w:pPr>
    </w:p>
    <w:p w:rsidR="00A709FC" w:rsidRPr="00CB6F15" w:rsidRDefault="00765736" w:rsidP="00563B43">
      <w:pPr>
        <w:ind w:left="7080" w:firstLine="708"/>
        <w:rPr>
          <w:b/>
          <w:sz w:val="24"/>
          <w:szCs w:val="24"/>
          <w:lang w:val="bg-BG"/>
        </w:rPr>
      </w:pPr>
      <w:r w:rsidRPr="00CB6F15">
        <w:rPr>
          <w:b/>
          <w:sz w:val="24"/>
          <w:szCs w:val="24"/>
          <w:lang w:val="bg-BG"/>
        </w:rPr>
        <w:t xml:space="preserve">Образец </w:t>
      </w:r>
      <w:r w:rsidR="00A709FC" w:rsidRPr="00CB6F15">
        <w:rPr>
          <w:b/>
          <w:sz w:val="24"/>
          <w:szCs w:val="24"/>
          <w:lang w:val="bg-BG"/>
        </w:rPr>
        <w:t>№ 2</w:t>
      </w:r>
    </w:p>
    <w:p w:rsidR="00A709FC" w:rsidRDefault="00A709FC" w:rsidP="00A709FC">
      <w:pPr>
        <w:jc w:val="both"/>
        <w:rPr>
          <w:b/>
          <w:sz w:val="24"/>
          <w:szCs w:val="24"/>
          <w:lang w:val="bg-BG"/>
        </w:rPr>
      </w:pPr>
    </w:p>
    <w:p w:rsidR="00936137" w:rsidRPr="00CB6F15" w:rsidRDefault="00936137" w:rsidP="00A709FC">
      <w:pPr>
        <w:jc w:val="both"/>
        <w:rPr>
          <w:b/>
          <w:sz w:val="24"/>
          <w:szCs w:val="24"/>
          <w:lang w:val="bg-BG"/>
        </w:rPr>
      </w:pPr>
    </w:p>
    <w:p w:rsidR="00C1324B" w:rsidRPr="00CB6F15" w:rsidRDefault="00C1324B" w:rsidP="00C1324B">
      <w:pPr>
        <w:jc w:val="center"/>
        <w:rPr>
          <w:b/>
          <w:sz w:val="28"/>
          <w:szCs w:val="28"/>
          <w:lang w:val="ru-RU"/>
        </w:rPr>
      </w:pPr>
    </w:p>
    <w:p w:rsidR="00C1324B" w:rsidRPr="00CB6F15" w:rsidRDefault="00C1324B" w:rsidP="00C1324B">
      <w:pPr>
        <w:jc w:val="center"/>
        <w:rPr>
          <w:b/>
          <w:sz w:val="28"/>
          <w:szCs w:val="28"/>
          <w:lang w:val="ru-RU"/>
        </w:rPr>
      </w:pPr>
      <w:r w:rsidRPr="00CB6F15">
        <w:rPr>
          <w:b/>
          <w:sz w:val="28"/>
          <w:szCs w:val="28"/>
          <w:lang w:val="ru-RU"/>
        </w:rPr>
        <w:t>Д Е К Л А Р А Ц И Я</w:t>
      </w:r>
    </w:p>
    <w:p w:rsidR="00C1324B" w:rsidRPr="00CB6F15" w:rsidRDefault="00C1324B" w:rsidP="00C1324B">
      <w:pPr>
        <w:jc w:val="center"/>
        <w:rPr>
          <w:b/>
          <w:iCs/>
          <w:sz w:val="24"/>
          <w:szCs w:val="24"/>
          <w:lang w:val="bg-BG"/>
        </w:rPr>
      </w:pPr>
    </w:p>
    <w:p w:rsidR="00C1324B" w:rsidRPr="00CB6F15" w:rsidRDefault="00C1324B" w:rsidP="00C1324B">
      <w:pPr>
        <w:jc w:val="center"/>
        <w:rPr>
          <w:b/>
          <w:szCs w:val="22"/>
          <w:lang w:val="bg-BG"/>
        </w:rPr>
      </w:pPr>
    </w:p>
    <w:p w:rsidR="00C1324B" w:rsidRPr="00CB6F15" w:rsidRDefault="00C1324B" w:rsidP="00C1324B">
      <w:pPr>
        <w:spacing w:line="360" w:lineRule="auto"/>
        <w:ind w:firstLine="900"/>
        <w:jc w:val="both"/>
        <w:rPr>
          <w:sz w:val="24"/>
          <w:szCs w:val="24"/>
          <w:lang w:val="ru-RU"/>
        </w:rPr>
      </w:pPr>
    </w:p>
    <w:p w:rsidR="00C1324B" w:rsidRPr="007E570C" w:rsidRDefault="00C1324B" w:rsidP="0099093E">
      <w:pPr>
        <w:tabs>
          <w:tab w:val="left" w:pos="4050"/>
          <w:tab w:val="left" w:pos="4320"/>
        </w:tabs>
        <w:jc w:val="both"/>
        <w:rPr>
          <w:b/>
          <w:sz w:val="24"/>
          <w:szCs w:val="24"/>
          <w:lang w:val="bg-BG"/>
        </w:rPr>
      </w:pPr>
      <w:r w:rsidRPr="00CB6F15">
        <w:rPr>
          <w:sz w:val="24"/>
          <w:szCs w:val="24"/>
          <w:lang w:val="ru-RU"/>
        </w:rPr>
        <w:t>Долуподписаният /ата/ ...................</w:t>
      </w:r>
      <w:r w:rsidR="00AD2D66">
        <w:rPr>
          <w:sz w:val="24"/>
          <w:szCs w:val="24"/>
          <w:lang w:val="ru-RU"/>
        </w:rPr>
        <w:t>.........................................................</w:t>
      </w:r>
      <w:r w:rsidRPr="00CB6F15">
        <w:rPr>
          <w:sz w:val="24"/>
          <w:szCs w:val="24"/>
          <w:lang w:val="bg-BG"/>
        </w:rPr>
        <w:t>.,</w:t>
      </w:r>
      <w:r w:rsidR="00AD2D66">
        <w:rPr>
          <w:sz w:val="24"/>
          <w:szCs w:val="24"/>
          <w:lang w:val="ru-RU"/>
        </w:rPr>
        <w:t xml:space="preserve"> в качеството ми на </w:t>
      </w:r>
      <w:r w:rsidRPr="00CB6F15">
        <w:rPr>
          <w:sz w:val="24"/>
          <w:szCs w:val="24"/>
          <w:lang w:val="ru-RU"/>
        </w:rPr>
        <w:t>..........................................................</w:t>
      </w:r>
      <w:r w:rsidR="00AD2D66">
        <w:rPr>
          <w:sz w:val="24"/>
          <w:szCs w:val="24"/>
          <w:lang w:val="ru-RU"/>
        </w:rPr>
        <w:t xml:space="preserve">................................................. </w:t>
      </w:r>
      <w:r w:rsidRPr="00CB6F15">
        <w:rPr>
          <w:i/>
          <w:iCs/>
          <w:lang w:val="ru-RU"/>
        </w:rPr>
        <w:t>(посочете длъжността)</w:t>
      </w:r>
      <w:r w:rsidRPr="00CB6F15">
        <w:rPr>
          <w:i/>
          <w:iCs/>
          <w:sz w:val="24"/>
          <w:szCs w:val="24"/>
          <w:lang w:val="ru-RU"/>
        </w:rPr>
        <w:t xml:space="preserve"> </w:t>
      </w:r>
      <w:r w:rsidRPr="00CB6F15">
        <w:rPr>
          <w:sz w:val="24"/>
          <w:szCs w:val="24"/>
          <w:lang w:val="ru-RU"/>
        </w:rPr>
        <w:t>на ............................................</w:t>
      </w:r>
      <w:r w:rsidR="00AD2D66">
        <w:rPr>
          <w:sz w:val="24"/>
          <w:szCs w:val="24"/>
          <w:lang w:val="ru-RU"/>
        </w:rPr>
        <w:t>..............................</w:t>
      </w:r>
      <w:r w:rsidRPr="00CB6F15">
        <w:rPr>
          <w:sz w:val="24"/>
          <w:szCs w:val="24"/>
          <w:lang w:val="ru-RU"/>
        </w:rPr>
        <w:t xml:space="preserve"> </w:t>
      </w:r>
      <w:r w:rsidR="003E2A14">
        <w:rPr>
          <w:i/>
          <w:iCs/>
          <w:lang w:val="ru-RU"/>
        </w:rPr>
        <w:t xml:space="preserve">(посочете наименование </w:t>
      </w:r>
      <w:r w:rsidRPr="00CB6F15">
        <w:rPr>
          <w:i/>
          <w:iCs/>
          <w:lang w:val="ru-RU"/>
        </w:rPr>
        <w:t>на участника)</w:t>
      </w:r>
      <w:r w:rsidRPr="00CB6F15">
        <w:rPr>
          <w:i/>
          <w:iCs/>
          <w:sz w:val="24"/>
          <w:szCs w:val="24"/>
          <w:lang w:val="ru-RU"/>
        </w:rPr>
        <w:t>,</w:t>
      </w:r>
      <w:r w:rsidRPr="00CB6F15">
        <w:rPr>
          <w:i/>
          <w:sz w:val="24"/>
          <w:szCs w:val="24"/>
          <w:lang w:val="ru-RU"/>
        </w:rPr>
        <w:t xml:space="preserve"> </w:t>
      </w:r>
      <w:r w:rsidRPr="00CB6F15">
        <w:rPr>
          <w:sz w:val="24"/>
          <w:szCs w:val="24"/>
          <w:lang w:val="ru-RU"/>
        </w:rPr>
        <w:t>с ЕИК ........................., със седалище и адрес на управление  .............................................</w:t>
      </w:r>
      <w:r w:rsidR="00AD2D66">
        <w:rPr>
          <w:sz w:val="24"/>
          <w:szCs w:val="24"/>
          <w:lang w:val="ru-RU"/>
        </w:rPr>
        <w:t>.................</w:t>
      </w:r>
      <w:r w:rsidRPr="00CB6F15">
        <w:rPr>
          <w:sz w:val="24"/>
          <w:szCs w:val="24"/>
          <w:lang w:val="ru-RU"/>
        </w:rPr>
        <w:t xml:space="preserve">. </w:t>
      </w:r>
      <w:r w:rsidR="001E4DC8" w:rsidRPr="00CB6F15">
        <w:rPr>
          <w:sz w:val="24"/>
          <w:szCs w:val="24"/>
          <w:lang w:val="ru-RU"/>
        </w:rPr>
        <w:t>–</w:t>
      </w:r>
      <w:r w:rsidRPr="00CB6F15">
        <w:rPr>
          <w:sz w:val="24"/>
          <w:szCs w:val="24"/>
          <w:lang w:val="ru-RU"/>
        </w:rPr>
        <w:t xml:space="preserve"> </w:t>
      </w:r>
      <w:r w:rsidRPr="00CB6F15">
        <w:rPr>
          <w:color w:val="000000"/>
          <w:spacing w:val="10"/>
          <w:sz w:val="24"/>
          <w:szCs w:val="24"/>
          <w:lang w:val="bg-BG"/>
        </w:rPr>
        <w:t>участник</w:t>
      </w:r>
      <w:r w:rsidR="001E4DC8" w:rsidRPr="00CB6F15">
        <w:rPr>
          <w:color w:val="000000"/>
          <w:spacing w:val="10"/>
          <w:sz w:val="24"/>
          <w:szCs w:val="24"/>
          <w:lang w:val="bg-BG"/>
        </w:rPr>
        <w:t xml:space="preserve"> </w:t>
      </w:r>
      <w:r w:rsidRPr="00CB6F15">
        <w:rPr>
          <w:color w:val="000000"/>
          <w:spacing w:val="10"/>
          <w:sz w:val="24"/>
          <w:szCs w:val="24"/>
          <w:lang w:val="bg-BG"/>
        </w:rPr>
        <w:t>в</w:t>
      </w:r>
      <w:r w:rsidRPr="00CB6F15">
        <w:rPr>
          <w:color w:val="000000"/>
          <w:spacing w:val="10"/>
          <w:sz w:val="24"/>
          <w:szCs w:val="24"/>
          <w:lang w:val="ru-RU"/>
        </w:rPr>
        <w:t xml:space="preserve"> </w:t>
      </w:r>
      <w:r w:rsidR="001E4DC8" w:rsidRPr="00CB6F15">
        <w:rPr>
          <w:sz w:val="24"/>
          <w:szCs w:val="24"/>
          <w:lang w:val="bg-BG"/>
        </w:rPr>
        <w:t xml:space="preserve">конкурс </w:t>
      </w:r>
      <w:r w:rsidR="007E570C">
        <w:rPr>
          <w:sz w:val="24"/>
          <w:szCs w:val="24"/>
          <w:lang w:val="bg-BG"/>
        </w:rPr>
        <w:t>за</w:t>
      </w:r>
      <w:r w:rsidR="0099093E" w:rsidRPr="00366DC3">
        <w:rPr>
          <w:sz w:val="24"/>
          <w:szCs w:val="24"/>
          <w:lang w:val="bg-BG"/>
        </w:rPr>
        <w:t>:</w:t>
      </w:r>
      <w:r w:rsidR="0099093E">
        <w:rPr>
          <w:b/>
          <w:sz w:val="24"/>
          <w:szCs w:val="24"/>
          <w:lang w:val="bg-BG"/>
        </w:rPr>
        <w:t xml:space="preserve"> </w:t>
      </w:r>
      <w:r w:rsidR="007E570C">
        <w:rPr>
          <w:b/>
          <w:sz w:val="24"/>
          <w:szCs w:val="24"/>
        </w:rPr>
        <w:t>„</w:t>
      </w:r>
      <w:r w:rsidR="007E570C">
        <w:rPr>
          <w:b/>
          <w:sz w:val="24"/>
          <w:szCs w:val="24"/>
          <w:lang w:val="bg-BG"/>
        </w:rPr>
        <w:t>З</w:t>
      </w:r>
      <w:r w:rsidR="0099093E" w:rsidRPr="00366DC3">
        <w:rPr>
          <w:b/>
          <w:sz w:val="24"/>
          <w:szCs w:val="24"/>
          <w:lang w:val="bg-BG"/>
        </w:rPr>
        <w:t>астраховане със задължителна застраховка „Гражданска отгов</w:t>
      </w:r>
      <w:r w:rsidR="00563B43">
        <w:rPr>
          <w:b/>
          <w:sz w:val="24"/>
          <w:szCs w:val="24"/>
          <w:lang w:val="bg-BG"/>
        </w:rPr>
        <w:t>орност” на автомобилистите на 12</w:t>
      </w:r>
      <w:r w:rsidR="0099093E" w:rsidRPr="00366DC3">
        <w:rPr>
          <w:b/>
          <w:sz w:val="24"/>
          <w:szCs w:val="24"/>
          <w:lang w:val="bg-BG"/>
        </w:rPr>
        <w:t xml:space="preserve"> броя МПС и с имуществена застра</w:t>
      </w:r>
      <w:r w:rsidR="00563B43">
        <w:rPr>
          <w:b/>
          <w:sz w:val="24"/>
          <w:szCs w:val="24"/>
          <w:lang w:val="bg-BG"/>
        </w:rPr>
        <w:t>ховка /„Каско МПС”/ на 8</w:t>
      </w:r>
      <w:r w:rsidR="0099093E" w:rsidRPr="00366DC3">
        <w:rPr>
          <w:b/>
          <w:sz w:val="24"/>
          <w:szCs w:val="24"/>
          <w:lang w:val="bg-BG"/>
        </w:rPr>
        <w:t xml:space="preserve"> броя МПС, собственост на „Холдинг БДЖ” ЕАД</w:t>
      </w:r>
      <w:r w:rsidR="0099093E" w:rsidRPr="00366DC3">
        <w:rPr>
          <w:b/>
          <w:sz w:val="24"/>
          <w:szCs w:val="24"/>
        </w:rPr>
        <w:t>”, за сро</w:t>
      </w:r>
      <w:r w:rsidR="00936137">
        <w:rPr>
          <w:b/>
          <w:sz w:val="24"/>
          <w:szCs w:val="24"/>
        </w:rPr>
        <w:t xml:space="preserve">к от </w:t>
      </w:r>
      <w:r w:rsidR="00936137">
        <w:rPr>
          <w:b/>
          <w:sz w:val="24"/>
          <w:szCs w:val="24"/>
          <w:lang w:val="bg-BG"/>
        </w:rPr>
        <w:t>три</w:t>
      </w:r>
      <w:r w:rsidR="00936137">
        <w:rPr>
          <w:b/>
          <w:sz w:val="24"/>
          <w:szCs w:val="24"/>
        </w:rPr>
        <w:t xml:space="preserve"> годин</w:t>
      </w:r>
      <w:r w:rsidR="00936137">
        <w:rPr>
          <w:b/>
          <w:sz w:val="24"/>
          <w:szCs w:val="24"/>
          <w:lang w:val="bg-BG"/>
        </w:rPr>
        <w:t>и</w:t>
      </w:r>
      <w:r w:rsidR="00563B43">
        <w:rPr>
          <w:b/>
          <w:sz w:val="24"/>
          <w:szCs w:val="24"/>
        </w:rPr>
        <w:t xml:space="preserve">, чрез издаване на застрахователни </w:t>
      </w:r>
      <w:r w:rsidR="0099093E" w:rsidRPr="00366DC3">
        <w:rPr>
          <w:b/>
          <w:sz w:val="24"/>
          <w:szCs w:val="24"/>
        </w:rPr>
        <w:t>полици</w:t>
      </w:r>
      <w:r w:rsidR="0099093E" w:rsidRPr="00366DC3">
        <w:rPr>
          <w:b/>
          <w:sz w:val="24"/>
          <w:szCs w:val="24"/>
          <w:lang w:val="bg-BG"/>
        </w:rPr>
        <w:t>“</w:t>
      </w:r>
    </w:p>
    <w:p w:rsidR="00C1324B" w:rsidRPr="00CB6F15" w:rsidRDefault="00C1324B" w:rsidP="00C1324B">
      <w:pPr>
        <w:jc w:val="both"/>
        <w:rPr>
          <w:b/>
          <w:sz w:val="24"/>
          <w:szCs w:val="24"/>
          <w:lang w:val="bg-BG"/>
        </w:rPr>
      </w:pPr>
    </w:p>
    <w:p w:rsidR="00C1324B" w:rsidRDefault="00C1324B" w:rsidP="00C1324B">
      <w:pPr>
        <w:pStyle w:val="FR2"/>
        <w:widowControl/>
        <w:jc w:val="both"/>
        <w:rPr>
          <w:szCs w:val="24"/>
          <w:lang w:val="ru-RU"/>
        </w:rPr>
      </w:pPr>
    </w:p>
    <w:p w:rsidR="00936137" w:rsidRPr="00CB6F15" w:rsidRDefault="00936137" w:rsidP="00C1324B">
      <w:pPr>
        <w:pStyle w:val="FR2"/>
        <w:widowControl/>
        <w:jc w:val="both"/>
        <w:rPr>
          <w:szCs w:val="24"/>
          <w:lang w:val="ru-RU"/>
        </w:rPr>
      </w:pPr>
    </w:p>
    <w:p w:rsidR="00C1324B" w:rsidRPr="00CB6F15" w:rsidRDefault="00C1324B" w:rsidP="00C1324B">
      <w:pPr>
        <w:ind w:left="2160" w:hanging="2160"/>
        <w:jc w:val="center"/>
        <w:rPr>
          <w:b/>
          <w:sz w:val="24"/>
          <w:szCs w:val="24"/>
          <w:lang w:val="ru-RU"/>
        </w:rPr>
      </w:pPr>
      <w:r w:rsidRPr="00CB6F15">
        <w:rPr>
          <w:b/>
          <w:sz w:val="24"/>
          <w:szCs w:val="24"/>
          <w:lang w:val="bg-BG"/>
        </w:rPr>
        <w:t>Д Е К Л А Р И Р А М, че:</w:t>
      </w:r>
    </w:p>
    <w:p w:rsidR="00C1324B" w:rsidRDefault="00C1324B" w:rsidP="00C1324B">
      <w:pPr>
        <w:ind w:left="2160" w:hanging="2160"/>
        <w:jc w:val="center"/>
        <w:rPr>
          <w:b/>
          <w:sz w:val="24"/>
          <w:szCs w:val="24"/>
          <w:lang w:val="ru-RU"/>
        </w:rPr>
      </w:pPr>
    </w:p>
    <w:p w:rsidR="00936137" w:rsidRPr="00CB6F15" w:rsidRDefault="00936137" w:rsidP="00C1324B">
      <w:pPr>
        <w:ind w:left="2160" w:hanging="2160"/>
        <w:jc w:val="center"/>
        <w:rPr>
          <w:b/>
          <w:sz w:val="24"/>
          <w:szCs w:val="24"/>
          <w:lang w:val="ru-RU"/>
        </w:rPr>
      </w:pPr>
    </w:p>
    <w:p w:rsidR="00432CAD" w:rsidRPr="00CB6F15" w:rsidRDefault="00C1324B" w:rsidP="00C1324B">
      <w:pPr>
        <w:ind w:firstLine="720"/>
        <w:jc w:val="both"/>
        <w:rPr>
          <w:sz w:val="24"/>
          <w:szCs w:val="24"/>
          <w:lang w:val="bg-BG"/>
        </w:rPr>
      </w:pPr>
      <w:r w:rsidRPr="00CB6F15">
        <w:rPr>
          <w:sz w:val="24"/>
          <w:szCs w:val="24"/>
          <w:lang w:val="ru-RU"/>
        </w:rPr>
        <w:t xml:space="preserve">1. </w:t>
      </w:r>
      <w:r w:rsidRPr="00CB6F15">
        <w:rPr>
          <w:sz w:val="24"/>
          <w:szCs w:val="24"/>
          <w:lang w:val="bg-BG"/>
        </w:rPr>
        <w:t xml:space="preserve">Представляваният от мен </w:t>
      </w:r>
      <w:r w:rsidRPr="00CB6F15">
        <w:rPr>
          <w:color w:val="000000"/>
          <w:sz w:val="24"/>
          <w:szCs w:val="24"/>
          <w:lang w:val="bg-BG"/>
        </w:rPr>
        <w:t xml:space="preserve">участник </w:t>
      </w:r>
      <w:r w:rsidRPr="00CB6F15">
        <w:rPr>
          <w:sz w:val="24"/>
          <w:szCs w:val="24"/>
          <w:lang w:val="bg-BG"/>
        </w:rPr>
        <w:t xml:space="preserve">не е свързано лице </w:t>
      </w:r>
      <w:r w:rsidR="00E74115" w:rsidRPr="00CB6F15">
        <w:rPr>
          <w:sz w:val="24"/>
          <w:szCs w:val="24"/>
          <w:lang w:val="bg-BG"/>
        </w:rPr>
        <w:t xml:space="preserve">по смисъла на § 1, т.1 от ДР на Закона за предотвратяване и установяване на конфликт на интереси </w:t>
      </w:r>
      <w:r w:rsidR="003E2A14">
        <w:rPr>
          <w:sz w:val="24"/>
          <w:szCs w:val="24"/>
          <w:lang w:val="bg-BG"/>
        </w:rPr>
        <w:t xml:space="preserve">с „Холдинг БДЖ“ ЕАД и свързаните с него дружества - </w:t>
      </w:r>
      <w:r w:rsidR="00A84ED7">
        <w:rPr>
          <w:sz w:val="24"/>
          <w:szCs w:val="24"/>
          <w:lang w:val="bg-BG"/>
        </w:rPr>
        <w:t>„БДЖ – Пътнически превози“ ЕООД и</w:t>
      </w:r>
      <w:r w:rsidR="00164F71" w:rsidRPr="00CB6F15">
        <w:rPr>
          <w:sz w:val="24"/>
          <w:szCs w:val="24"/>
          <w:lang w:val="bg-BG"/>
        </w:rPr>
        <w:t xml:space="preserve"> „БДЖ – Товарни превози“ ЕООД, или със служители на ръководна длъжност в тези дружества;</w:t>
      </w:r>
    </w:p>
    <w:p w:rsidR="00232D1C" w:rsidRPr="00CB6F15" w:rsidRDefault="00164F71" w:rsidP="00232D1C">
      <w:pPr>
        <w:widowControl w:val="0"/>
        <w:autoSpaceDE w:val="0"/>
        <w:autoSpaceDN w:val="0"/>
        <w:adjustRightInd w:val="0"/>
        <w:ind w:firstLine="708"/>
        <w:jc w:val="both"/>
        <w:rPr>
          <w:sz w:val="24"/>
          <w:szCs w:val="24"/>
          <w:lang w:val="bg-BG"/>
        </w:rPr>
      </w:pPr>
      <w:r w:rsidRPr="00CB6F15">
        <w:rPr>
          <w:sz w:val="24"/>
          <w:szCs w:val="24"/>
          <w:lang w:val="bg-BG"/>
        </w:rPr>
        <w:t xml:space="preserve">2. Представляваният от мен </w:t>
      </w:r>
      <w:r w:rsidRPr="00CB6F15">
        <w:rPr>
          <w:color w:val="000000"/>
          <w:sz w:val="24"/>
          <w:szCs w:val="24"/>
          <w:lang w:val="bg-BG"/>
        </w:rPr>
        <w:t xml:space="preserve">участник </w:t>
      </w:r>
      <w:r w:rsidRPr="00CB6F15">
        <w:rPr>
          <w:sz w:val="24"/>
          <w:szCs w:val="24"/>
          <w:lang w:val="bg-BG"/>
        </w:rPr>
        <w:t xml:space="preserve">не е сключил договор </w:t>
      </w:r>
      <w:r w:rsidR="00232D1C" w:rsidRPr="00CB6F15">
        <w:rPr>
          <w:sz w:val="24"/>
          <w:szCs w:val="24"/>
          <w:lang w:val="bg-BG"/>
        </w:rPr>
        <w:t>с лице по чл. 21 или чл. 22 от Закона за предотвратяване и установяване на конфликт на интереси.</w:t>
      </w:r>
    </w:p>
    <w:p w:rsidR="00E74115" w:rsidRPr="00CB6F15" w:rsidRDefault="00E74115" w:rsidP="00C1324B">
      <w:pPr>
        <w:ind w:firstLine="720"/>
        <w:jc w:val="both"/>
        <w:rPr>
          <w:lang w:val="bg-BG"/>
        </w:rPr>
      </w:pPr>
    </w:p>
    <w:p w:rsidR="00232D1C" w:rsidRPr="00CB6F15" w:rsidRDefault="00232D1C" w:rsidP="00C1324B">
      <w:pPr>
        <w:ind w:firstLine="720"/>
        <w:jc w:val="both"/>
        <w:rPr>
          <w:lang w:val="bg-BG"/>
        </w:rPr>
      </w:pPr>
    </w:p>
    <w:p w:rsidR="00C1324B" w:rsidRPr="00CB6F15" w:rsidRDefault="00C1324B" w:rsidP="00C1324B">
      <w:pPr>
        <w:shd w:val="clear" w:color="auto" w:fill="FFFFFF"/>
        <w:tabs>
          <w:tab w:val="left" w:pos="197"/>
        </w:tabs>
        <w:spacing w:line="274" w:lineRule="exact"/>
        <w:ind w:left="5" w:firstLine="715"/>
        <w:jc w:val="both"/>
        <w:rPr>
          <w:sz w:val="24"/>
          <w:szCs w:val="24"/>
          <w:lang w:val="bg-BG"/>
        </w:rPr>
      </w:pPr>
      <w:r w:rsidRPr="00CB6F15">
        <w:rPr>
          <w:sz w:val="24"/>
          <w:szCs w:val="24"/>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C1324B" w:rsidRDefault="00C1324B" w:rsidP="00C1324B">
      <w:pPr>
        <w:rPr>
          <w:sz w:val="24"/>
          <w:szCs w:val="24"/>
          <w:lang w:val="bg-BG"/>
        </w:rPr>
      </w:pPr>
    </w:p>
    <w:p w:rsidR="00D36A2A" w:rsidRDefault="00D36A2A" w:rsidP="00C1324B">
      <w:pPr>
        <w:rPr>
          <w:sz w:val="24"/>
          <w:szCs w:val="24"/>
          <w:lang w:val="bg-BG"/>
        </w:rPr>
      </w:pPr>
    </w:p>
    <w:p w:rsidR="00D36A2A" w:rsidRPr="00CB6F15" w:rsidRDefault="00D36A2A" w:rsidP="00C1324B">
      <w:pPr>
        <w:rPr>
          <w:sz w:val="24"/>
          <w:szCs w:val="24"/>
          <w:lang w:val="bg-BG"/>
        </w:rPr>
      </w:pPr>
    </w:p>
    <w:p w:rsidR="00C1324B" w:rsidRPr="00CB6F15" w:rsidRDefault="00C1324B" w:rsidP="00C1324B">
      <w:pPr>
        <w:rPr>
          <w:sz w:val="24"/>
          <w:szCs w:val="24"/>
          <w:lang w:val="bg-BG"/>
        </w:rPr>
      </w:pPr>
    </w:p>
    <w:p w:rsidR="00C1324B" w:rsidRPr="00CB6F15" w:rsidRDefault="00C1324B" w:rsidP="00C1324B">
      <w:pPr>
        <w:rPr>
          <w:sz w:val="24"/>
          <w:szCs w:val="24"/>
          <w:lang w:val="bg-BG"/>
        </w:rPr>
      </w:pPr>
    </w:p>
    <w:p w:rsidR="00C1324B" w:rsidRPr="00CB6F15" w:rsidRDefault="00936137" w:rsidP="00C1324B">
      <w:pPr>
        <w:rPr>
          <w:sz w:val="24"/>
          <w:szCs w:val="24"/>
          <w:lang w:val="bg-BG"/>
        </w:rPr>
      </w:pPr>
      <w:r>
        <w:rPr>
          <w:sz w:val="24"/>
          <w:szCs w:val="24"/>
          <w:lang w:val="bg-BG"/>
        </w:rPr>
        <w:t>Дата   ………………… г.</w:t>
      </w:r>
      <w:r w:rsidR="00980C7D">
        <w:rPr>
          <w:sz w:val="24"/>
          <w:szCs w:val="24"/>
          <w:lang w:val="bg-BG"/>
        </w:rPr>
        <w:t xml:space="preserve"> </w:t>
      </w:r>
      <w:r w:rsidR="00C1324B" w:rsidRPr="00CB6F15">
        <w:rPr>
          <w:sz w:val="24"/>
          <w:szCs w:val="24"/>
          <w:lang w:val="bg-BG"/>
        </w:rPr>
        <w:tab/>
      </w:r>
      <w:r w:rsidR="00C1324B" w:rsidRPr="00CB6F15">
        <w:rPr>
          <w:sz w:val="24"/>
          <w:szCs w:val="24"/>
          <w:lang w:val="bg-BG"/>
        </w:rPr>
        <w:tab/>
      </w:r>
      <w:r w:rsidR="00C1324B" w:rsidRPr="00CB6F15">
        <w:rPr>
          <w:sz w:val="24"/>
          <w:szCs w:val="24"/>
          <w:lang w:val="bg-BG"/>
        </w:rPr>
        <w:tab/>
        <w:t xml:space="preserve">       </w:t>
      </w:r>
      <w:r>
        <w:rPr>
          <w:sz w:val="24"/>
          <w:szCs w:val="24"/>
          <w:lang w:val="bg-BG"/>
        </w:rPr>
        <w:t xml:space="preserve">                  Декларатор: ………………………</w:t>
      </w:r>
    </w:p>
    <w:p w:rsidR="00980C7D" w:rsidRDefault="00980C7D" w:rsidP="00C1324B">
      <w:pPr>
        <w:rPr>
          <w:i/>
          <w:iCs/>
          <w:sz w:val="24"/>
          <w:szCs w:val="24"/>
          <w:lang w:val="bg-BG"/>
        </w:rPr>
      </w:pPr>
      <w:r>
        <w:rPr>
          <w:i/>
          <w:iCs/>
          <w:sz w:val="24"/>
          <w:szCs w:val="24"/>
          <w:lang w:val="bg-BG"/>
        </w:rPr>
        <w:t xml:space="preserve">                                        </w:t>
      </w:r>
      <w:r w:rsidR="00C1324B" w:rsidRPr="00CB6F15">
        <w:rPr>
          <w:i/>
          <w:iCs/>
          <w:sz w:val="24"/>
          <w:szCs w:val="24"/>
          <w:lang w:val="bg-BG"/>
        </w:rPr>
        <w:t xml:space="preserve">                                                                        </w:t>
      </w:r>
      <w:r w:rsidR="00936137">
        <w:rPr>
          <w:i/>
          <w:iCs/>
          <w:sz w:val="24"/>
          <w:szCs w:val="24"/>
          <w:lang w:val="bg-BG"/>
        </w:rPr>
        <w:t xml:space="preserve">        </w:t>
      </w:r>
      <w:r w:rsidR="00C1324B" w:rsidRPr="00CB6F15">
        <w:rPr>
          <w:i/>
          <w:iCs/>
          <w:sz w:val="24"/>
          <w:szCs w:val="24"/>
          <w:lang w:val="bg-BG"/>
        </w:rPr>
        <w:t>(подпис и печат)</w:t>
      </w:r>
    </w:p>
    <w:p w:rsidR="00980C7D" w:rsidRDefault="00980C7D" w:rsidP="00C1324B">
      <w:pPr>
        <w:rPr>
          <w:i/>
          <w:iCs/>
          <w:sz w:val="24"/>
          <w:szCs w:val="24"/>
          <w:lang w:val="bg-BG"/>
        </w:rPr>
      </w:pPr>
    </w:p>
    <w:p w:rsidR="00D4444D" w:rsidRDefault="00D4444D" w:rsidP="00C1324B">
      <w:pPr>
        <w:rPr>
          <w:i/>
          <w:iCs/>
          <w:sz w:val="24"/>
          <w:szCs w:val="24"/>
          <w:lang w:val="bg-BG"/>
        </w:rPr>
      </w:pPr>
    </w:p>
    <w:p w:rsidR="00D4444D" w:rsidRDefault="00D4444D" w:rsidP="00C1324B">
      <w:pPr>
        <w:rPr>
          <w:i/>
          <w:iCs/>
          <w:sz w:val="24"/>
          <w:szCs w:val="24"/>
          <w:lang w:val="bg-BG"/>
        </w:rPr>
      </w:pPr>
    </w:p>
    <w:p w:rsidR="00936137" w:rsidRDefault="00936137" w:rsidP="00C1324B">
      <w:pPr>
        <w:rPr>
          <w:i/>
          <w:iCs/>
          <w:sz w:val="24"/>
          <w:szCs w:val="24"/>
          <w:lang w:val="bg-BG"/>
        </w:rPr>
      </w:pPr>
    </w:p>
    <w:p w:rsidR="00936137" w:rsidRDefault="00936137" w:rsidP="00C1324B">
      <w:pPr>
        <w:rPr>
          <w:i/>
          <w:iCs/>
          <w:sz w:val="24"/>
          <w:szCs w:val="24"/>
          <w:lang w:val="bg-BG"/>
        </w:rPr>
      </w:pPr>
    </w:p>
    <w:p w:rsidR="00936137" w:rsidRDefault="00936137" w:rsidP="00C1324B">
      <w:pPr>
        <w:rPr>
          <w:i/>
          <w:iCs/>
          <w:sz w:val="24"/>
          <w:szCs w:val="24"/>
          <w:lang w:val="bg-BG"/>
        </w:rPr>
      </w:pPr>
    </w:p>
    <w:p w:rsidR="00D4444D" w:rsidRDefault="00D4444D" w:rsidP="00C1324B">
      <w:pPr>
        <w:rPr>
          <w:i/>
          <w:iCs/>
          <w:sz w:val="24"/>
          <w:szCs w:val="24"/>
          <w:lang w:val="bg-BG"/>
        </w:rPr>
      </w:pPr>
    </w:p>
    <w:p w:rsidR="00980C7D" w:rsidRDefault="00980C7D" w:rsidP="00C1324B">
      <w:pPr>
        <w:rPr>
          <w:i/>
          <w:iCs/>
          <w:sz w:val="24"/>
          <w:szCs w:val="24"/>
          <w:lang w:val="bg-BG"/>
        </w:rPr>
      </w:pPr>
    </w:p>
    <w:p w:rsidR="00980C7D" w:rsidRPr="00980C7D" w:rsidRDefault="00980C7D" w:rsidP="00980C7D">
      <w:pPr>
        <w:rPr>
          <w:i/>
          <w:iCs/>
          <w:sz w:val="24"/>
          <w:szCs w:val="24"/>
          <w:lang w:val="bg-BG"/>
        </w:rPr>
      </w:pPr>
      <w:r w:rsidRPr="00980C7D">
        <w:rPr>
          <w:b/>
          <w:i/>
          <w:iCs/>
          <w:sz w:val="24"/>
          <w:szCs w:val="24"/>
          <w:lang w:val="bg-BG"/>
        </w:rPr>
        <w:t>Забележка:</w:t>
      </w:r>
      <w:r w:rsidRPr="00980C7D">
        <w:rPr>
          <w:i/>
          <w:iCs/>
          <w:sz w:val="24"/>
          <w:szCs w:val="24"/>
          <w:lang w:val="bg-BG"/>
        </w:rPr>
        <w:t xml:space="preserve"> Настоящата декларация се попълва </w:t>
      </w:r>
      <w:r w:rsidR="00770BA8">
        <w:rPr>
          <w:i/>
          <w:iCs/>
          <w:sz w:val="24"/>
          <w:szCs w:val="24"/>
          <w:lang w:val="bg-BG"/>
        </w:rPr>
        <w:t xml:space="preserve">и подписва </w:t>
      </w:r>
      <w:r w:rsidRPr="00980C7D">
        <w:rPr>
          <w:i/>
          <w:iCs/>
          <w:sz w:val="24"/>
          <w:szCs w:val="24"/>
          <w:lang w:val="bg-BG"/>
        </w:rPr>
        <w:t>от законния представител/и на участника</w:t>
      </w:r>
      <w:r>
        <w:rPr>
          <w:i/>
          <w:iCs/>
          <w:sz w:val="24"/>
          <w:szCs w:val="24"/>
          <w:lang w:val="bg-BG"/>
        </w:rPr>
        <w:t>.</w:t>
      </w:r>
    </w:p>
    <w:p w:rsidR="00C1324B" w:rsidRPr="00CB6F15" w:rsidRDefault="003F7F17" w:rsidP="00C1324B">
      <w:pPr>
        <w:rPr>
          <w:i/>
          <w:iCs/>
          <w:sz w:val="24"/>
          <w:szCs w:val="24"/>
          <w:lang w:val="bg-BG"/>
        </w:rPr>
      </w:pPr>
      <w:r w:rsidRPr="003F7F17">
        <w:rPr>
          <w:noProof/>
          <w:sz w:val="24"/>
          <w:szCs w:val="24"/>
          <w:lang w:val="bg-BG" w:eastAsia="bg-BG"/>
        </w:rPr>
        <w:pict>
          <v:shapetype id="_x0000_t202" coordsize="21600,21600" o:spt="202" path="m,l,21600r21600,l21600,xe">
            <v:stroke joinstyle="miter"/>
            <v:path gradientshapeok="t" o:connecttype="rect"/>
          </v:shapetype>
          <v:shape id="_x0000_s1031" type="#_x0000_t202" style="position:absolute;margin-left:46.2pt;margin-top:169.65pt;width:283.9pt;height:43.35pt;z-index:251657216" strokecolor="white">
            <v:textbox style="mso-next-textbox:#_x0000_s1031">
              <w:txbxContent>
                <w:p w:rsidR="00297547" w:rsidRPr="00492500" w:rsidRDefault="00297547" w:rsidP="00C1324B">
                  <w:pPr>
                    <w:rPr>
                      <w:szCs w:val="18"/>
                    </w:rPr>
                  </w:pPr>
                </w:p>
              </w:txbxContent>
            </v:textbox>
          </v:shape>
        </w:pict>
      </w:r>
    </w:p>
    <w:p w:rsidR="00C1324B" w:rsidRPr="00CB6F15" w:rsidRDefault="00C1324B" w:rsidP="00C1324B">
      <w:pPr>
        <w:jc w:val="both"/>
        <w:rPr>
          <w:sz w:val="24"/>
          <w:szCs w:val="24"/>
          <w:lang w:val="ru-RU"/>
        </w:rPr>
      </w:pPr>
    </w:p>
    <w:p w:rsidR="00765736" w:rsidRPr="00CB6F15" w:rsidRDefault="00765736" w:rsidP="00A709FC">
      <w:pPr>
        <w:jc w:val="both"/>
        <w:rPr>
          <w:b/>
          <w:sz w:val="24"/>
          <w:szCs w:val="24"/>
          <w:lang w:val="bg-BG"/>
        </w:rPr>
      </w:pPr>
    </w:p>
    <w:p w:rsidR="00765736" w:rsidRPr="00CB6F15" w:rsidRDefault="00765736" w:rsidP="00A709FC">
      <w:pPr>
        <w:jc w:val="both"/>
        <w:rPr>
          <w:b/>
          <w:sz w:val="24"/>
          <w:szCs w:val="24"/>
          <w:lang w:val="bg-BG"/>
        </w:rPr>
      </w:pPr>
    </w:p>
    <w:p w:rsidR="00765736" w:rsidRPr="00CB6F15" w:rsidRDefault="00765736" w:rsidP="00A709FC">
      <w:pPr>
        <w:jc w:val="both"/>
        <w:rPr>
          <w:b/>
          <w:sz w:val="24"/>
          <w:szCs w:val="24"/>
          <w:lang w:val="bg-BG"/>
        </w:rPr>
      </w:pPr>
    </w:p>
    <w:p w:rsidR="00765736" w:rsidRPr="00CB6F15" w:rsidRDefault="00765736" w:rsidP="00A709FC">
      <w:pPr>
        <w:jc w:val="both"/>
        <w:rPr>
          <w:b/>
          <w:sz w:val="24"/>
          <w:szCs w:val="24"/>
          <w:lang w:val="bg-BG"/>
        </w:rPr>
      </w:pPr>
    </w:p>
    <w:p w:rsidR="0050627B" w:rsidRPr="00CB6F15" w:rsidRDefault="0050627B" w:rsidP="00F504C5">
      <w:pPr>
        <w:ind w:left="7080" w:firstLine="708"/>
        <w:rPr>
          <w:b/>
          <w:sz w:val="24"/>
          <w:szCs w:val="24"/>
          <w:lang w:val="bg-BG"/>
        </w:rPr>
      </w:pPr>
      <w:r w:rsidRPr="00CB6F15">
        <w:rPr>
          <w:b/>
          <w:sz w:val="24"/>
          <w:szCs w:val="24"/>
          <w:lang w:val="bg-BG"/>
        </w:rPr>
        <w:t>Образец № 2</w:t>
      </w:r>
      <w:r>
        <w:rPr>
          <w:b/>
          <w:sz w:val="24"/>
          <w:szCs w:val="24"/>
          <w:lang w:val="bg-BG"/>
        </w:rPr>
        <w:t>а</w:t>
      </w:r>
    </w:p>
    <w:p w:rsidR="0050627B" w:rsidRPr="00CB6F15" w:rsidRDefault="0050627B" w:rsidP="0050627B">
      <w:pPr>
        <w:jc w:val="both"/>
        <w:rPr>
          <w:b/>
          <w:sz w:val="24"/>
          <w:szCs w:val="24"/>
          <w:lang w:val="bg-BG"/>
        </w:rPr>
      </w:pPr>
    </w:p>
    <w:p w:rsidR="0050627B" w:rsidRPr="00CB6F15" w:rsidRDefault="0050627B" w:rsidP="0050627B">
      <w:pPr>
        <w:jc w:val="center"/>
        <w:rPr>
          <w:b/>
          <w:sz w:val="28"/>
          <w:szCs w:val="28"/>
          <w:lang w:val="ru-RU"/>
        </w:rPr>
      </w:pPr>
    </w:p>
    <w:p w:rsidR="0050627B" w:rsidRPr="00CB6F15" w:rsidRDefault="00FD23AF" w:rsidP="00FD23AF">
      <w:pPr>
        <w:rPr>
          <w:b/>
          <w:sz w:val="28"/>
          <w:szCs w:val="28"/>
          <w:lang w:val="ru-RU"/>
        </w:rPr>
      </w:pPr>
      <w:r>
        <w:rPr>
          <w:b/>
          <w:sz w:val="28"/>
          <w:szCs w:val="28"/>
          <w:lang w:val="ru-RU"/>
        </w:rPr>
        <w:t xml:space="preserve">                                               </w:t>
      </w:r>
      <w:r w:rsidR="0050627B" w:rsidRPr="00CB6F15">
        <w:rPr>
          <w:b/>
          <w:sz w:val="28"/>
          <w:szCs w:val="28"/>
          <w:lang w:val="ru-RU"/>
        </w:rPr>
        <w:t>Д Е К Л А Р А Ц И Я</w:t>
      </w:r>
    </w:p>
    <w:p w:rsidR="0050627B" w:rsidRPr="00CB6F15" w:rsidRDefault="0050627B" w:rsidP="0050627B">
      <w:pPr>
        <w:jc w:val="center"/>
        <w:rPr>
          <w:b/>
          <w:iCs/>
          <w:sz w:val="24"/>
          <w:szCs w:val="24"/>
          <w:lang w:val="bg-BG"/>
        </w:rPr>
      </w:pPr>
    </w:p>
    <w:p w:rsidR="0050627B" w:rsidRPr="00CB6F15" w:rsidRDefault="0050627B" w:rsidP="0050627B">
      <w:pPr>
        <w:jc w:val="center"/>
        <w:rPr>
          <w:b/>
          <w:szCs w:val="22"/>
          <w:lang w:val="bg-BG"/>
        </w:rPr>
      </w:pPr>
    </w:p>
    <w:p w:rsidR="0050627B" w:rsidRPr="00CB6F15" w:rsidRDefault="0050627B" w:rsidP="0050627B">
      <w:pPr>
        <w:spacing w:line="360" w:lineRule="auto"/>
        <w:ind w:firstLine="900"/>
        <w:jc w:val="both"/>
        <w:rPr>
          <w:sz w:val="24"/>
          <w:szCs w:val="24"/>
          <w:lang w:val="ru-RU"/>
        </w:rPr>
      </w:pPr>
    </w:p>
    <w:p w:rsidR="0050627B" w:rsidRDefault="0050627B" w:rsidP="0050627B">
      <w:pPr>
        <w:tabs>
          <w:tab w:val="left" w:pos="4050"/>
          <w:tab w:val="left" w:pos="4320"/>
        </w:tabs>
        <w:jc w:val="both"/>
        <w:rPr>
          <w:b/>
          <w:sz w:val="24"/>
          <w:szCs w:val="24"/>
          <w:lang w:val="bg-BG"/>
        </w:rPr>
      </w:pPr>
      <w:r w:rsidRPr="00CB6F15">
        <w:rPr>
          <w:sz w:val="24"/>
          <w:szCs w:val="24"/>
          <w:lang w:val="ru-RU"/>
        </w:rPr>
        <w:t>Долуподписаният /ата/ ...................................................</w:t>
      </w:r>
      <w:r w:rsidR="00936137">
        <w:rPr>
          <w:sz w:val="24"/>
          <w:szCs w:val="24"/>
          <w:lang w:val="ru-RU"/>
        </w:rPr>
        <w:t>.................................</w:t>
      </w:r>
      <w:r w:rsidRPr="00CB6F15">
        <w:rPr>
          <w:sz w:val="24"/>
          <w:szCs w:val="24"/>
          <w:lang w:val="bg-BG"/>
        </w:rPr>
        <w:t>,</w:t>
      </w:r>
      <w:r w:rsidR="00936137">
        <w:rPr>
          <w:sz w:val="24"/>
          <w:szCs w:val="24"/>
          <w:lang w:val="ru-RU"/>
        </w:rPr>
        <w:t xml:space="preserve"> в качеството ми на </w:t>
      </w:r>
      <w:r w:rsidRPr="00CB6F15">
        <w:rPr>
          <w:sz w:val="24"/>
          <w:szCs w:val="24"/>
          <w:lang w:val="ru-RU"/>
        </w:rPr>
        <w:t>...........................................................</w:t>
      </w:r>
      <w:r w:rsidR="00936137">
        <w:rPr>
          <w:sz w:val="24"/>
          <w:szCs w:val="24"/>
          <w:lang w:val="ru-RU"/>
        </w:rPr>
        <w:t xml:space="preserve"> </w:t>
      </w:r>
      <w:r w:rsidRPr="00CB6F15">
        <w:rPr>
          <w:i/>
          <w:iCs/>
          <w:lang w:val="ru-RU"/>
        </w:rPr>
        <w:t>(посочете длъжността)</w:t>
      </w:r>
      <w:r w:rsidR="00936137">
        <w:rPr>
          <w:i/>
          <w:iCs/>
          <w:sz w:val="24"/>
          <w:szCs w:val="24"/>
          <w:lang w:val="ru-RU"/>
        </w:rPr>
        <w:t xml:space="preserve"> </w:t>
      </w:r>
      <w:r w:rsidRPr="00CB6F15">
        <w:rPr>
          <w:sz w:val="24"/>
          <w:szCs w:val="24"/>
          <w:lang w:val="ru-RU"/>
        </w:rPr>
        <w:t>на ............................................</w:t>
      </w:r>
      <w:r w:rsidR="00936137">
        <w:rPr>
          <w:sz w:val="24"/>
          <w:szCs w:val="24"/>
          <w:lang w:val="ru-RU"/>
        </w:rPr>
        <w:t>...............</w:t>
      </w:r>
      <w:r w:rsidRPr="00CB6F15">
        <w:rPr>
          <w:sz w:val="24"/>
          <w:szCs w:val="24"/>
          <w:lang w:val="ru-RU"/>
        </w:rPr>
        <w:t xml:space="preserve"> </w:t>
      </w:r>
      <w:r w:rsidR="00EF5AE0">
        <w:rPr>
          <w:i/>
          <w:iCs/>
          <w:lang w:val="ru-RU"/>
        </w:rPr>
        <w:t>(посочете наименование</w:t>
      </w:r>
      <w:r w:rsidRPr="00CB6F15">
        <w:rPr>
          <w:i/>
          <w:iCs/>
          <w:lang w:val="ru-RU"/>
        </w:rPr>
        <w:t xml:space="preserve"> на участника)</w:t>
      </w:r>
      <w:r w:rsidRPr="00CB6F15">
        <w:rPr>
          <w:i/>
          <w:iCs/>
          <w:sz w:val="24"/>
          <w:szCs w:val="24"/>
          <w:lang w:val="ru-RU"/>
        </w:rPr>
        <w:t>,</w:t>
      </w:r>
      <w:r w:rsidRPr="00CB6F15">
        <w:rPr>
          <w:i/>
          <w:sz w:val="24"/>
          <w:szCs w:val="24"/>
          <w:lang w:val="ru-RU"/>
        </w:rPr>
        <w:t xml:space="preserve"> </w:t>
      </w:r>
      <w:r w:rsidRPr="00CB6F15">
        <w:rPr>
          <w:sz w:val="24"/>
          <w:szCs w:val="24"/>
          <w:lang w:val="ru-RU"/>
        </w:rPr>
        <w:t>с ЕИК ........................., със седалище и адрес на управление  ............................................................................</w:t>
      </w:r>
      <w:r w:rsidR="00936137">
        <w:rPr>
          <w:sz w:val="24"/>
          <w:szCs w:val="24"/>
          <w:lang w:val="ru-RU"/>
        </w:rPr>
        <w:t>.......</w:t>
      </w:r>
      <w:r w:rsidRPr="00CB6F15">
        <w:rPr>
          <w:sz w:val="24"/>
          <w:szCs w:val="24"/>
          <w:lang w:val="ru-RU"/>
        </w:rPr>
        <w:t xml:space="preserve">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Pr>
          <w:b/>
          <w:sz w:val="24"/>
          <w:szCs w:val="24"/>
        </w:rPr>
        <w:t>„</w:t>
      </w:r>
      <w:r>
        <w:rPr>
          <w:b/>
          <w:sz w:val="24"/>
          <w:szCs w:val="24"/>
          <w:lang w:val="bg-BG"/>
        </w:rPr>
        <w:t>З</w:t>
      </w:r>
      <w:r w:rsidRPr="00366DC3">
        <w:rPr>
          <w:b/>
          <w:sz w:val="24"/>
          <w:szCs w:val="24"/>
          <w:lang w:val="bg-BG"/>
        </w:rPr>
        <w:t>астраховане със задължителна застраховка „Гражданска отгов</w:t>
      </w:r>
      <w:r w:rsidR="003A1B1A">
        <w:rPr>
          <w:b/>
          <w:sz w:val="24"/>
          <w:szCs w:val="24"/>
          <w:lang w:val="bg-BG"/>
        </w:rPr>
        <w:t>орност” на автомобилистите на 12</w:t>
      </w:r>
      <w:r w:rsidRPr="00366DC3">
        <w:rPr>
          <w:b/>
          <w:sz w:val="24"/>
          <w:szCs w:val="24"/>
          <w:lang w:val="bg-BG"/>
        </w:rPr>
        <w:t xml:space="preserve"> броя МПС и с имуществен</w:t>
      </w:r>
      <w:r w:rsidR="003A1B1A">
        <w:rPr>
          <w:b/>
          <w:sz w:val="24"/>
          <w:szCs w:val="24"/>
          <w:lang w:val="bg-BG"/>
        </w:rPr>
        <w:t>а застраховка /„Каско МПС”/ на 8</w:t>
      </w:r>
      <w:r w:rsidRPr="00366DC3">
        <w:rPr>
          <w:b/>
          <w:sz w:val="24"/>
          <w:szCs w:val="24"/>
          <w:lang w:val="bg-BG"/>
        </w:rPr>
        <w:t xml:space="preserve"> броя МПС, собственост на „Холдинг БДЖ” ЕАД</w:t>
      </w:r>
      <w:r w:rsidRPr="00366DC3">
        <w:rPr>
          <w:b/>
          <w:sz w:val="24"/>
          <w:szCs w:val="24"/>
        </w:rPr>
        <w:t>”, за сро</w:t>
      </w:r>
      <w:r w:rsidR="00936137">
        <w:rPr>
          <w:b/>
          <w:sz w:val="24"/>
          <w:szCs w:val="24"/>
        </w:rPr>
        <w:t xml:space="preserve">к от </w:t>
      </w:r>
      <w:r w:rsidR="00936137">
        <w:rPr>
          <w:b/>
          <w:sz w:val="24"/>
          <w:szCs w:val="24"/>
          <w:lang w:val="bg-BG"/>
        </w:rPr>
        <w:t>три</w:t>
      </w:r>
      <w:r w:rsidR="00936137">
        <w:rPr>
          <w:b/>
          <w:sz w:val="24"/>
          <w:szCs w:val="24"/>
        </w:rPr>
        <w:t xml:space="preserve"> годин</w:t>
      </w:r>
      <w:r w:rsidR="00936137">
        <w:rPr>
          <w:b/>
          <w:sz w:val="24"/>
          <w:szCs w:val="24"/>
          <w:lang w:val="bg-BG"/>
        </w:rPr>
        <w:t>и</w:t>
      </w:r>
      <w:r w:rsidR="003A1B1A">
        <w:rPr>
          <w:b/>
          <w:sz w:val="24"/>
          <w:szCs w:val="24"/>
        </w:rPr>
        <w:t xml:space="preserve">, чрез издаване на застрахователни </w:t>
      </w:r>
      <w:r w:rsidRPr="00366DC3">
        <w:rPr>
          <w:b/>
          <w:sz w:val="24"/>
          <w:szCs w:val="24"/>
        </w:rPr>
        <w:t>полици</w:t>
      </w:r>
      <w:r w:rsidRPr="00366DC3">
        <w:rPr>
          <w:b/>
          <w:sz w:val="24"/>
          <w:szCs w:val="24"/>
          <w:lang w:val="bg-BG"/>
        </w:rPr>
        <w:t>“</w:t>
      </w:r>
    </w:p>
    <w:p w:rsidR="00E60252" w:rsidRPr="007E570C" w:rsidRDefault="00E60252" w:rsidP="0050627B">
      <w:pPr>
        <w:tabs>
          <w:tab w:val="left" w:pos="4050"/>
          <w:tab w:val="left" w:pos="4320"/>
        </w:tabs>
        <w:jc w:val="both"/>
        <w:rPr>
          <w:b/>
          <w:sz w:val="24"/>
          <w:szCs w:val="24"/>
          <w:lang w:val="bg-BG"/>
        </w:rPr>
      </w:pPr>
    </w:p>
    <w:p w:rsidR="0050627B" w:rsidRPr="0003370D" w:rsidRDefault="0050627B" w:rsidP="0050627B">
      <w:pPr>
        <w:jc w:val="both"/>
        <w:rPr>
          <w:b/>
          <w:sz w:val="24"/>
          <w:szCs w:val="24"/>
        </w:rPr>
      </w:pPr>
    </w:p>
    <w:p w:rsidR="0050627B" w:rsidRPr="00CB6F15" w:rsidRDefault="0050627B" w:rsidP="0050627B">
      <w:pPr>
        <w:pStyle w:val="FR2"/>
        <w:widowControl/>
        <w:jc w:val="both"/>
        <w:rPr>
          <w:szCs w:val="24"/>
          <w:lang w:val="ru-RU"/>
        </w:rPr>
      </w:pPr>
    </w:p>
    <w:p w:rsidR="0050627B" w:rsidRPr="00CB6F15" w:rsidRDefault="0050627B" w:rsidP="0050627B">
      <w:pPr>
        <w:ind w:left="2160" w:hanging="2160"/>
        <w:jc w:val="center"/>
        <w:rPr>
          <w:b/>
          <w:sz w:val="24"/>
          <w:szCs w:val="24"/>
          <w:lang w:val="ru-RU"/>
        </w:rPr>
      </w:pPr>
      <w:r w:rsidRPr="00CB6F15">
        <w:rPr>
          <w:b/>
          <w:sz w:val="24"/>
          <w:szCs w:val="24"/>
          <w:lang w:val="bg-BG"/>
        </w:rPr>
        <w:t>Д Е К Л А Р И Р А М, че:</w:t>
      </w:r>
    </w:p>
    <w:p w:rsidR="0050627B" w:rsidRDefault="0050627B" w:rsidP="0050627B">
      <w:pPr>
        <w:ind w:left="2160" w:hanging="2160"/>
        <w:jc w:val="center"/>
        <w:rPr>
          <w:b/>
          <w:sz w:val="24"/>
          <w:szCs w:val="24"/>
          <w:lang w:val="ru-RU"/>
        </w:rPr>
      </w:pPr>
    </w:p>
    <w:p w:rsidR="00936137" w:rsidRPr="00CB6F15" w:rsidRDefault="00936137" w:rsidP="0050627B">
      <w:pPr>
        <w:ind w:left="2160" w:hanging="2160"/>
        <w:jc w:val="center"/>
        <w:rPr>
          <w:b/>
          <w:sz w:val="24"/>
          <w:szCs w:val="24"/>
          <w:lang w:val="ru-RU"/>
        </w:rPr>
      </w:pPr>
    </w:p>
    <w:p w:rsidR="0050627B" w:rsidRPr="0050627B" w:rsidRDefault="0050627B" w:rsidP="0050627B">
      <w:pPr>
        <w:jc w:val="both"/>
        <w:rPr>
          <w:sz w:val="24"/>
          <w:szCs w:val="24"/>
          <w:lang w:val="bg-BG"/>
        </w:rPr>
      </w:pPr>
      <w:r w:rsidRPr="00CB6F15">
        <w:rPr>
          <w:sz w:val="24"/>
          <w:szCs w:val="24"/>
          <w:lang w:val="ru-RU"/>
        </w:rPr>
        <w:t xml:space="preserve"> </w:t>
      </w:r>
      <w:r>
        <w:rPr>
          <w:sz w:val="24"/>
          <w:szCs w:val="24"/>
          <w:lang w:val="ru-RU"/>
        </w:rPr>
        <w:t xml:space="preserve">          </w:t>
      </w:r>
      <w:r w:rsidRPr="00CB6F15">
        <w:rPr>
          <w:sz w:val="24"/>
          <w:szCs w:val="24"/>
          <w:lang w:val="bg-BG"/>
        </w:rPr>
        <w:t xml:space="preserve">Представляваният от мен </w:t>
      </w:r>
      <w:r w:rsidRPr="00CB6F15">
        <w:rPr>
          <w:color w:val="000000"/>
          <w:sz w:val="24"/>
          <w:szCs w:val="24"/>
          <w:lang w:val="bg-BG"/>
        </w:rPr>
        <w:t xml:space="preserve">участник </w:t>
      </w:r>
      <w:r>
        <w:rPr>
          <w:sz w:val="24"/>
          <w:szCs w:val="24"/>
          <w:lang w:val="bg-BG"/>
        </w:rPr>
        <w:t xml:space="preserve">няма </w:t>
      </w:r>
      <w:r w:rsidR="00EF5AE0">
        <w:rPr>
          <w:sz w:val="24"/>
          <w:szCs w:val="24"/>
          <w:lang w:val="bg-BG"/>
        </w:rPr>
        <w:t xml:space="preserve">просрочени </w:t>
      </w:r>
      <w:r w:rsidRPr="0050627B">
        <w:rPr>
          <w:sz w:val="24"/>
          <w:szCs w:val="24"/>
          <w:lang w:val="bg-BG"/>
        </w:rPr>
        <w:t>задължения към „Холдинг БДЖ” ЕАД и с</w:t>
      </w:r>
      <w:r w:rsidR="00936137">
        <w:rPr>
          <w:sz w:val="24"/>
          <w:szCs w:val="24"/>
          <w:lang w:val="bg-BG"/>
        </w:rPr>
        <w:t>вързаните с него дружества</w:t>
      </w:r>
      <w:r w:rsidRPr="0050627B">
        <w:rPr>
          <w:sz w:val="24"/>
          <w:szCs w:val="24"/>
          <w:lang w:val="bg-BG"/>
        </w:rPr>
        <w:t xml:space="preserve"> – „БДЖ-Пътнически превози” ЕООД</w:t>
      </w:r>
      <w:r w:rsidR="00EF5AE0">
        <w:rPr>
          <w:sz w:val="24"/>
          <w:szCs w:val="24"/>
          <w:lang w:val="bg-BG"/>
        </w:rPr>
        <w:t xml:space="preserve"> и „БДЖ-Товарни превози” ЕООД</w:t>
      </w:r>
      <w:r>
        <w:rPr>
          <w:sz w:val="24"/>
          <w:szCs w:val="24"/>
          <w:lang w:val="bg-BG"/>
        </w:rPr>
        <w:t>.</w:t>
      </w:r>
    </w:p>
    <w:p w:rsidR="0050627B" w:rsidRPr="00CB6F15" w:rsidRDefault="0050627B" w:rsidP="0050627B">
      <w:pPr>
        <w:ind w:firstLine="720"/>
        <w:jc w:val="both"/>
        <w:rPr>
          <w:sz w:val="24"/>
          <w:szCs w:val="24"/>
          <w:lang w:val="bg-BG"/>
        </w:rPr>
      </w:pPr>
    </w:p>
    <w:p w:rsidR="0050627B" w:rsidRPr="00CB6F15" w:rsidRDefault="0050627B" w:rsidP="0050627B">
      <w:pPr>
        <w:widowControl w:val="0"/>
        <w:autoSpaceDE w:val="0"/>
        <w:autoSpaceDN w:val="0"/>
        <w:adjustRightInd w:val="0"/>
        <w:jc w:val="both"/>
        <w:rPr>
          <w:lang w:val="bg-BG"/>
        </w:rPr>
      </w:pPr>
    </w:p>
    <w:p w:rsidR="0050627B" w:rsidRPr="00CB6F15" w:rsidRDefault="0050627B" w:rsidP="0050627B">
      <w:pPr>
        <w:ind w:firstLine="720"/>
        <w:jc w:val="both"/>
        <w:rPr>
          <w:lang w:val="bg-BG"/>
        </w:rPr>
      </w:pPr>
    </w:p>
    <w:p w:rsidR="0050627B" w:rsidRPr="00CB6F15" w:rsidRDefault="0050627B" w:rsidP="0050627B">
      <w:pPr>
        <w:shd w:val="clear" w:color="auto" w:fill="FFFFFF"/>
        <w:tabs>
          <w:tab w:val="left" w:pos="197"/>
        </w:tabs>
        <w:spacing w:line="274" w:lineRule="exact"/>
        <w:ind w:left="5" w:firstLine="715"/>
        <w:jc w:val="both"/>
        <w:rPr>
          <w:sz w:val="24"/>
          <w:szCs w:val="24"/>
          <w:lang w:val="bg-BG"/>
        </w:rPr>
      </w:pPr>
      <w:r w:rsidRPr="00CB6F15">
        <w:rPr>
          <w:sz w:val="24"/>
          <w:szCs w:val="24"/>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50627B" w:rsidRPr="00CB6F15" w:rsidRDefault="0050627B" w:rsidP="0050627B">
      <w:pPr>
        <w:shd w:val="clear" w:color="auto" w:fill="FFFFFF"/>
        <w:tabs>
          <w:tab w:val="left" w:pos="197"/>
        </w:tabs>
        <w:spacing w:line="274" w:lineRule="exact"/>
        <w:ind w:left="5" w:firstLine="715"/>
        <w:jc w:val="both"/>
        <w:rPr>
          <w:sz w:val="24"/>
          <w:szCs w:val="24"/>
          <w:lang w:val="bg-BG"/>
        </w:rPr>
      </w:pPr>
    </w:p>
    <w:p w:rsidR="0050627B" w:rsidRPr="00CB6F15" w:rsidRDefault="0050627B" w:rsidP="0050627B">
      <w:pPr>
        <w:shd w:val="clear" w:color="auto" w:fill="FFFFFF"/>
        <w:tabs>
          <w:tab w:val="left" w:pos="197"/>
        </w:tabs>
        <w:spacing w:line="274" w:lineRule="exact"/>
        <w:ind w:left="5" w:firstLine="715"/>
        <w:jc w:val="both"/>
        <w:rPr>
          <w:sz w:val="24"/>
          <w:szCs w:val="24"/>
          <w:lang w:val="bg-BG"/>
        </w:rPr>
      </w:pPr>
    </w:p>
    <w:p w:rsidR="0050627B" w:rsidRPr="00CB6F15" w:rsidRDefault="0050627B" w:rsidP="0050627B">
      <w:pPr>
        <w:rPr>
          <w:sz w:val="24"/>
          <w:szCs w:val="24"/>
          <w:lang w:val="bg-BG"/>
        </w:rPr>
      </w:pPr>
    </w:p>
    <w:p w:rsidR="0050627B" w:rsidRPr="00CB6F15" w:rsidRDefault="0050627B" w:rsidP="0050627B">
      <w:pPr>
        <w:rPr>
          <w:sz w:val="24"/>
          <w:szCs w:val="24"/>
          <w:lang w:val="bg-BG"/>
        </w:rPr>
      </w:pPr>
    </w:p>
    <w:p w:rsidR="0050627B" w:rsidRPr="00CB6F15" w:rsidRDefault="0050627B" w:rsidP="0050627B">
      <w:pPr>
        <w:rPr>
          <w:sz w:val="24"/>
          <w:szCs w:val="24"/>
          <w:lang w:val="bg-BG"/>
        </w:rPr>
      </w:pPr>
    </w:p>
    <w:p w:rsidR="0050627B" w:rsidRPr="00CB6F15" w:rsidRDefault="0050627B" w:rsidP="0050627B">
      <w:pPr>
        <w:rPr>
          <w:sz w:val="24"/>
          <w:szCs w:val="24"/>
          <w:lang w:val="bg-BG"/>
        </w:rPr>
      </w:pPr>
    </w:p>
    <w:p w:rsidR="0050627B" w:rsidRPr="00CB6F15" w:rsidRDefault="00936137" w:rsidP="0050627B">
      <w:pPr>
        <w:rPr>
          <w:sz w:val="24"/>
          <w:szCs w:val="24"/>
          <w:lang w:val="bg-BG"/>
        </w:rPr>
      </w:pPr>
      <w:r>
        <w:rPr>
          <w:sz w:val="24"/>
          <w:szCs w:val="24"/>
          <w:lang w:val="bg-BG"/>
        </w:rPr>
        <w:t>Дата ……………… г.</w:t>
      </w:r>
      <w:r w:rsidR="00D4444D">
        <w:rPr>
          <w:sz w:val="24"/>
          <w:szCs w:val="24"/>
          <w:lang w:val="bg-BG"/>
        </w:rPr>
        <w:t xml:space="preserve"> </w:t>
      </w:r>
      <w:r w:rsidR="0050627B" w:rsidRPr="00CB6F15">
        <w:rPr>
          <w:sz w:val="24"/>
          <w:szCs w:val="24"/>
          <w:lang w:val="bg-BG"/>
        </w:rPr>
        <w:tab/>
      </w:r>
      <w:r w:rsidR="0050627B" w:rsidRPr="00CB6F15">
        <w:rPr>
          <w:sz w:val="24"/>
          <w:szCs w:val="24"/>
          <w:lang w:val="bg-BG"/>
        </w:rPr>
        <w:tab/>
      </w:r>
      <w:r w:rsidR="0050627B" w:rsidRPr="00CB6F15">
        <w:rPr>
          <w:sz w:val="24"/>
          <w:szCs w:val="24"/>
          <w:lang w:val="bg-BG"/>
        </w:rPr>
        <w:tab/>
        <w:t xml:space="preserve">       </w:t>
      </w:r>
      <w:r>
        <w:rPr>
          <w:sz w:val="24"/>
          <w:szCs w:val="24"/>
          <w:lang w:val="bg-BG"/>
        </w:rPr>
        <w:t xml:space="preserve">                 Декларатор: ……………………</w:t>
      </w:r>
    </w:p>
    <w:p w:rsidR="00D4444D" w:rsidRDefault="00D4444D" w:rsidP="0050627B">
      <w:pPr>
        <w:rPr>
          <w:i/>
          <w:iCs/>
          <w:sz w:val="24"/>
          <w:szCs w:val="24"/>
          <w:lang w:val="bg-BG"/>
        </w:rPr>
      </w:pPr>
      <w:r>
        <w:rPr>
          <w:i/>
          <w:iCs/>
          <w:sz w:val="24"/>
          <w:szCs w:val="24"/>
          <w:lang w:val="bg-BG"/>
        </w:rPr>
        <w:t xml:space="preserve">                                           </w:t>
      </w:r>
      <w:r w:rsidR="0050627B" w:rsidRPr="00CB6F15">
        <w:rPr>
          <w:i/>
          <w:iCs/>
          <w:sz w:val="24"/>
          <w:szCs w:val="24"/>
          <w:lang w:val="bg-BG"/>
        </w:rPr>
        <w:t xml:space="preserve">                                     </w:t>
      </w:r>
      <w:r w:rsidR="00936137">
        <w:rPr>
          <w:i/>
          <w:iCs/>
          <w:sz w:val="24"/>
          <w:szCs w:val="24"/>
          <w:lang w:val="bg-BG"/>
        </w:rPr>
        <w:t xml:space="preserve">                                     </w:t>
      </w:r>
      <w:r w:rsidR="0050627B" w:rsidRPr="00CB6F15">
        <w:rPr>
          <w:i/>
          <w:iCs/>
          <w:sz w:val="24"/>
          <w:szCs w:val="24"/>
          <w:lang w:val="bg-BG"/>
        </w:rPr>
        <w:t>(подпис и печат)</w:t>
      </w:r>
    </w:p>
    <w:p w:rsidR="00F504C5" w:rsidRDefault="00F504C5" w:rsidP="0050627B">
      <w:pPr>
        <w:rPr>
          <w:i/>
          <w:iCs/>
          <w:sz w:val="24"/>
          <w:szCs w:val="24"/>
          <w:lang w:val="bg-BG"/>
        </w:rPr>
      </w:pPr>
    </w:p>
    <w:p w:rsidR="00F504C5" w:rsidRDefault="00F504C5" w:rsidP="0050627B">
      <w:pPr>
        <w:rPr>
          <w:i/>
          <w:iCs/>
          <w:sz w:val="24"/>
          <w:szCs w:val="24"/>
          <w:lang w:val="bg-BG"/>
        </w:rPr>
      </w:pPr>
    </w:p>
    <w:p w:rsidR="00F504C5" w:rsidRDefault="00F504C5" w:rsidP="0050627B">
      <w:pPr>
        <w:rPr>
          <w:i/>
          <w:iCs/>
          <w:sz w:val="24"/>
          <w:szCs w:val="24"/>
          <w:lang w:val="bg-BG"/>
        </w:rPr>
      </w:pPr>
    </w:p>
    <w:p w:rsidR="00F504C5" w:rsidRDefault="00F504C5" w:rsidP="0050627B">
      <w:pPr>
        <w:rPr>
          <w:i/>
          <w:iCs/>
          <w:sz w:val="24"/>
          <w:szCs w:val="24"/>
          <w:lang w:val="bg-BG"/>
        </w:rPr>
      </w:pPr>
    </w:p>
    <w:p w:rsidR="00D4444D" w:rsidRDefault="00D4444D" w:rsidP="0050627B">
      <w:pPr>
        <w:rPr>
          <w:i/>
          <w:iCs/>
          <w:sz w:val="24"/>
          <w:szCs w:val="24"/>
          <w:lang w:val="bg-BG"/>
        </w:rPr>
      </w:pPr>
    </w:p>
    <w:p w:rsidR="00D4444D" w:rsidRDefault="00D4444D" w:rsidP="0050627B">
      <w:pPr>
        <w:rPr>
          <w:i/>
          <w:iCs/>
          <w:sz w:val="24"/>
          <w:szCs w:val="24"/>
          <w:lang w:val="bg-BG"/>
        </w:rPr>
      </w:pPr>
    </w:p>
    <w:p w:rsidR="00D4444D" w:rsidRDefault="00D4444D" w:rsidP="0050627B">
      <w:pPr>
        <w:rPr>
          <w:i/>
          <w:iCs/>
          <w:sz w:val="24"/>
          <w:szCs w:val="24"/>
          <w:lang w:val="bg-BG"/>
        </w:rPr>
      </w:pPr>
    </w:p>
    <w:p w:rsidR="00D4444D" w:rsidRDefault="00D4444D" w:rsidP="0050627B">
      <w:pPr>
        <w:rPr>
          <w:i/>
          <w:iCs/>
          <w:sz w:val="24"/>
          <w:szCs w:val="24"/>
          <w:lang w:val="bg-BG"/>
        </w:rPr>
      </w:pPr>
    </w:p>
    <w:p w:rsidR="00936137" w:rsidRDefault="00936137" w:rsidP="0050627B">
      <w:pPr>
        <w:rPr>
          <w:i/>
          <w:iCs/>
          <w:sz w:val="24"/>
          <w:szCs w:val="24"/>
          <w:lang w:val="bg-BG"/>
        </w:rPr>
      </w:pPr>
    </w:p>
    <w:p w:rsidR="00936137" w:rsidRDefault="00936137" w:rsidP="0050627B">
      <w:pPr>
        <w:rPr>
          <w:i/>
          <w:iCs/>
          <w:sz w:val="24"/>
          <w:szCs w:val="24"/>
          <w:lang w:val="bg-BG"/>
        </w:rPr>
      </w:pPr>
    </w:p>
    <w:p w:rsidR="00936137" w:rsidRDefault="00936137" w:rsidP="0050627B">
      <w:pPr>
        <w:rPr>
          <w:i/>
          <w:iCs/>
          <w:sz w:val="24"/>
          <w:szCs w:val="24"/>
          <w:lang w:val="bg-BG"/>
        </w:rPr>
      </w:pPr>
    </w:p>
    <w:p w:rsidR="00A36D2E" w:rsidRPr="009D21E6" w:rsidRDefault="00D4444D" w:rsidP="008D7499">
      <w:pPr>
        <w:rPr>
          <w:i/>
          <w:iCs/>
          <w:sz w:val="24"/>
          <w:szCs w:val="24"/>
          <w:lang w:val="bg-BG"/>
        </w:rPr>
      </w:pPr>
      <w:r w:rsidRPr="00D4444D">
        <w:rPr>
          <w:b/>
          <w:i/>
          <w:iCs/>
          <w:sz w:val="24"/>
          <w:szCs w:val="24"/>
          <w:lang w:val="bg-BG"/>
        </w:rPr>
        <w:t>Забележка:</w:t>
      </w:r>
      <w:r w:rsidRPr="00D4444D">
        <w:rPr>
          <w:i/>
          <w:iCs/>
          <w:sz w:val="24"/>
          <w:szCs w:val="24"/>
          <w:lang w:val="bg-BG"/>
        </w:rPr>
        <w:t xml:space="preserve"> Настоящата декларация се попълва</w:t>
      </w:r>
      <w:r>
        <w:rPr>
          <w:i/>
          <w:iCs/>
          <w:sz w:val="24"/>
          <w:szCs w:val="24"/>
          <w:lang w:val="bg-BG"/>
        </w:rPr>
        <w:t xml:space="preserve"> и подписва</w:t>
      </w:r>
      <w:r w:rsidRPr="00D4444D">
        <w:rPr>
          <w:i/>
          <w:iCs/>
          <w:sz w:val="24"/>
          <w:szCs w:val="24"/>
          <w:lang w:val="bg-BG"/>
        </w:rPr>
        <w:t xml:space="preserve"> от законния представител/и на участника</w:t>
      </w:r>
      <w:r>
        <w:rPr>
          <w:i/>
          <w:iCs/>
          <w:sz w:val="24"/>
          <w:szCs w:val="24"/>
          <w:lang w:val="bg-BG"/>
        </w:rPr>
        <w:t>.</w:t>
      </w:r>
    </w:p>
    <w:p w:rsidR="0050627B" w:rsidRDefault="0050627B" w:rsidP="008D7499">
      <w:pPr>
        <w:rPr>
          <w:b/>
          <w:sz w:val="24"/>
          <w:szCs w:val="24"/>
          <w:lang w:val="bg-BG"/>
        </w:rPr>
      </w:pPr>
    </w:p>
    <w:p w:rsidR="00E46084" w:rsidRDefault="00E46084" w:rsidP="008D7499">
      <w:pPr>
        <w:rPr>
          <w:b/>
          <w:sz w:val="24"/>
          <w:szCs w:val="24"/>
          <w:lang w:val="bg-BG"/>
        </w:rPr>
      </w:pPr>
    </w:p>
    <w:p w:rsidR="00E46084" w:rsidRDefault="00E46084" w:rsidP="008D7499">
      <w:pPr>
        <w:rPr>
          <w:b/>
          <w:sz w:val="24"/>
          <w:szCs w:val="24"/>
          <w:lang w:val="bg-BG"/>
        </w:rPr>
      </w:pPr>
    </w:p>
    <w:p w:rsidR="0050627B" w:rsidRDefault="0050627B" w:rsidP="008D7499">
      <w:pPr>
        <w:rPr>
          <w:b/>
          <w:sz w:val="24"/>
          <w:szCs w:val="24"/>
          <w:lang w:val="bg-BG"/>
        </w:rPr>
      </w:pPr>
    </w:p>
    <w:p w:rsidR="00765736" w:rsidRPr="00CB6F15" w:rsidRDefault="00765736" w:rsidP="0084480B">
      <w:pPr>
        <w:ind w:left="7080" w:firstLine="708"/>
        <w:rPr>
          <w:b/>
          <w:sz w:val="24"/>
          <w:szCs w:val="24"/>
          <w:lang w:val="bg-BG"/>
        </w:rPr>
      </w:pPr>
      <w:r w:rsidRPr="00CB6F15">
        <w:rPr>
          <w:b/>
          <w:sz w:val="24"/>
          <w:szCs w:val="24"/>
          <w:lang w:val="bg-BG"/>
        </w:rPr>
        <w:t xml:space="preserve">Образец № </w:t>
      </w:r>
      <w:r w:rsidR="00275FA9" w:rsidRPr="00CB6F15">
        <w:rPr>
          <w:b/>
          <w:sz w:val="24"/>
          <w:szCs w:val="24"/>
          <w:lang w:val="bg-BG"/>
        </w:rPr>
        <w:t>3</w:t>
      </w:r>
    </w:p>
    <w:p w:rsidR="00765736" w:rsidRPr="00CB6F15" w:rsidRDefault="00765736" w:rsidP="00A709FC">
      <w:pPr>
        <w:jc w:val="both"/>
        <w:rPr>
          <w:b/>
          <w:sz w:val="24"/>
          <w:szCs w:val="24"/>
          <w:lang w:val="bg-BG"/>
        </w:rPr>
      </w:pPr>
    </w:p>
    <w:p w:rsidR="00A709FC" w:rsidRPr="008D7499" w:rsidRDefault="00A26C21" w:rsidP="00A26C21">
      <w:pPr>
        <w:pStyle w:val="Heading8"/>
        <w:rPr>
          <w:i w:val="0"/>
        </w:rPr>
      </w:pPr>
      <w:r>
        <w:rPr>
          <w:b/>
          <w:i w:val="0"/>
          <w:iCs w:val="0"/>
          <w:lang w:val="bg-BG" w:eastAsia="en-US"/>
        </w:rPr>
        <w:t xml:space="preserve">                       </w:t>
      </w:r>
      <w:r w:rsidR="009507E4">
        <w:rPr>
          <w:b/>
          <w:i w:val="0"/>
          <w:iCs w:val="0"/>
          <w:lang w:val="bg-BG" w:eastAsia="en-US"/>
        </w:rPr>
        <w:t xml:space="preserve">                             </w:t>
      </w:r>
      <w:r w:rsidR="00491374">
        <w:rPr>
          <w:b/>
          <w:bCs/>
          <w:i w:val="0"/>
        </w:rPr>
        <w:t>ЦЕНОВ</w:t>
      </w:r>
      <w:r w:rsidR="00491374">
        <w:rPr>
          <w:b/>
          <w:bCs/>
          <w:i w:val="0"/>
          <w:lang w:val="bg-BG"/>
        </w:rPr>
        <w:t>О</w:t>
      </w:r>
      <w:r w:rsidR="00491374">
        <w:rPr>
          <w:b/>
          <w:bCs/>
          <w:i w:val="0"/>
        </w:rPr>
        <w:t xml:space="preserve"> </w:t>
      </w:r>
      <w:r w:rsidR="00491374">
        <w:rPr>
          <w:b/>
          <w:bCs/>
          <w:i w:val="0"/>
          <w:lang w:val="bg-BG"/>
        </w:rPr>
        <w:t>ПРЕДЛОЖЕНИЕ</w:t>
      </w:r>
      <w:r w:rsidR="00A709FC" w:rsidRPr="008D7499">
        <w:rPr>
          <w:b/>
          <w:bCs/>
          <w:i w:val="0"/>
        </w:rPr>
        <w:t xml:space="preserve"> </w:t>
      </w:r>
    </w:p>
    <w:p w:rsidR="00A709FC" w:rsidRPr="009A05DC" w:rsidRDefault="00A26C21" w:rsidP="009A05DC">
      <w:pPr>
        <w:pStyle w:val="Normal2"/>
        <w:rPr>
          <w:bCs/>
        </w:rPr>
      </w:pPr>
      <w:r>
        <w:rPr>
          <w:b/>
          <w:bCs/>
        </w:rPr>
        <w:t xml:space="preserve">                                              </w:t>
      </w:r>
      <w:r w:rsidR="009507E4">
        <w:rPr>
          <w:b/>
          <w:bCs/>
        </w:rPr>
        <w:t xml:space="preserve">                            </w:t>
      </w:r>
      <w:r w:rsidR="00A709FC" w:rsidRPr="006C1D37">
        <w:rPr>
          <w:bCs/>
        </w:rPr>
        <w:t xml:space="preserve">от </w:t>
      </w:r>
    </w:p>
    <w:p w:rsidR="00A709FC" w:rsidRPr="00CB6F15" w:rsidRDefault="00A709FC" w:rsidP="00A709FC">
      <w:pPr>
        <w:pStyle w:val="Normal2"/>
        <w:jc w:val="both"/>
      </w:pPr>
      <w:r w:rsidRPr="00CB6F15">
        <w:t>.....................................................</w:t>
      </w:r>
      <w:r w:rsidR="00F32BD0">
        <w:t>..............................................................................................</w:t>
      </w:r>
    </w:p>
    <w:p w:rsidR="00A709FC" w:rsidRPr="00070E57" w:rsidRDefault="00A709FC" w:rsidP="00A709FC">
      <w:pPr>
        <w:pStyle w:val="Normal2"/>
        <w:jc w:val="center"/>
        <w:rPr>
          <w:i/>
          <w:sz w:val="20"/>
          <w:szCs w:val="20"/>
        </w:rPr>
      </w:pPr>
      <w:r w:rsidRPr="00070E57">
        <w:rPr>
          <w:i/>
          <w:sz w:val="20"/>
          <w:szCs w:val="20"/>
        </w:rPr>
        <w:t>(наименование на участника)</w:t>
      </w:r>
    </w:p>
    <w:p w:rsidR="00A709FC" w:rsidRPr="00CB6F15" w:rsidRDefault="000C0D8D" w:rsidP="00A709FC">
      <w:pPr>
        <w:pStyle w:val="Normal2"/>
        <w:jc w:val="both"/>
      </w:pPr>
      <w:r>
        <w:t>с</w:t>
      </w:r>
      <w:r w:rsidR="00EF5AE0">
        <w:t>ъс седалище и</w:t>
      </w:r>
      <w:r w:rsidR="00070E57">
        <w:t xml:space="preserve"> адрес на управление: ............................................................................</w:t>
      </w:r>
      <w:r w:rsidR="00F32BD0">
        <w:t>...........</w:t>
      </w:r>
      <w:r w:rsidR="00A709FC" w:rsidRPr="00CB6F15">
        <w:t xml:space="preserve">, данъчна регистрация…….……..........................., ЕИК: ................................................ IBAN ................................................, </w:t>
      </w:r>
      <w:r w:rsidR="00A709FC" w:rsidRPr="00CB6F15">
        <w:rPr>
          <w:lang w:val="en-US"/>
        </w:rPr>
        <w:t>BIC</w:t>
      </w:r>
      <w:r w:rsidR="00A709FC" w:rsidRPr="00CB6F15">
        <w:t xml:space="preserve"> ..............................., банка</w:t>
      </w:r>
      <w:r w:rsidR="00FA30BE" w:rsidRPr="00CB6F15">
        <w:t xml:space="preserve"> ......................................</w:t>
      </w:r>
      <w:r w:rsidR="00CE0B96">
        <w:t>.......................</w:t>
      </w:r>
    </w:p>
    <w:p w:rsidR="00FA30BE" w:rsidRPr="00CB6F15" w:rsidRDefault="00FA30BE" w:rsidP="00FA30BE">
      <w:pPr>
        <w:pStyle w:val="Normal2"/>
        <w:jc w:val="both"/>
      </w:pPr>
    </w:p>
    <w:p w:rsidR="00A709FC" w:rsidRPr="00CB6F15" w:rsidRDefault="00491374" w:rsidP="00FA30BE">
      <w:pPr>
        <w:pStyle w:val="Normal2"/>
        <w:jc w:val="both"/>
        <w:rPr>
          <w:b/>
        </w:rPr>
      </w:pPr>
      <w:r>
        <w:t>Настоящото предложение е подписано</w:t>
      </w:r>
      <w:r w:rsidR="00A709FC" w:rsidRPr="00CB6F15">
        <w:t xml:space="preserve"> от </w:t>
      </w:r>
      <w:r w:rsidR="00FA30BE" w:rsidRPr="00CB6F15">
        <w:t>..........................</w:t>
      </w:r>
      <w:r w:rsidR="00A709FC" w:rsidRPr="00CB6F15">
        <w:t>………………………………………...</w:t>
      </w:r>
      <w:r w:rsidR="00CE0B96">
        <w:t>.</w:t>
      </w:r>
    </w:p>
    <w:p w:rsidR="00A709FC" w:rsidRPr="00070E57" w:rsidRDefault="00FA30BE" w:rsidP="00A709FC">
      <w:pPr>
        <w:pStyle w:val="Normal2"/>
        <w:jc w:val="both"/>
        <w:rPr>
          <w:i/>
          <w:sz w:val="20"/>
          <w:szCs w:val="20"/>
        </w:rPr>
      </w:pPr>
      <w:r w:rsidRPr="00CB6F15">
        <w:t xml:space="preserve">  </w:t>
      </w:r>
      <w:r w:rsidRPr="00CB6F15">
        <w:tab/>
      </w:r>
      <w:r w:rsidRPr="00CB6F15">
        <w:tab/>
      </w:r>
      <w:r w:rsidRPr="00CB6F15">
        <w:tab/>
      </w:r>
      <w:r w:rsidRPr="00CB6F15">
        <w:tab/>
      </w:r>
      <w:r w:rsidRPr="00CB6F15">
        <w:tab/>
      </w:r>
      <w:r w:rsidRPr="00CB6F15">
        <w:tab/>
      </w:r>
      <w:r w:rsidRPr="00CB6F15">
        <w:tab/>
        <w:t xml:space="preserve">     </w:t>
      </w:r>
      <w:r w:rsidR="00A709FC" w:rsidRPr="00070E57">
        <w:rPr>
          <w:i/>
          <w:sz w:val="20"/>
          <w:szCs w:val="20"/>
        </w:rPr>
        <w:t xml:space="preserve">(трите имена) </w:t>
      </w:r>
    </w:p>
    <w:p w:rsidR="00A709FC" w:rsidRPr="00CB6F15" w:rsidRDefault="00A709FC" w:rsidP="00A709FC">
      <w:pPr>
        <w:pStyle w:val="Normal2"/>
        <w:jc w:val="both"/>
      </w:pPr>
      <w:r w:rsidRPr="00CB6F15">
        <w:t>в качеството му на …………………………………………………………</w:t>
      </w:r>
      <w:r w:rsidR="00FA30BE" w:rsidRPr="00CB6F15">
        <w:t>...........................</w:t>
      </w:r>
      <w:r w:rsidRPr="00CB6F15">
        <w:t>..</w:t>
      </w:r>
      <w:r w:rsidR="00CE0B96">
        <w:t>............</w:t>
      </w:r>
      <w:r w:rsidRPr="00CB6F15">
        <w:t xml:space="preserve"> </w:t>
      </w:r>
    </w:p>
    <w:p w:rsidR="00A709FC" w:rsidRPr="00070E57" w:rsidRDefault="00FA30BE" w:rsidP="00FA30BE">
      <w:pPr>
        <w:pStyle w:val="Normal2"/>
        <w:ind w:left="4956"/>
        <w:jc w:val="both"/>
        <w:rPr>
          <w:i/>
          <w:sz w:val="20"/>
          <w:szCs w:val="20"/>
        </w:rPr>
      </w:pPr>
      <w:r w:rsidRPr="00CB6F15">
        <w:t xml:space="preserve">      </w:t>
      </w:r>
      <w:r w:rsidR="00A709FC" w:rsidRPr="00070E57">
        <w:rPr>
          <w:i/>
          <w:sz w:val="20"/>
          <w:szCs w:val="20"/>
        </w:rPr>
        <w:t xml:space="preserve">(длъжност) </w:t>
      </w:r>
    </w:p>
    <w:p w:rsidR="00A709FC" w:rsidRPr="00CB6F15" w:rsidRDefault="00A709FC" w:rsidP="00A709FC">
      <w:pPr>
        <w:pStyle w:val="Default"/>
        <w:rPr>
          <w:color w:val="auto"/>
        </w:rPr>
      </w:pPr>
    </w:p>
    <w:p w:rsidR="00A709FC" w:rsidRDefault="00A709FC" w:rsidP="001D350D">
      <w:pPr>
        <w:pStyle w:val="Normal2"/>
        <w:numPr>
          <w:ilvl w:val="0"/>
          <w:numId w:val="20"/>
        </w:numPr>
        <w:tabs>
          <w:tab w:val="left" w:pos="284"/>
        </w:tabs>
        <w:ind w:left="0" w:firstLine="0"/>
        <w:jc w:val="both"/>
      </w:pPr>
      <w:r w:rsidRPr="00FE57FB">
        <w:rPr>
          <w:b/>
        </w:rPr>
        <w:t xml:space="preserve">Общата </w:t>
      </w:r>
      <w:r w:rsidR="00E4748D">
        <w:rPr>
          <w:b/>
        </w:rPr>
        <w:t>стойност на застрахователните премии</w:t>
      </w:r>
      <w:r w:rsidRPr="00FE57FB">
        <w:rPr>
          <w:b/>
        </w:rPr>
        <w:t xml:space="preserve"> за целия </w:t>
      </w:r>
      <w:r w:rsidR="001D350D" w:rsidRPr="00FE57FB">
        <w:rPr>
          <w:b/>
        </w:rPr>
        <w:t xml:space="preserve">тригодишен </w:t>
      </w:r>
      <w:r w:rsidR="00E4748D">
        <w:rPr>
          <w:b/>
        </w:rPr>
        <w:t>застрахователен период</w:t>
      </w:r>
      <w:r w:rsidRPr="00CB6F15">
        <w:t xml:space="preserve"> </w:t>
      </w:r>
      <w:r w:rsidR="00FA30BE" w:rsidRPr="00CB6F15">
        <w:t>(</w:t>
      </w:r>
      <w:r w:rsidR="00844F14">
        <w:t xml:space="preserve">с включен дължим </w:t>
      </w:r>
      <w:r w:rsidR="00E4748D">
        <w:t>данък</w:t>
      </w:r>
      <w:r w:rsidR="00FA30BE" w:rsidRPr="00CB6F15">
        <w:t>)</w:t>
      </w:r>
      <w:r w:rsidRPr="00CB6F15">
        <w:t xml:space="preserve"> е ..................................... </w:t>
      </w:r>
      <w:r w:rsidR="00FA30BE" w:rsidRPr="00CB6F15">
        <w:t>(</w:t>
      </w:r>
      <w:r w:rsidRPr="00CB6F15">
        <w:rPr>
          <w:i/>
        </w:rPr>
        <w:t>цифром и словом</w:t>
      </w:r>
      <w:r w:rsidR="00FA30BE" w:rsidRPr="00CB6F15">
        <w:t>)</w:t>
      </w:r>
      <w:r w:rsidRPr="00CB6F15">
        <w:t xml:space="preserve"> и съгласно приложен списък/таблица на моторни</w:t>
      </w:r>
      <w:r w:rsidR="00844F14">
        <w:t>те превозни средства, обект на застраховане.</w:t>
      </w:r>
      <w:r w:rsidRPr="00CB6F15">
        <w:t xml:space="preserve"> Общата </w:t>
      </w:r>
      <w:r w:rsidR="00E4748D">
        <w:t>стойност на застрахователните</w:t>
      </w:r>
      <w:r w:rsidRPr="00CB6F15">
        <w:t xml:space="preserve"> </w:t>
      </w:r>
      <w:r w:rsidR="00E4748D">
        <w:t>премии</w:t>
      </w:r>
      <w:r w:rsidR="00070E57">
        <w:t xml:space="preserve"> е определена като сбор от</w:t>
      </w:r>
      <w:r w:rsidRPr="00CB6F15">
        <w:t xml:space="preserve"> общите застрахователни премии за </w:t>
      </w:r>
      <w:r w:rsidR="00070E57">
        <w:t xml:space="preserve">задължителна </w:t>
      </w:r>
      <w:r w:rsidRPr="00CB6F15">
        <w:t>застраховка "Гражданска отговорност" на автомобилистите и имуществена застраховка "Каско</w:t>
      </w:r>
      <w:r w:rsidR="00844F14">
        <w:t xml:space="preserve"> МПС</w:t>
      </w:r>
      <w:r w:rsidR="00070E57">
        <w:t xml:space="preserve">" за първата, втората и третата година </w:t>
      </w:r>
      <w:r w:rsidR="0048222F">
        <w:t>на застраховане.</w:t>
      </w:r>
    </w:p>
    <w:p w:rsidR="00155CDF" w:rsidRPr="00155CDF" w:rsidRDefault="00155CDF" w:rsidP="00155CDF">
      <w:pPr>
        <w:pStyle w:val="Default"/>
      </w:pPr>
    </w:p>
    <w:p w:rsidR="001D350D" w:rsidRDefault="00A25E35" w:rsidP="00070E57">
      <w:pPr>
        <w:pStyle w:val="Normal2"/>
        <w:numPr>
          <w:ilvl w:val="1"/>
          <w:numId w:val="22"/>
        </w:numPr>
        <w:tabs>
          <w:tab w:val="left" w:pos="567"/>
        </w:tabs>
        <w:ind w:left="0" w:firstLine="142"/>
        <w:jc w:val="both"/>
      </w:pPr>
      <w:r>
        <w:rPr>
          <w:b/>
          <w:i/>
        </w:rPr>
        <w:t>Общата стойност на застрахователните премии</w:t>
      </w:r>
      <w:r w:rsidR="001D350D" w:rsidRPr="00FE57FB">
        <w:rPr>
          <w:b/>
          <w:i/>
        </w:rPr>
        <w:t xml:space="preserve"> за </w:t>
      </w:r>
      <w:r w:rsidR="001D350D" w:rsidRPr="00FE57FB">
        <w:rPr>
          <w:b/>
          <w:i/>
          <w:lang w:val="en-US"/>
        </w:rPr>
        <w:t>I</w:t>
      </w:r>
      <w:r w:rsidR="001D350D" w:rsidRPr="00FE57FB">
        <w:rPr>
          <w:b/>
          <w:i/>
        </w:rPr>
        <w:t xml:space="preserve">-вата година от </w:t>
      </w:r>
      <w:r w:rsidR="008B7B60">
        <w:rPr>
          <w:b/>
          <w:i/>
        </w:rPr>
        <w:t xml:space="preserve">тригодишния застрахователен период </w:t>
      </w:r>
      <w:r w:rsidR="001D350D" w:rsidRPr="00CB6F15">
        <w:t>(</w:t>
      </w:r>
      <w:r w:rsidR="008B7B60">
        <w:t xml:space="preserve">с </w:t>
      </w:r>
      <w:r w:rsidR="001D350D">
        <w:t>включен дължим д</w:t>
      </w:r>
      <w:r w:rsidR="008B7B60">
        <w:t>анък</w:t>
      </w:r>
      <w:r w:rsidR="001D350D" w:rsidRPr="00CB6F15">
        <w:t>) е ..................................... (</w:t>
      </w:r>
      <w:r w:rsidR="001D350D" w:rsidRPr="00CB6F15">
        <w:rPr>
          <w:i/>
        </w:rPr>
        <w:t>цифром и словом</w:t>
      </w:r>
      <w:r w:rsidR="001D350D" w:rsidRPr="00CB6F15">
        <w:t>) и съгласно приложен списък/таблица на моторни</w:t>
      </w:r>
      <w:r w:rsidR="001D350D">
        <w:t>те превозни средства, обект на застраховане.</w:t>
      </w:r>
      <w:r w:rsidR="001D350D" w:rsidRPr="00CB6F15">
        <w:t xml:space="preserve"> Общата </w:t>
      </w:r>
      <w:r>
        <w:t>стойност на застрахователните премии</w:t>
      </w:r>
      <w:r w:rsidR="001D350D" w:rsidRPr="00CB6F15">
        <w:t xml:space="preserve"> е определена като сбор на общите застрахователни премии за </w:t>
      </w:r>
      <w:r w:rsidR="00070E57">
        <w:t xml:space="preserve">задължителна </w:t>
      </w:r>
      <w:r w:rsidR="001D350D" w:rsidRPr="00CB6F15">
        <w:t>застраховка "Гражданска отговорност" на автомобилистите и имуществена застраховка "Каско</w:t>
      </w:r>
      <w:r w:rsidR="001D350D">
        <w:t xml:space="preserve"> МПС</w:t>
      </w:r>
      <w:r w:rsidR="001D350D" w:rsidRPr="00CB6F15">
        <w:t>"</w:t>
      </w:r>
      <w:r w:rsidR="00377FB2">
        <w:t xml:space="preserve"> за първата година на застраховане</w:t>
      </w:r>
      <w:r w:rsidR="001D350D" w:rsidRPr="00CB6F15">
        <w:t>.</w:t>
      </w:r>
    </w:p>
    <w:p w:rsidR="00155CDF" w:rsidRDefault="00155CDF" w:rsidP="00155CDF">
      <w:pPr>
        <w:pStyle w:val="Default"/>
      </w:pPr>
    </w:p>
    <w:p w:rsidR="00155CDF" w:rsidRPr="00914401" w:rsidRDefault="00914401" w:rsidP="00155CDF">
      <w:pPr>
        <w:pStyle w:val="Default"/>
        <w:jc w:val="both"/>
        <w:rPr>
          <w:i/>
        </w:rPr>
      </w:pPr>
      <w:r>
        <w:t xml:space="preserve">  </w:t>
      </w:r>
      <w:proofErr w:type="gramStart"/>
      <w:r w:rsidR="00155CDF">
        <w:rPr>
          <w:lang w:val="en-US"/>
        </w:rPr>
        <w:t>*</w:t>
      </w:r>
      <w:r>
        <w:t xml:space="preserve"> </w:t>
      </w:r>
      <w:r w:rsidRPr="00914401">
        <w:rPr>
          <w:i/>
        </w:rPr>
        <w:t>Под т. 1.1.</w:t>
      </w:r>
      <w:proofErr w:type="gramEnd"/>
      <w:r w:rsidRPr="00914401">
        <w:rPr>
          <w:i/>
        </w:rPr>
        <w:t xml:space="preserve"> У</w:t>
      </w:r>
      <w:r w:rsidR="00155CDF" w:rsidRPr="00914401">
        <w:rPr>
          <w:i/>
        </w:rPr>
        <w:t xml:space="preserve">частникът посочва в табличен вид застрахователната премия за всяко МПС по съответния вид застраховка и </w:t>
      </w:r>
      <w:r w:rsidR="00CF3047" w:rsidRPr="00914401">
        <w:rPr>
          <w:i/>
        </w:rPr>
        <w:t>о</w:t>
      </w:r>
      <w:r w:rsidRPr="00914401">
        <w:rPr>
          <w:i/>
        </w:rPr>
        <w:t>бщата им стойност</w:t>
      </w:r>
      <w:r>
        <w:rPr>
          <w:i/>
        </w:rPr>
        <w:t>,</w:t>
      </w:r>
      <w:r w:rsidRPr="00914401">
        <w:rPr>
          <w:i/>
        </w:rPr>
        <w:t xml:space="preserve"> за първата година на застраховане.</w:t>
      </w:r>
    </w:p>
    <w:p w:rsidR="00155CDF" w:rsidRPr="00914401" w:rsidRDefault="00F61FFB" w:rsidP="00F61FFB">
      <w:pPr>
        <w:pStyle w:val="Normal2"/>
        <w:tabs>
          <w:tab w:val="left" w:pos="567"/>
        </w:tabs>
        <w:jc w:val="both"/>
        <w:rPr>
          <w:b/>
          <w:i/>
        </w:rPr>
      </w:pPr>
      <w:r w:rsidRPr="00914401">
        <w:rPr>
          <w:b/>
          <w:i/>
        </w:rPr>
        <w:t xml:space="preserve">   </w:t>
      </w:r>
    </w:p>
    <w:p w:rsidR="00070E57" w:rsidRDefault="00155CDF" w:rsidP="00F61FFB">
      <w:pPr>
        <w:pStyle w:val="Normal2"/>
        <w:tabs>
          <w:tab w:val="left" w:pos="567"/>
        </w:tabs>
        <w:jc w:val="both"/>
      </w:pPr>
      <w:r>
        <w:rPr>
          <w:b/>
        </w:rPr>
        <w:t xml:space="preserve">   </w:t>
      </w:r>
      <w:r w:rsidR="00F61FFB">
        <w:rPr>
          <w:b/>
        </w:rPr>
        <w:t>1.2.</w:t>
      </w:r>
      <w:r w:rsidR="00070E57" w:rsidRPr="00FE57FB">
        <w:rPr>
          <w:b/>
          <w:i/>
        </w:rPr>
        <w:t xml:space="preserve">Общата </w:t>
      </w:r>
      <w:r w:rsidR="00F61FFB">
        <w:rPr>
          <w:b/>
          <w:i/>
        </w:rPr>
        <w:t>стойност на застрахователните премии</w:t>
      </w:r>
      <w:r w:rsidR="00070E57" w:rsidRPr="00FE57FB">
        <w:rPr>
          <w:b/>
          <w:i/>
        </w:rPr>
        <w:t xml:space="preserve"> за </w:t>
      </w:r>
      <w:r w:rsidR="00070E57" w:rsidRPr="00FE57FB">
        <w:rPr>
          <w:b/>
          <w:i/>
          <w:lang w:val="en-US"/>
        </w:rPr>
        <w:t>II</w:t>
      </w:r>
      <w:r w:rsidR="00070E57" w:rsidRPr="00FE57FB">
        <w:rPr>
          <w:b/>
          <w:i/>
        </w:rPr>
        <w:t xml:space="preserve">-рата година от </w:t>
      </w:r>
      <w:r w:rsidR="00377FB2" w:rsidRPr="00377FB2">
        <w:rPr>
          <w:b/>
          <w:i/>
        </w:rPr>
        <w:t xml:space="preserve">тригодишния застрахователен период </w:t>
      </w:r>
      <w:r w:rsidR="00070E57" w:rsidRPr="00CB6F15">
        <w:t>(</w:t>
      </w:r>
      <w:r w:rsidR="00070E57">
        <w:t>с включен дължим д</w:t>
      </w:r>
      <w:r w:rsidR="00377FB2">
        <w:t>анък</w:t>
      </w:r>
      <w:r w:rsidR="00070E57" w:rsidRPr="00CB6F15">
        <w:t>) е ..................................... (</w:t>
      </w:r>
      <w:r w:rsidR="00070E57" w:rsidRPr="00CB6F15">
        <w:rPr>
          <w:i/>
        </w:rPr>
        <w:t>цифром и словом</w:t>
      </w:r>
      <w:r w:rsidR="00070E57" w:rsidRPr="00CB6F15">
        <w:t>) и съгласно приложен списък/таблица на моторни</w:t>
      </w:r>
      <w:r w:rsidR="00070E57">
        <w:t>те превозни средства, обект на застраховане.</w:t>
      </w:r>
      <w:r w:rsidR="00070E57" w:rsidRPr="00CB6F15">
        <w:t xml:space="preserve"> Общата </w:t>
      </w:r>
      <w:r w:rsidR="00171113">
        <w:t>стойност на застрахователните премии</w:t>
      </w:r>
      <w:r w:rsidR="00070E57" w:rsidRPr="00CB6F15">
        <w:t xml:space="preserve"> е определена като сбор на общите застрахователни премии за </w:t>
      </w:r>
      <w:r w:rsidR="00070E57">
        <w:t xml:space="preserve">задължителна </w:t>
      </w:r>
      <w:r w:rsidR="00070E57" w:rsidRPr="00CB6F15">
        <w:t>застраховка "Гражданска отговорност" на автомобилистите и имуществена застраховка "Каско</w:t>
      </w:r>
      <w:r w:rsidR="00070E57">
        <w:t xml:space="preserve"> МПС</w:t>
      </w:r>
      <w:r w:rsidR="00070E57" w:rsidRPr="00CB6F15">
        <w:t>"</w:t>
      </w:r>
      <w:r w:rsidR="00F61FFB">
        <w:t xml:space="preserve"> за втората година </w:t>
      </w:r>
      <w:r w:rsidR="00171113">
        <w:t>на застраховане</w:t>
      </w:r>
      <w:r w:rsidR="00070E57" w:rsidRPr="00CB6F15">
        <w:t>.</w:t>
      </w:r>
    </w:p>
    <w:p w:rsidR="00914401" w:rsidRDefault="00914401" w:rsidP="00914401">
      <w:pPr>
        <w:pStyle w:val="Default"/>
        <w:jc w:val="both"/>
      </w:pPr>
    </w:p>
    <w:p w:rsidR="00914401" w:rsidRPr="00914401" w:rsidRDefault="00914401" w:rsidP="00914401">
      <w:pPr>
        <w:pStyle w:val="Default"/>
        <w:jc w:val="both"/>
        <w:rPr>
          <w:i/>
        </w:rPr>
      </w:pPr>
      <w:r>
        <w:t xml:space="preserve">  </w:t>
      </w:r>
      <w:proofErr w:type="gramStart"/>
      <w:r>
        <w:rPr>
          <w:lang w:val="en-US"/>
        </w:rPr>
        <w:t>*</w:t>
      </w:r>
      <w:r>
        <w:t xml:space="preserve"> </w:t>
      </w:r>
      <w:r>
        <w:rPr>
          <w:i/>
        </w:rPr>
        <w:t>Под т. 1.2</w:t>
      </w:r>
      <w:r w:rsidRPr="00914401">
        <w:rPr>
          <w:i/>
        </w:rPr>
        <w:t>.</w:t>
      </w:r>
      <w:proofErr w:type="gramEnd"/>
      <w:r w:rsidRPr="00914401">
        <w:rPr>
          <w:i/>
        </w:rPr>
        <w:t xml:space="preserve"> Участникът посочва в табличен вид застрахователната премия за всяко МПС по съответния вид застраховка и общата им стойност</w:t>
      </w:r>
      <w:r>
        <w:rPr>
          <w:i/>
        </w:rPr>
        <w:t>,</w:t>
      </w:r>
      <w:r w:rsidRPr="00914401">
        <w:rPr>
          <w:i/>
        </w:rPr>
        <w:t xml:space="preserve"> </w:t>
      </w:r>
      <w:r>
        <w:rPr>
          <w:i/>
        </w:rPr>
        <w:t>за втората</w:t>
      </w:r>
      <w:r w:rsidRPr="00914401">
        <w:rPr>
          <w:i/>
        </w:rPr>
        <w:t xml:space="preserve"> година на застраховане.</w:t>
      </w:r>
    </w:p>
    <w:p w:rsidR="00155CDF" w:rsidRPr="00155CDF" w:rsidRDefault="00155CDF" w:rsidP="00155CDF">
      <w:pPr>
        <w:pStyle w:val="Default"/>
      </w:pPr>
    </w:p>
    <w:p w:rsidR="00070E57" w:rsidRDefault="00171113" w:rsidP="00171113">
      <w:pPr>
        <w:pStyle w:val="Normal2"/>
        <w:tabs>
          <w:tab w:val="left" w:pos="567"/>
        </w:tabs>
        <w:jc w:val="both"/>
      </w:pPr>
      <w:r>
        <w:rPr>
          <w:b/>
          <w:i/>
        </w:rPr>
        <w:t xml:space="preserve">   </w:t>
      </w:r>
      <w:r w:rsidRPr="00171113">
        <w:rPr>
          <w:b/>
        </w:rPr>
        <w:t>1.3.</w:t>
      </w:r>
      <w:r w:rsidR="00070E57" w:rsidRPr="00FE57FB">
        <w:rPr>
          <w:b/>
          <w:i/>
        </w:rPr>
        <w:t xml:space="preserve">Общата </w:t>
      </w:r>
      <w:r>
        <w:rPr>
          <w:b/>
          <w:i/>
        </w:rPr>
        <w:t xml:space="preserve">стойност на </w:t>
      </w:r>
      <w:r w:rsidR="00070E57" w:rsidRPr="00FE57FB">
        <w:rPr>
          <w:b/>
          <w:i/>
        </w:rPr>
        <w:t>застрахова</w:t>
      </w:r>
      <w:r>
        <w:rPr>
          <w:b/>
          <w:i/>
        </w:rPr>
        <w:t>телните премии</w:t>
      </w:r>
      <w:r w:rsidR="00070E57" w:rsidRPr="00FE57FB">
        <w:rPr>
          <w:b/>
          <w:i/>
        </w:rPr>
        <w:t xml:space="preserve"> за </w:t>
      </w:r>
      <w:r w:rsidR="00070E57" w:rsidRPr="00FE57FB">
        <w:rPr>
          <w:b/>
          <w:i/>
          <w:lang w:val="en-US"/>
        </w:rPr>
        <w:t>III</w:t>
      </w:r>
      <w:r w:rsidR="00070E57" w:rsidRPr="00FE57FB">
        <w:rPr>
          <w:b/>
          <w:i/>
        </w:rPr>
        <w:t xml:space="preserve">-тата година от </w:t>
      </w:r>
      <w:r w:rsidR="00070E57">
        <w:t xml:space="preserve"> </w:t>
      </w:r>
      <w:r w:rsidRPr="00171113">
        <w:t xml:space="preserve">тригодишния застрахователен период </w:t>
      </w:r>
      <w:r w:rsidR="00070E57" w:rsidRPr="00CB6F15">
        <w:t>(</w:t>
      </w:r>
      <w:r w:rsidR="00070E57">
        <w:t>с включен дължим д</w:t>
      </w:r>
      <w:r w:rsidR="00806C97">
        <w:t>анък</w:t>
      </w:r>
      <w:r w:rsidR="00070E57" w:rsidRPr="00CB6F15">
        <w:t>) е ..................................... (</w:t>
      </w:r>
      <w:r w:rsidR="00070E57" w:rsidRPr="00CB6F15">
        <w:rPr>
          <w:i/>
        </w:rPr>
        <w:t>цифром и словом</w:t>
      </w:r>
      <w:r w:rsidR="00070E57" w:rsidRPr="00CB6F15">
        <w:t>) и съгласно приложен списък/таблица на моторни</w:t>
      </w:r>
      <w:r w:rsidR="00070E57">
        <w:t>те превозни средства, обект на застраховане.</w:t>
      </w:r>
      <w:r w:rsidR="00070E57" w:rsidRPr="00CB6F15">
        <w:t xml:space="preserve"> Общата </w:t>
      </w:r>
      <w:r w:rsidR="00806C97">
        <w:t xml:space="preserve">стойност на </w:t>
      </w:r>
      <w:r w:rsidR="00070E57" w:rsidRPr="00CB6F15">
        <w:t>заст</w:t>
      </w:r>
      <w:r w:rsidR="00806C97">
        <w:t>рахователните премии</w:t>
      </w:r>
      <w:r w:rsidR="00070E57" w:rsidRPr="00CB6F15">
        <w:t xml:space="preserve"> е определена като сбор на общите застрахователни премии за </w:t>
      </w:r>
      <w:r w:rsidR="00070E57">
        <w:t xml:space="preserve">задължителна </w:t>
      </w:r>
      <w:r w:rsidR="00070E57" w:rsidRPr="00CB6F15">
        <w:t>застраховка "Гражданска отговорност" на автомобилистите и имуществена застраховка "Каско</w:t>
      </w:r>
      <w:r w:rsidR="00070E57">
        <w:t xml:space="preserve"> МПС</w:t>
      </w:r>
      <w:r w:rsidR="00070E57" w:rsidRPr="00CB6F15">
        <w:t>"</w:t>
      </w:r>
      <w:r w:rsidR="00806C97">
        <w:t xml:space="preserve"> за третата година на застраховане</w:t>
      </w:r>
      <w:r w:rsidR="00070E57" w:rsidRPr="00CB6F15">
        <w:t>.</w:t>
      </w:r>
    </w:p>
    <w:p w:rsidR="00914401" w:rsidRDefault="00914401" w:rsidP="00914401">
      <w:pPr>
        <w:pStyle w:val="Default"/>
        <w:jc w:val="both"/>
      </w:pPr>
    </w:p>
    <w:p w:rsidR="00914401" w:rsidRPr="00914401" w:rsidRDefault="00914401" w:rsidP="00914401">
      <w:pPr>
        <w:pStyle w:val="Default"/>
        <w:jc w:val="both"/>
        <w:rPr>
          <w:i/>
        </w:rPr>
      </w:pPr>
      <w:r>
        <w:t xml:space="preserve">  </w:t>
      </w:r>
      <w:proofErr w:type="gramStart"/>
      <w:r>
        <w:rPr>
          <w:lang w:val="en-US"/>
        </w:rPr>
        <w:t>*</w:t>
      </w:r>
      <w:r>
        <w:t xml:space="preserve"> </w:t>
      </w:r>
      <w:r>
        <w:rPr>
          <w:i/>
        </w:rPr>
        <w:t>Под т. 1.3</w:t>
      </w:r>
      <w:r w:rsidRPr="00914401">
        <w:rPr>
          <w:i/>
        </w:rPr>
        <w:t>.</w:t>
      </w:r>
      <w:proofErr w:type="gramEnd"/>
      <w:r w:rsidRPr="00914401">
        <w:rPr>
          <w:i/>
        </w:rPr>
        <w:t xml:space="preserve"> Участникът посочва в табличен вид застрахователната премия за всяко МПС по съответния вид застраховка и общата им стойност</w:t>
      </w:r>
      <w:r>
        <w:rPr>
          <w:i/>
        </w:rPr>
        <w:t>,</w:t>
      </w:r>
      <w:r w:rsidRPr="00914401">
        <w:rPr>
          <w:i/>
        </w:rPr>
        <w:t xml:space="preserve"> </w:t>
      </w:r>
      <w:r>
        <w:rPr>
          <w:i/>
        </w:rPr>
        <w:t>за третата</w:t>
      </w:r>
      <w:r w:rsidRPr="00914401">
        <w:rPr>
          <w:i/>
        </w:rPr>
        <w:t xml:space="preserve"> година на застраховане.</w:t>
      </w:r>
    </w:p>
    <w:p w:rsidR="001D350D" w:rsidRDefault="001D350D" w:rsidP="001D350D">
      <w:pPr>
        <w:pStyle w:val="Default"/>
        <w:rPr>
          <w:lang w:val="en-US"/>
        </w:rPr>
      </w:pPr>
    </w:p>
    <w:p w:rsidR="00F9414A" w:rsidRDefault="00B829E8" w:rsidP="009F5281">
      <w:pPr>
        <w:pStyle w:val="Default"/>
        <w:numPr>
          <w:ilvl w:val="0"/>
          <w:numId w:val="23"/>
        </w:numPr>
        <w:tabs>
          <w:tab w:val="left" w:pos="284"/>
        </w:tabs>
        <w:ind w:left="0" w:firstLine="0"/>
        <w:jc w:val="both"/>
      </w:pPr>
      <w:r w:rsidRPr="00C20DDF">
        <w:rPr>
          <w:b/>
        </w:rPr>
        <w:t xml:space="preserve">Застрахователни </w:t>
      </w:r>
      <w:r w:rsidR="009F5281">
        <w:rPr>
          <w:b/>
        </w:rPr>
        <w:t>суми за задължителна застраховка „Гражданска отговорност” на автомобилистите и за имуществена отговорност  / „Каско МПС” /</w:t>
      </w:r>
      <w:r>
        <w:t xml:space="preserve"> </w:t>
      </w:r>
    </w:p>
    <w:p w:rsidR="00B829E8" w:rsidRDefault="00F9414A" w:rsidP="00F9414A">
      <w:pPr>
        <w:pStyle w:val="Default"/>
        <w:numPr>
          <w:ilvl w:val="1"/>
          <w:numId w:val="23"/>
        </w:numPr>
        <w:tabs>
          <w:tab w:val="left" w:pos="426"/>
        </w:tabs>
        <w:ind w:left="0" w:firstLine="0"/>
        <w:jc w:val="both"/>
      </w:pPr>
      <w:r>
        <w:t xml:space="preserve"> </w:t>
      </w:r>
      <w:r w:rsidR="009F5281">
        <w:t>Застрахователната сума /лимитът</w:t>
      </w:r>
      <w:r w:rsidR="00B829E8" w:rsidRPr="00B829E8">
        <w:t xml:space="preserve"> на отговорност</w:t>
      </w:r>
      <w:r w:rsidR="009F5281">
        <w:t>/</w:t>
      </w:r>
      <w:r w:rsidR="00B829E8" w:rsidRPr="00B829E8">
        <w:t xml:space="preserve"> на избрания за изпълнител – застраховател по задължителната застраховка „Гражданска отговорност“ на автомобилистите</w:t>
      </w:r>
      <w:r w:rsidR="009F5281">
        <w:t xml:space="preserve"> за всеки един от трите застрахователни периода,</w:t>
      </w:r>
      <w:r w:rsidR="00B829E8" w:rsidRPr="00B829E8">
        <w:t xml:space="preserve"> за съответното МПС</w:t>
      </w:r>
      <w:r w:rsidR="009F5281">
        <w:t xml:space="preserve"> е</w:t>
      </w:r>
      <w:r w:rsidR="00B829E8">
        <w:t>:</w:t>
      </w:r>
    </w:p>
    <w:p w:rsidR="00B829E8" w:rsidRDefault="00C20DDF" w:rsidP="009F5281">
      <w:pPr>
        <w:pStyle w:val="Default"/>
        <w:numPr>
          <w:ilvl w:val="0"/>
          <w:numId w:val="24"/>
        </w:numPr>
        <w:ind w:left="0" w:firstLine="284"/>
        <w:jc w:val="both"/>
      </w:pPr>
      <w:r>
        <w:t>з</w:t>
      </w:r>
      <w:r w:rsidR="00B829E8">
        <w:t xml:space="preserve">а неимуществени и имуществени </w:t>
      </w:r>
      <w:r w:rsidR="009A05DC">
        <w:t>вреди вследствие на телесно увре</w:t>
      </w:r>
      <w:r w:rsidR="00B829E8">
        <w:t>ждане или смърт</w:t>
      </w:r>
      <w:r w:rsidR="009F5281">
        <w:t xml:space="preserve"> .................... лв. </w:t>
      </w:r>
      <w:r>
        <w:t>з</w:t>
      </w:r>
      <w:r w:rsidR="00B829E8">
        <w:t>а всяко събитие, независимо от броя на пострадалите лица;</w:t>
      </w:r>
    </w:p>
    <w:p w:rsidR="00B829E8" w:rsidRPr="00C20DDF" w:rsidRDefault="00C20DDF" w:rsidP="00C20DDF">
      <w:pPr>
        <w:pStyle w:val="Default"/>
        <w:numPr>
          <w:ilvl w:val="0"/>
          <w:numId w:val="24"/>
        </w:numPr>
        <w:ind w:left="0" w:firstLine="284"/>
        <w:jc w:val="both"/>
      </w:pPr>
      <w:r>
        <w:t>з</w:t>
      </w:r>
      <w:r w:rsidR="00B829E8">
        <w:t xml:space="preserve">а вреди на имущество </w:t>
      </w:r>
      <w:r w:rsidR="00B829E8">
        <w:rPr>
          <w:lang w:val="en-US"/>
        </w:rPr>
        <w:t>(</w:t>
      </w:r>
      <w:r w:rsidR="00B829E8">
        <w:t>вещи</w:t>
      </w:r>
      <w:r w:rsidR="00B829E8">
        <w:rPr>
          <w:lang w:val="en-US"/>
        </w:rPr>
        <w:t>)</w:t>
      </w:r>
      <w:r w:rsidR="00B829E8">
        <w:t xml:space="preserve">  -  ..................</w:t>
      </w:r>
      <w:r w:rsidR="009F5281">
        <w:t>.........лв.</w:t>
      </w:r>
      <w:r>
        <w:rPr>
          <w:i/>
        </w:rPr>
        <w:t xml:space="preserve"> </w:t>
      </w:r>
      <w:r>
        <w:t>за всяко събитие, независимо от броя на увредените лица.</w:t>
      </w:r>
    </w:p>
    <w:p w:rsidR="00C20DDF" w:rsidRDefault="00C20DDF" w:rsidP="00C20DDF">
      <w:pPr>
        <w:pStyle w:val="Normal2"/>
        <w:jc w:val="both"/>
      </w:pPr>
    </w:p>
    <w:p w:rsidR="00C20DDF" w:rsidRDefault="00C20DDF" w:rsidP="00C20DDF">
      <w:pPr>
        <w:pStyle w:val="Normal2"/>
        <w:jc w:val="both"/>
        <w:rPr>
          <w:i/>
        </w:rPr>
      </w:pPr>
      <w:r>
        <w:t xml:space="preserve">   */</w:t>
      </w:r>
      <w:r w:rsidRPr="009D21E6">
        <w:rPr>
          <w:i/>
        </w:rPr>
        <w:t xml:space="preserve">По отношение на задължителната застраховка „Гражданска отговорност” на автомобилистите, предложената от участника застрахователна сума </w:t>
      </w:r>
      <w:r w:rsidRPr="009D21E6">
        <w:rPr>
          <w:i/>
          <w:lang w:val="en-US"/>
        </w:rPr>
        <w:t>(</w:t>
      </w:r>
      <w:r w:rsidRPr="009D21E6">
        <w:rPr>
          <w:i/>
        </w:rPr>
        <w:t>лимит на отговорност</w:t>
      </w:r>
      <w:r w:rsidRPr="009D21E6">
        <w:rPr>
          <w:i/>
          <w:lang w:val="en-US"/>
        </w:rPr>
        <w:t>)</w:t>
      </w:r>
      <w:r w:rsidRPr="009D21E6">
        <w:rPr>
          <w:i/>
        </w:rPr>
        <w:t xml:space="preserve"> не трябва да е под нормативно установения минимален праг</w:t>
      </w:r>
      <w:r w:rsidR="009F5281">
        <w:rPr>
          <w:i/>
        </w:rPr>
        <w:t>, регламентиран в</w:t>
      </w:r>
      <w:r>
        <w:rPr>
          <w:i/>
        </w:rPr>
        <w:t xml:space="preserve"> КЗ</w:t>
      </w:r>
      <w:r w:rsidR="004B2AFE">
        <w:rPr>
          <w:i/>
        </w:rPr>
        <w:t xml:space="preserve"> за всеки </w:t>
      </w:r>
      <w:r w:rsidR="009F5281">
        <w:rPr>
          <w:i/>
        </w:rPr>
        <w:t xml:space="preserve">един </w:t>
      </w:r>
      <w:r w:rsidR="004B2AFE">
        <w:rPr>
          <w:i/>
        </w:rPr>
        <w:t>от трите застрахователни периода</w:t>
      </w:r>
      <w:r w:rsidRPr="009D21E6">
        <w:rPr>
          <w:i/>
        </w:rPr>
        <w:t>/</w:t>
      </w:r>
      <w:r>
        <w:rPr>
          <w:i/>
        </w:rPr>
        <w:t>.</w:t>
      </w:r>
    </w:p>
    <w:p w:rsidR="00630713" w:rsidRPr="00630713" w:rsidRDefault="00630713" w:rsidP="00630713">
      <w:pPr>
        <w:pStyle w:val="Default"/>
      </w:pPr>
    </w:p>
    <w:p w:rsidR="0048222F" w:rsidRDefault="009F5281" w:rsidP="00914401">
      <w:pPr>
        <w:pStyle w:val="Normal2"/>
        <w:numPr>
          <w:ilvl w:val="1"/>
          <w:numId w:val="23"/>
        </w:numPr>
        <w:tabs>
          <w:tab w:val="left" w:pos="284"/>
          <w:tab w:val="left" w:pos="426"/>
        </w:tabs>
        <w:ind w:left="0" w:firstLine="0"/>
        <w:jc w:val="both"/>
      </w:pPr>
      <w:r>
        <w:rPr>
          <w:b/>
          <w:i/>
        </w:rPr>
        <w:t>Размерът на застрахователната сума</w:t>
      </w:r>
      <w:r w:rsidR="00C20DDF">
        <w:rPr>
          <w:b/>
          <w:i/>
        </w:rPr>
        <w:t xml:space="preserve"> </w:t>
      </w:r>
      <w:r w:rsidR="00C20DDF">
        <w:rPr>
          <w:b/>
          <w:i/>
          <w:lang w:val="en-US"/>
        </w:rPr>
        <w:t>(</w:t>
      </w:r>
      <w:r>
        <w:rPr>
          <w:b/>
          <w:i/>
        </w:rPr>
        <w:t>застрахователното обезщетение</w:t>
      </w:r>
      <w:r w:rsidR="00C20DDF">
        <w:rPr>
          <w:b/>
          <w:i/>
          <w:lang w:val="en-US"/>
        </w:rPr>
        <w:t>)</w:t>
      </w:r>
      <w:r w:rsidR="0048222F" w:rsidRPr="00FE57FB">
        <w:rPr>
          <w:b/>
          <w:i/>
        </w:rPr>
        <w:t xml:space="preserve"> за </w:t>
      </w:r>
      <w:r w:rsidR="0048222F" w:rsidRPr="00FE57FB">
        <w:rPr>
          <w:b/>
          <w:i/>
          <w:lang w:val="en-US"/>
        </w:rPr>
        <w:t>I</w:t>
      </w:r>
      <w:r w:rsidR="0048222F" w:rsidRPr="00FE57FB">
        <w:rPr>
          <w:b/>
          <w:i/>
        </w:rPr>
        <w:t xml:space="preserve">-вата година от </w:t>
      </w:r>
      <w:r w:rsidR="00630713">
        <w:rPr>
          <w:b/>
          <w:i/>
        </w:rPr>
        <w:t>тригодишния застрахователен период</w:t>
      </w:r>
      <w:r w:rsidR="00C95CE7">
        <w:rPr>
          <w:b/>
          <w:i/>
        </w:rPr>
        <w:t xml:space="preserve"> </w:t>
      </w:r>
      <w:r w:rsidR="00C20DDF">
        <w:t xml:space="preserve">за </w:t>
      </w:r>
      <w:r w:rsidR="00C20DDF" w:rsidRPr="00CB6F15">
        <w:t>имуществена застраховка "Каско</w:t>
      </w:r>
      <w:r w:rsidR="00C20DDF">
        <w:t xml:space="preserve"> МПС</w:t>
      </w:r>
      <w:r w:rsidR="00C20DDF" w:rsidRPr="00CB6F15">
        <w:t>"</w:t>
      </w:r>
      <w:r w:rsidR="00C20DDF">
        <w:t xml:space="preserve"> </w:t>
      </w:r>
      <w:r w:rsidR="0048222F" w:rsidRPr="00C95CE7">
        <w:t>е:</w:t>
      </w:r>
      <w:r w:rsidR="0048222F" w:rsidRPr="00CB6F15">
        <w:t xml:space="preserve"> ...............................(</w:t>
      </w:r>
      <w:r w:rsidR="0048222F" w:rsidRPr="00CB6F15">
        <w:rPr>
          <w:i/>
        </w:rPr>
        <w:t>цифром и словом</w:t>
      </w:r>
      <w:r w:rsidR="0048222F" w:rsidRPr="00CB6F15">
        <w:t>)</w:t>
      </w:r>
      <w:r w:rsidR="0048222F">
        <w:t>,</w:t>
      </w:r>
      <w:r w:rsidR="0048222F" w:rsidRPr="00CB6F15">
        <w:t xml:space="preserve"> съгласно приложен списък/таблица на моторни превозни средства</w:t>
      </w:r>
      <w:r w:rsidR="0048222F">
        <w:t xml:space="preserve">. </w:t>
      </w:r>
    </w:p>
    <w:p w:rsidR="00C95CE7" w:rsidRDefault="00C95CE7" w:rsidP="00914401">
      <w:pPr>
        <w:pStyle w:val="Normal2"/>
        <w:tabs>
          <w:tab w:val="left" w:pos="284"/>
        </w:tabs>
        <w:jc w:val="both"/>
        <w:rPr>
          <w:b/>
        </w:rPr>
      </w:pPr>
    </w:p>
    <w:p w:rsidR="0048222F" w:rsidRDefault="00F9414A" w:rsidP="00914401">
      <w:pPr>
        <w:pStyle w:val="Normal2"/>
        <w:tabs>
          <w:tab w:val="left" w:pos="284"/>
        </w:tabs>
        <w:jc w:val="both"/>
      </w:pPr>
      <w:r>
        <w:rPr>
          <w:b/>
        </w:rPr>
        <w:t>2.3</w:t>
      </w:r>
      <w:r w:rsidR="0048222F" w:rsidRPr="00914401">
        <w:rPr>
          <w:b/>
        </w:rPr>
        <w:t>.</w:t>
      </w:r>
      <w:r w:rsidR="0048222F">
        <w:t xml:space="preserve"> </w:t>
      </w:r>
      <w:r w:rsidR="009F5281">
        <w:rPr>
          <w:b/>
          <w:i/>
        </w:rPr>
        <w:t>Размерът на застрахователната сума</w:t>
      </w:r>
      <w:r w:rsidR="00C20DDF">
        <w:rPr>
          <w:b/>
          <w:i/>
        </w:rPr>
        <w:t xml:space="preserve"> </w:t>
      </w:r>
      <w:r w:rsidR="00C20DDF">
        <w:rPr>
          <w:b/>
          <w:i/>
          <w:lang w:val="en-US"/>
        </w:rPr>
        <w:t>(</w:t>
      </w:r>
      <w:r w:rsidR="009F5281">
        <w:rPr>
          <w:b/>
          <w:i/>
        </w:rPr>
        <w:t>застрахователното обезщетение</w:t>
      </w:r>
      <w:r w:rsidR="00C20DDF">
        <w:rPr>
          <w:b/>
          <w:i/>
          <w:lang w:val="en-US"/>
        </w:rPr>
        <w:t>)</w:t>
      </w:r>
      <w:r w:rsidR="00C20DDF" w:rsidRPr="00FE57FB">
        <w:rPr>
          <w:b/>
          <w:i/>
        </w:rPr>
        <w:t xml:space="preserve"> </w:t>
      </w:r>
      <w:r w:rsidR="0048222F" w:rsidRPr="00FE57FB">
        <w:rPr>
          <w:b/>
          <w:i/>
        </w:rPr>
        <w:t xml:space="preserve"> за </w:t>
      </w:r>
      <w:r w:rsidR="0048222F" w:rsidRPr="00FE57FB">
        <w:rPr>
          <w:b/>
          <w:i/>
          <w:lang w:val="en-US"/>
        </w:rPr>
        <w:t>II</w:t>
      </w:r>
      <w:r w:rsidR="0048222F" w:rsidRPr="00FE57FB">
        <w:rPr>
          <w:b/>
          <w:i/>
        </w:rPr>
        <w:t xml:space="preserve">-рата година от </w:t>
      </w:r>
      <w:r w:rsidR="00630713">
        <w:rPr>
          <w:b/>
          <w:i/>
        </w:rPr>
        <w:t xml:space="preserve">тригодишния застрахователен период </w:t>
      </w:r>
      <w:r w:rsidR="00C20DDF">
        <w:t xml:space="preserve">за </w:t>
      </w:r>
      <w:r w:rsidR="00C20DDF" w:rsidRPr="00CB6F15">
        <w:t>имуществена застраховка "Каско</w:t>
      </w:r>
      <w:r w:rsidR="00C20DDF">
        <w:t xml:space="preserve"> МПС</w:t>
      </w:r>
      <w:r w:rsidR="00C20DDF" w:rsidRPr="00CB6F15">
        <w:t>"</w:t>
      </w:r>
      <w:r w:rsidR="00C20DDF">
        <w:t xml:space="preserve"> </w:t>
      </w:r>
      <w:r w:rsidR="0048222F" w:rsidRPr="00C95CE7">
        <w:t>е:</w:t>
      </w:r>
      <w:r w:rsidR="0048222F" w:rsidRPr="00CB6F15">
        <w:t xml:space="preserve"> ...............................(</w:t>
      </w:r>
      <w:r w:rsidR="0048222F" w:rsidRPr="00CB6F15">
        <w:rPr>
          <w:i/>
        </w:rPr>
        <w:t>цифром и словом</w:t>
      </w:r>
      <w:r w:rsidR="0048222F" w:rsidRPr="00CB6F15">
        <w:t>)</w:t>
      </w:r>
      <w:r w:rsidR="0048222F">
        <w:t>,</w:t>
      </w:r>
      <w:r w:rsidR="0048222F" w:rsidRPr="00CB6F15">
        <w:t xml:space="preserve"> съгласно приложен списък/таблица на моторни превозни средства</w:t>
      </w:r>
      <w:r w:rsidR="0048222F">
        <w:t xml:space="preserve">. </w:t>
      </w:r>
    </w:p>
    <w:p w:rsidR="0048222F" w:rsidRPr="0048222F" w:rsidRDefault="0048222F" w:rsidP="0048222F">
      <w:pPr>
        <w:pStyle w:val="Default"/>
      </w:pPr>
    </w:p>
    <w:p w:rsidR="0048222F" w:rsidRDefault="00F9414A" w:rsidP="00914401">
      <w:pPr>
        <w:pStyle w:val="Normal2"/>
        <w:tabs>
          <w:tab w:val="left" w:pos="284"/>
        </w:tabs>
        <w:jc w:val="both"/>
      </w:pPr>
      <w:r>
        <w:rPr>
          <w:b/>
        </w:rPr>
        <w:t>2.4</w:t>
      </w:r>
      <w:r w:rsidR="0048222F" w:rsidRPr="00914401">
        <w:rPr>
          <w:b/>
        </w:rPr>
        <w:t>.</w:t>
      </w:r>
      <w:r w:rsidR="0048222F">
        <w:t xml:space="preserve"> </w:t>
      </w:r>
      <w:r w:rsidR="009F5281">
        <w:rPr>
          <w:b/>
          <w:i/>
        </w:rPr>
        <w:t xml:space="preserve">Размерът на застрахователната сума </w:t>
      </w:r>
      <w:r w:rsidR="00C20DDF">
        <w:rPr>
          <w:b/>
          <w:i/>
          <w:lang w:val="en-US"/>
        </w:rPr>
        <w:t>(</w:t>
      </w:r>
      <w:r w:rsidR="009F5281">
        <w:rPr>
          <w:b/>
          <w:i/>
        </w:rPr>
        <w:t>застрахователното обезщетение</w:t>
      </w:r>
      <w:r w:rsidR="00C20DDF">
        <w:rPr>
          <w:b/>
          <w:i/>
          <w:lang w:val="en-US"/>
        </w:rPr>
        <w:t>)</w:t>
      </w:r>
      <w:r w:rsidR="00C20DDF">
        <w:rPr>
          <w:b/>
          <w:i/>
        </w:rPr>
        <w:t xml:space="preserve"> </w:t>
      </w:r>
      <w:r w:rsidR="0048222F" w:rsidRPr="00FE57FB">
        <w:rPr>
          <w:b/>
          <w:i/>
        </w:rPr>
        <w:t xml:space="preserve">за </w:t>
      </w:r>
      <w:r w:rsidR="0048222F" w:rsidRPr="00FE57FB">
        <w:rPr>
          <w:b/>
          <w:i/>
          <w:lang w:val="en-US"/>
        </w:rPr>
        <w:t>III</w:t>
      </w:r>
      <w:r w:rsidR="0048222F" w:rsidRPr="00FE57FB">
        <w:rPr>
          <w:b/>
          <w:i/>
        </w:rPr>
        <w:t xml:space="preserve">-тата година от </w:t>
      </w:r>
      <w:r w:rsidR="00630713">
        <w:rPr>
          <w:b/>
          <w:i/>
        </w:rPr>
        <w:t>тригодишния застрахователен период</w:t>
      </w:r>
      <w:r w:rsidR="0048222F" w:rsidRPr="00CB6F15">
        <w:t xml:space="preserve"> </w:t>
      </w:r>
      <w:r w:rsidR="00C20DDF">
        <w:t xml:space="preserve">за </w:t>
      </w:r>
      <w:r w:rsidR="00C20DDF" w:rsidRPr="00CB6F15">
        <w:t>имуществена застраховка "Каско</w:t>
      </w:r>
      <w:r w:rsidR="00C20DDF">
        <w:t xml:space="preserve"> МПС</w:t>
      </w:r>
      <w:r w:rsidR="00C20DDF" w:rsidRPr="00CB6F15">
        <w:t>"</w:t>
      </w:r>
      <w:r w:rsidR="00C20DDF">
        <w:t xml:space="preserve"> </w:t>
      </w:r>
      <w:r w:rsidR="0048222F" w:rsidRPr="00C95CE7">
        <w:t>е:</w:t>
      </w:r>
      <w:r w:rsidR="0048222F" w:rsidRPr="00630713">
        <w:rPr>
          <w:color w:val="FF0000"/>
        </w:rPr>
        <w:t xml:space="preserve"> </w:t>
      </w:r>
      <w:r w:rsidR="0048222F" w:rsidRPr="00CB6F15">
        <w:t>...............................(</w:t>
      </w:r>
      <w:r w:rsidR="0048222F" w:rsidRPr="00CB6F15">
        <w:rPr>
          <w:i/>
        </w:rPr>
        <w:t>цифром и словом</w:t>
      </w:r>
      <w:r w:rsidR="0048222F" w:rsidRPr="00CB6F15">
        <w:t>)</w:t>
      </w:r>
      <w:r w:rsidR="0048222F">
        <w:t>,</w:t>
      </w:r>
      <w:r w:rsidR="0048222F" w:rsidRPr="00CB6F15">
        <w:t xml:space="preserve"> съгласно приложен списък/таблица на моторни превозни средства</w:t>
      </w:r>
      <w:r w:rsidR="0048222F">
        <w:t xml:space="preserve">. </w:t>
      </w:r>
    </w:p>
    <w:p w:rsidR="00630713" w:rsidRPr="00630713" w:rsidRDefault="00630713" w:rsidP="00630713">
      <w:pPr>
        <w:pStyle w:val="Default"/>
      </w:pPr>
    </w:p>
    <w:p w:rsidR="00A709FC" w:rsidRDefault="00A709FC" w:rsidP="00765736">
      <w:pPr>
        <w:pStyle w:val="Normal2"/>
        <w:jc w:val="both"/>
      </w:pPr>
      <w:r w:rsidRPr="00CB6F15">
        <w:rPr>
          <w:b/>
          <w:bCs/>
        </w:rPr>
        <w:t xml:space="preserve">3. </w:t>
      </w:r>
      <w:r w:rsidR="0048222F">
        <w:t>Посочените цени</w:t>
      </w:r>
      <w:r w:rsidRPr="00CB6F15">
        <w:t xml:space="preserve"> </w:t>
      </w:r>
      <w:r w:rsidR="0048222F">
        <w:t>са окончателни и не подлежат</w:t>
      </w:r>
      <w:r w:rsidRPr="00CB6F15">
        <w:t xml:space="preserve"> на промяна. Всички предлагани цени и стойности са формирани в лева и са твърдо фиксир</w:t>
      </w:r>
      <w:r w:rsidR="00000368">
        <w:t xml:space="preserve">ани за </w:t>
      </w:r>
      <w:r w:rsidR="0001634A">
        <w:t>целия тригодишен застрахователен период.</w:t>
      </w:r>
    </w:p>
    <w:p w:rsidR="0073057D" w:rsidRPr="0073057D" w:rsidRDefault="0073057D" w:rsidP="009D21E6">
      <w:pPr>
        <w:pStyle w:val="Default"/>
        <w:ind w:right="-22"/>
        <w:jc w:val="both"/>
        <w:rPr>
          <w:color w:val="FF0000"/>
        </w:rPr>
      </w:pPr>
      <w:r w:rsidRPr="0073057D">
        <w:rPr>
          <w:b/>
        </w:rPr>
        <w:t>4.</w:t>
      </w:r>
      <w:r>
        <w:t xml:space="preserve"> </w:t>
      </w:r>
      <w:r w:rsidRPr="009D21E6">
        <w:t>Съгласни сме</w:t>
      </w:r>
      <w:r w:rsidR="00217E89" w:rsidRPr="009D21E6">
        <w:t xml:space="preserve"> </w:t>
      </w:r>
      <w:r w:rsidR="004A5918">
        <w:t>плащането</w:t>
      </w:r>
      <w:r w:rsidR="00FE57FB" w:rsidRPr="004A5918">
        <w:t xml:space="preserve"> </w:t>
      </w:r>
      <w:r w:rsidR="004A5918" w:rsidRPr="004A5918">
        <w:t>на всяка дължима едногодишна застрахователна премия от тригодишния застрахователен период</w:t>
      </w:r>
      <w:r w:rsidR="004A5918">
        <w:t xml:space="preserve"> да се извършва еднократно</w:t>
      </w:r>
      <w:r w:rsidR="004A5918" w:rsidRPr="004A5918">
        <w:t>, по банков път след представяне на застраховател</w:t>
      </w:r>
      <w:r w:rsidR="0003370D">
        <w:t>на сметка (дебит нота) от застрахователя</w:t>
      </w:r>
      <w:r w:rsidR="004A5918" w:rsidRPr="004A5918">
        <w:t>.</w:t>
      </w:r>
    </w:p>
    <w:p w:rsidR="00A709FC" w:rsidRDefault="00810F5C" w:rsidP="00765736">
      <w:pPr>
        <w:pStyle w:val="BodyTextIndent3"/>
        <w:tabs>
          <w:tab w:val="left" w:pos="142"/>
        </w:tabs>
        <w:spacing w:after="0"/>
        <w:ind w:left="0"/>
        <w:jc w:val="both"/>
        <w:rPr>
          <w:sz w:val="24"/>
          <w:szCs w:val="24"/>
        </w:rPr>
      </w:pPr>
      <w:r w:rsidRPr="00810F5C">
        <w:rPr>
          <w:b/>
          <w:bCs/>
          <w:sz w:val="24"/>
          <w:szCs w:val="24"/>
        </w:rPr>
        <w:t>5</w:t>
      </w:r>
      <w:r w:rsidR="00A709FC" w:rsidRPr="00CB6F15">
        <w:rPr>
          <w:b/>
          <w:bCs/>
          <w:sz w:val="24"/>
          <w:szCs w:val="24"/>
        </w:rPr>
        <w:t xml:space="preserve">. </w:t>
      </w:r>
      <w:r w:rsidR="00A709FC" w:rsidRPr="00CB6F15">
        <w:rPr>
          <w:sz w:val="24"/>
          <w:szCs w:val="24"/>
        </w:rPr>
        <w:t xml:space="preserve">Допуснати грешки или пропуски в изчисленията на предложената цена са за наша сметка. </w:t>
      </w:r>
    </w:p>
    <w:p w:rsidR="00810F5C" w:rsidRPr="00CB6F15" w:rsidRDefault="00810F5C" w:rsidP="00765736">
      <w:pPr>
        <w:pStyle w:val="BodyTextIndent3"/>
        <w:tabs>
          <w:tab w:val="left" w:pos="142"/>
        </w:tabs>
        <w:spacing w:after="0"/>
        <w:ind w:left="0"/>
        <w:jc w:val="both"/>
      </w:pPr>
    </w:p>
    <w:p w:rsidR="00A709FC" w:rsidRDefault="00810F5C" w:rsidP="00765736">
      <w:pPr>
        <w:pStyle w:val="BodyText20"/>
        <w:jc w:val="both"/>
      </w:pPr>
      <w:r>
        <w:rPr>
          <w:b/>
          <w:bCs/>
        </w:rPr>
        <w:t xml:space="preserve">     </w:t>
      </w:r>
      <w:r w:rsidR="00000368" w:rsidRPr="004A5918">
        <w:rPr>
          <w:bCs/>
        </w:rPr>
        <w:t>Предлаганата</w:t>
      </w:r>
      <w:r w:rsidR="00A709FC" w:rsidRPr="004A5918">
        <w:rPr>
          <w:bCs/>
        </w:rPr>
        <w:t xml:space="preserve"> цена</w:t>
      </w:r>
      <w:r w:rsidR="00A709FC" w:rsidRPr="00CB6F15">
        <w:rPr>
          <w:b/>
          <w:bCs/>
        </w:rPr>
        <w:t xml:space="preserve"> </w:t>
      </w:r>
      <w:r w:rsidR="00A709FC" w:rsidRPr="00CB6F15">
        <w:t xml:space="preserve">включва всички разходи за изпълнение на </w:t>
      </w:r>
      <w:r w:rsidR="00670963">
        <w:t>поръчката</w:t>
      </w:r>
      <w:r w:rsidR="00A709FC" w:rsidRPr="00CB6F15">
        <w:t>.</w:t>
      </w:r>
    </w:p>
    <w:p w:rsidR="00860C45" w:rsidRPr="00860C45" w:rsidRDefault="00860C45" w:rsidP="00860C45">
      <w:pPr>
        <w:pStyle w:val="Default"/>
      </w:pPr>
    </w:p>
    <w:p w:rsidR="00A709FC" w:rsidRPr="0073057D" w:rsidRDefault="00A700C1" w:rsidP="00A700C1">
      <w:pPr>
        <w:jc w:val="both"/>
        <w:rPr>
          <w:i/>
          <w:sz w:val="24"/>
          <w:szCs w:val="24"/>
          <w:lang w:val="bg-BG"/>
        </w:rPr>
      </w:pPr>
      <w:r>
        <w:rPr>
          <w:b/>
          <w:i/>
          <w:sz w:val="24"/>
          <w:szCs w:val="24"/>
          <w:lang w:val="bg-BG"/>
        </w:rPr>
        <w:t xml:space="preserve">    </w:t>
      </w:r>
      <w:r w:rsidR="00860C45" w:rsidRPr="0073057D">
        <w:rPr>
          <w:b/>
          <w:i/>
          <w:sz w:val="24"/>
          <w:szCs w:val="24"/>
          <w:lang w:val="bg-BG"/>
        </w:rPr>
        <w:t>Н</w:t>
      </w:r>
      <w:r w:rsidR="002B4370" w:rsidRPr="0073057D">
        <w:rPr>
          <w:b/>
          <w:i/>
          <w:sz w:val="24"/>
          <w:szCs w:val="24"/>
          <w:lang w:val="bg-BG"/>
        </w:rPr>
        <w:t>еразделна част</w:t>
      </w:r>
      <w:r w:rsidR="00860C45" w:rsidRPr="0073057D">
        <w:rPr>
          <w:b/>
          <w:i/>
          <w:sz w:val="24"/>
          <w:szCs w:val="24"/>
          <w:lang w:val="bg-BG"/>
        </w:rPr>
        <w:t xml:space="preserve"> от настоящ</w:t>
      </w:r>
      <w:r w:rsidR="00BC1A27" w:rsidRPr="0073057D">
        <w:rPr>
          <w:b/>
          <w:i/>
          <w:sz w:val="24"/>
          <w:szCs w:val="24"/>
          <w:lang w:val="bg-BG"/>
        </w:rPr>
        <w:t>о</w:t>
      </w:r>
      <w:r w:rsidR="00860C45" w:rsidRPr="0073057D">
        <w:rPr>
          <w:b/>
          <w:i/>
          <w:sz w:val="24"/>
          <w:szCs w:val="24"/>
          <w:lang w:val="bg-BG"/>
        </w:rPr>
        <w:t>т</w:t>
      </w:r>
      <w:r w:rsidR="00BC1A27" w:rsidRPr="0073057D">
        <w:rPr>
          <w:b/>
          <w:i/>
          <w:sz w:val="24"/>
          <w:szCs w:val="24"/>
          <w:lang w:val="bg-BG"/>
        </w:rPr>
        <w:t>о</w:t>
      </w:r>
      <w:r w:rsidR="00860C45" w:rsidRPr="0073057D">
        <w:rPr>
          <w:b/>
          <w:i/>
          <w:sz w:val="24"/>
          <w:szCs w:val="24"/>
          <w:lang w:val="bg-BG"/>
        </w:rPr>
        <w:t xml:space="preserve"> ценов</w:t>
      </w:r>
      <w:r w:rsidR="00BC1A27" w:rsidRPr="0073057D">
        <w:rPr>
          <w:b/>
          <w:i/>
          <w:sz w:val="24"/>
          <w:szCs w:val="24"/>
          <w:lang w:val="bg-BG"/>
        </w:rPr>
        <w:t>о</w:t>
      </w:r>
      <w:r w:rsidR="00860C45" w:rsidRPr="0073057D">
        <w:rPr>
          <w:b/>
          <w:i/>
          <w:sz w:val="24"/>
          <w:szCs w:val="24"/>
          <w:lang w:val="bg-BG"/>
        </w:rPr>
        <w:t xml:space="preserve"> </w:t>
      </w:r>
      <w:r w:rsidR="00BC1A27" w:rsidRPr="0073057D">
        <w:rPr>
          <w:b/>
          <w:i/>
          <w:sz w:val="24"/>
          <w:szCs w:val="24"/>
          <w:lang w:val="bg-BG"/>
        </w:rPr>
        <w:t>предложение</w:t>
      </w:r>
      <w:r w:rsidR="00A709FC" w:rsidRPr="0073057D">
        <w:rPr>
          <w:b/>
          <w:i/>
          <w:sz w:val="24"/>
          <w:szCs w:val="24"/>
          <w:lang w:val="bg-BG"/>
        </w:rPr>
        <w:t xml:space="preserve">: </w:t>
      </w:r>
      <w:r w:rsidR="00A709FC" w:rsidRPr="0073057D">
        <w:rPr>
          <w:i/>
          <w:sz w:val="24"/>
          <w:szCs w:val="24"/>
          <w:lang w:val="bg-BG"/>
        </w:rPr>
        <w:t>Списък на моторните превозни средства, с</w:t>
      </w:r>
      <w:r w:rsidR="0073057D">
        <w:rPr>
          <w:i/>
          <w:sz w:val="24"/>
          <w:szCs w:val="24"/>
          <w:lang w:val="bg-BG"/>
        </w:rPr>
        <w:t>обственост на "Холдинг БДЖ" ЕАД,</w:t>
      </w:r>
      <w:r w:rsidR="00C95CE7">
        <w:rPr>
          <w:i/>
          <w:sz w:val="24"/>
          <w:szCs w:val="24"/>
          <w:lang w:val="bg-BG"/>
        </w:rPr>
        <w:t xml:space="preserve"> предмет на </w:t>
      </w:r>
      <w:r w:rsidR="00FE57FB">
        <w:rPr>
          <w:i/>
          <w:sz w:val="24"/>
          <w:szCs w:val="24"/>
          <w:lang w:val="bg-BG"/>
        </w:rPr>
        <w:t xml:space="preserve">застраховане със </w:t>
      </w:r>
      <w:r w:rsidR="00C95CE7">
        <w:rPr>
          <w:i/>
          <w:sz w:val="24"/>
          <w:szCs w:val="24"/>
          <w:lang w:val="bg-BG"/>
        </w:rPr>
        <w:t xml:space="preserve">задължителна </w:t>
      </w:r>
      <w:r w:rsidR="00FE57FB">
        <w:rPr>
          <w:i/>
          <w:sz w:val="24"/>
          <w:szCs w:val="24"/>
          <w:lang w:val="bg-BG"/>
        </w:rPr>
        <w:t xml:space="preserve">застраховка </w:t>
      </w:r>
      <w:r w:rsidR="00A709FC" w:rsidRPr="0073057D">
        <w:rPr>
          <w:i/>
          <w:sz w:val="24"/>
          <w:szCs w:val="24"/>
          <w:lang w:val="bg-BG"/>
        </w:rPr>
        <w:t xml:space="preserve">"Гражданска отговорност" на автомобилистите и </w:t>
      </w:r>
      <w:r w:rsidR="00860C45" w:rsidRPr="0073057D">
        <w:rPr>
          <w:i/>
          <w:sz w:val="24"/>
          <w:szCs w:val="24"/>
          <w:lang w:val="bg-BG"/>
        </w:rPr>
        <w:t>имуществена застраховка "Каско</w:t>
      </w:r>
      <w:r w:rsidR="00C95CE7">
        <w:rPr>
          <w:i/>
          <w:sz w:val="24"/>
          <w:szCs w:val="24"/>
          <w:lang w:val="bg-BG"/>
        </w:rPr>
        <w:t xml:space="preserve"> МПС</w:t>
      </w:r>
      <w:r w:rsidR="00860C45" w:rsidRPr="0073057D">
        <w:rPr>
          <w:i/>
          <w:sz w:val="24"/>
          <w:szCs w:val="24"/>
          <w:lang w:val="bg-BG"/>
        </w:rPr>
        <w:t>"</w:t>
      </w:r>
      <w:r w:rsidR="00A709FC" w:rsidRPr="0073057D">
        <w:rPr>
          <w:i/>
          <w:sz w:val="24"/>
          <w:szCs w:val="24"/>
          <w:lang w:val="bg-BG"/>
        </w:rPr>
        <w:t>.</w:t>
      </w:r>
    </w:p>
    <w:p w:rsidR="00A709FC" w:rsidRPr="0073057D" w:rsidRDefault="00A709FC" w:rsidP="00765736">
      <w:pPr>
        <w:jc w:val="both"/>
        <w:rPr>
          <w:b/>
          <w:i/>
          <w:sz w:val="24"/>
          <w:szCs w:val="24"/>
          <w:lang w:val="bg-BG"/>
        </w:rPr>
      </w:pPr>
    </w:p>
    <w:p w:rsidR="00FD23AF" w:rsidRDefault="00FD23AF" w:rsidP="00A709FC">
      <w:pPr>
        <w:rPr>
          <w:sz w:val="24"/>
          <w:szCs w:val="24"/>
          <w:lang w:val="bg-BG"/>
        </w:rPr>
      </w:pPr>
    </w:p>
    <w:p w:rsidR="00E60252" w:rsidRPr="00E60252" w:rsidRDefault="00FD23AF" w:rsidP="00E60252">
      <w:pPr>
        <w:rPr>
          <w:sz w:val="24"/>
          <w:szCs w:val="24"/>
          <w:lang w:val="bg-BG"/>
        </w:rPr>
      </w:pPr>
      <w:r>
        <w:rPr>
          <w:sz w:val="24"/>
          <w:szCs w:val="24"/>
          <w:lang w:val="bg-BG"/>
        </w:rPr>
        <w:t xml:space="preserve">Дата </w:t>
      </w:r>
      <w:r w:rsidR="00A00D46" w:rsidRPr="00A00D46">
        <w:rPr>
          <w:sz w:val="24"/>
          <w:szCs w:val="24"/>
          <w:lang w:val="bg-BG"/>
        </w:rPr>
        <w:t>………………</w:t>
      </w:r>
      <w:r w:rsidR="00A00D46">
        <w:rPr>
          <w:sz w:val="24"/>
          <w:szCs w:val="24"/>
          <w:lang w:val="bg-BG"/>
        </w:rPr>
        <w:t xml:space="preserve">г. </w:t>
      </w:r>
      <w:r w:rsidR="004A151E" w:rsidRPr="00CB6F15">
        <w:rPr>
          <w:b/>
          <w:sz w:val="24"/>
          <w:szCs w:val="24"/>
          <w:lang w:val="bg-BG"/>
        </w:rPr>
        <w:tab/>
      </w:r>
      <w:r w:rsidR="004A151E" w:rsidRPr="00CB6F15">
        <w:rPr>
          <w:b/>
          <w:sz w:val="24"/>
          <w:szCs w:val="24"/>
          <w:lang w:val="bg-BG"/>
        </w:rPr>
        <w:tab/>
      </w:r>
      <w:r w:rsidR="00E60252" w:rsidRPr="00E60252">
        <w:rPr>
          <w:sz w:val="24"/>
          <w:szCs w:val="24"/>
          <w:lang w:val="bg-BG"/>
        </w:rPr>
        <w:t xml:space="preserve">                          </w:t>
      </w:r>
      <w:r w:rsidR="00A00D46">
        <w:rPr>
          <w:sz w:val="24"/>
          <w:szCs w:val="24"/>
          <w:lang w:val="bg-BG"/>
        </w:rPr>
        <w:t xml:space="preserve">                    ……………………………</w:t>
      </w:r>
    </w:p>
    <w:p w:rsidR="00E60252" w:rsidRDefault="00E60252" w:rsidP="00E60252">
      <w:pPr>
        <w:rPr>
          <w:sz w:val="24"/>
          <w:szCs w:val="24"/>
          <w:lang w:val="bg-BG"/>
        </w:rPr>
      </w:pPr>
      <w:r w:rsidRPr="00E60252">
        <w:rPr>
          <w:sz w:val="24"/>
          <w:szCs w:val="24"/>
          <w:lang w:val="bg-BG"/>
        </w:rPr>
        <w:t xml:space="preserve">                                                                                                 </w:t>
      </w:r>
      <w:r w:rsidR="00A00D46">
        <w:rPr>
          <w:sz w:val="24"/>
          <w:szCs w:val="24"/>
          <w:lang w:val="bg-BG"/>
        </w:rPr>
        <w:t xml:space="preserve">           </w:t>
      </w:r>
      <w:r w:rsidR="004A5918">
        <w:rPr>
          <w:sz w:val="24"/>
          <w:szCs w:val="24"/>
          <w:lang w:val="bg-BG"/>
        </w:rPr>
        <w:t xml:space="preserve">  </w:t>
      </w:r>
      <w:r w:rsidR="00A00D46">
        <w:rPr>
          <w:sz w:val="24"/>
          <w:szCs w:val="24"/>
          <w:lang w:val="bg-BG"/>
        </w:rPr>
        <w:t xml:space="preserve"> </w:t>
      </w:r>
      <w:r w:rsidRPr="00E60252">
        <w:rPr>
          <w:sz w:val="24"/>
          <w:szCs w:val="24"/>
          <w:lang w:val="bg-BG"/>
        </w:rPr>
        <w:t>/подпис и печат/</w:t>
      </w:r>
    </w:p>
    <w:p w:rsidR="00E60252" w:rsidRDefault="00E60252" w:rsidP="00E60252">
      <w:pPr>
        <w:rPr>
          <w:sz w:val="24"/>
          <w:szCs w:val="24"/>
          <w:lang w:val="bg-BG"/>
        </w:rPr>
      </w:pPr>
    </w:p>
    <w:p w:rsidR="00E60252" w:rsidRDefault="00E60252" w:rsidP="00E60252">
      <w:pPr>
        <w:rPr>
          <w:sz w:val="24"/>
          <w:szCs w:val="24"/>
          <w:lang w:val="bg-BG"/>
        </w:rPr>
      </w:pPr>
    </w:p>
    <w:p w:rsidR="00E60252" w:rsidRPr="00E60252" w:rsidRDefault="00E60252" w:rsidP="00E60252">
      <w:pPr>
        <w:rPr>
          <w:sz w:val="24"/>
          <w:szCs w:val="24"/>
          <w:lang w:val="bg-BG"/>
        </w:rPr>
      </w:pPr>
    </w:p>
    <w:p w:rsidR="00E60252" w:rsidRPr="00E60252" w:rsidRDefault="00E60252" w:rsidP="00E60252">
      <w:pPr>
        <w:rPr>
          <w:i/>
          <w:sz w:val="24"/>
          <w:szCs w:val="24"/>
          <w:lang w:val="bg-BG"/>
        </w:rPr>
      </w:pPr>
      <w:r w:rsidRPr="00E60252">
        <w:rPr>
          <w:b/>
          <w:i/>
          <w:sz w:val="24"/>
          <w:szCs w:val="24"/>
          <w:lang w:val="bg-BG"/>
        </w:rPr>
        <w:t>Забележка:</w:t>
      </w:r>
      <w:r>
        <w:rPr>
          <w:i/>
          <w:sz w:val="24"/>
          <w:szCs w:val="24"/>
          <w:lang w:val="bg-BG"/>
        </w:rPr>
        <w:t xml:space="preserve"> Ценовото предложение</w:t>
      </w:r>
      <w:r w:rsidRPr="00E60252">
        <w:rPr>
          <w:i/>
          <w:sz w:val="24"/>
          <w:szCs w:val="24"/>
          <w:lang w:val="bg-BG"/>
        </w:rPr>
        <w:t xml:space="preserve"> се попълва и подписва от законния представител/и на участника.</w:t>
      </w:r>
    </w:p>
    <w:p w:rsidR="00E60252" w:rsidRPr="00E60252" w:rsidRDefault="00E60252" w:rsidP="00E60252">
      <w:pPr>
        <w:rPr>
          <w:sz w:val="24"/>
          <w:szCs w:val="24"/>
          <w:lang w:val="bg-BG"/>
        </w:rPr>
      </w:pPr>
    </w:p>
    <w:p w:rsidR="00A00D46" w:rsidRPr="009A05DC" w:rsidRDefault="004A151E" w:rsidP="00A709FC">
      <w:pPr>
        <w:rPr>
          <w:b/>
          <w:sz w:val="24"/>
          <w:szCs w:val="24"/>
          <w:lang w:val="bg-BG"/>
        </w:rPr>
      </w:pPr>
      <w:r w:rsidRPr="00CB6F15">
        <w:rPr>
          <w:b/>
          <w:sz w:val="24"/>
          <w:szCs w:val="24"/>
          <w:lang w:val="bg-BG"/>
        </w:rPr>
        <w:tab/>
      </w:r>
      <w:r w:rsidR="00FD23AF">
        <w:rPr>
          <w:b/>
          <w:sz w:val="24"/>
          <w:szCs w:val="24"/>
          <w:lang w:val="bg-BG"/>
        </w:rPr>
        <w:t xml:space="preserve">                             </w:t>
      </w:r>
    </w:p>
    <w:p w:rsidR="00786710" w:rsidRDefault="00786710" w:rsidP="00A709FC">
      <w:pPr>
        <w:rPr>
          <w:i/>
          <w:sz w:val="24"/>
          <w:szCs w:val="24"/>
          <w:lang w:val="bg-BG"/>
        </w:rPr>
      </w:pPr>
    </w:p>
    <w:p w:rsidR="00786710" w:rsidRDefault="00786710" w:rsidP="00A709FC">
      <w:pPr>
        <w:rPr>
          <w:i/>
          <w:sz w:val="24"/>
          <w:szCs w:val="24"/>
          <w:lang w:val="bg-BG"/>
        </w:rPr>
      </w:pPr>
    </w:p>
    <w:tbl>
      <w:tblPr>
        <w:tblW w:w="10095" w:type="dxa"/>
        <w:tblInd w:w="57" w:type="dxa"/>
        <w:tblCellMar>
          <w:left w:w="70" w:type="dxa"/>
          <w:right w:w="70" w:type="dxa"/>
        </w:tblCellMar>
        <w:tblLook w:val="04A0"/>
      </w:tblPr>
      <w:tblGrid>
        <w:gridCol w:w="341"/>
        <w:gridCol w:w="1570"/>
        <w:gridCol w:w="1102"/>
        <w:gridCol w:w="902"/>
        <w:gridCol w:w="1343"/>
        <w:gridCol w:w="1392"/>
        <w:gridCol w:w="1085"/>
        <w:gridCol w:w="734"/>
        <w:gridCol w:w="1626"/>
      </w:tblGrid>
      <w:tr w:rsidR="001E25CE" w:rsidRPr="002331FE" w:rsidTr="00297547">
        <w:trPr>
          <w:trHeight w:val="319"/>
        </w:trPr>
        <w:tc>
          <w:tcPr>
            <w:tcW w:w="1911" w:type="dxa"/>
            <w:gridSpan w:val="2"/>
            <w:tcBorders>
              <w:top w:val="nil"/>
              <w:left w:val="nil"/>
              <w:bottom w:val="nil"/>
              <w:right w:val="nil"/>
            </w:tcBorders>
            <w:shd w:val="clear" w:color="auto" w:fill="auto"/>
            <w:noWrap/>
            <w:vAlign w:val="bottom"/>
            <w:hideMark/>
          </w:tcPr>
          <w:p w:rsidR="001E25CE" w:rsidRPr="002331FE" w:rsidRDefault="001E25CE" w:rsidP="00786710">
            <w:pPr>
              <w:rPr>
                <w:b/>
                <w:bCs/>
                <w:sz w:val="16"/>
                <w:szCs w:val="16"/>
                <w:lang w:val="bg-BG" w:eastAsia="bg-BG"/>
              </w:rPr>
            </w:pPr>
            <w:r w:rsidRPr="002331FE">
              <w:rPr>
                <w:b/>
                <w:bCs/>
                <w:sz w:val="16"/>
                <w:szCs w:val="16"/>
                <w:lang w:val="bg-BG" w:eastAsia="bg-BG"/>
              </w:rPr>
              <w:t>Таблица № 1</w:t>
            </w:r>
          </w:p>
        </w:tc>
        <w:tc>
          <w:tcPr>
            <w:tcW w:w="8184" w:type="dxa"/>
            <w:gridSpan w:val="7"/>
            <w:tcBorders>
              <w:top w:val="nil"/>
              <w:left w:val="nil"/>
              <w:bottom w:val="nil"/>
              <w:right w:val="nil"/>
            </w:tcBorders>
            <w:shd w:val="clear" w:color="auto" w:fill="auto"/>
            <w:noWrap/>
            <w:vAlign w:val="bottom"/>
            <w:hideMark/>
          </w:tcPr>
          <w:p w:rsidR="001E25CE" w:rsidRPr="002331FE" w:rsidRDefault="001E25CE" w:rsidP="00786710">
            <w:pPr>
              <w:rPr>
                <w:b/>
                <w:bCs/>
                <w:sz w:val="16"/>
                <w:szCs w:val="16"/>
                <w:lang w:val="bg-BG" w:eastAsia="bg-BG"/>
              </w:rPr>
            </w:pPr>
          </w:p>
        </w:tc>
      </w:tr>
      <w:tr w:rsidR="00786710" w:rsidRPr="002331FE" w:rsidTr="00786710">
        <w:trPr>
          <w:trHeight w:val="319"/>
        </w:trPr>
        <w:tc>
          <w:tcPr>
            <w:tcW w:w="10095" w:type="dxa"/>
            <w:gridSpan w:val="9"/>
            <w:vMerge w:val="restart"/>
            <w:tcBorders>
              <w:top w:val="nil"/>
              <w:left w:val="nil"/>
              <w:bottom w:val="single" w:sz="4" w:space="0" w:color="000000"/>
              <w:right w:val="nil"/>
            </w:tcBorders>
            <w:shd w:val="clear" w:color="000000" w:fill="FAC090"/>
            <w:hideMark/>
          </w:tcPr>
          <w:p w:rsidR="002331FE" w:rsidRPr="002331FE" w:rsidRDefault="002331FE" w:rsidP="00786710">
            <w:pPr>
              <w:jc w:val="center"/>
              <w:rPr>
                <w:b/>
                <w:bCs/>
                <w:sz w:val="16"/>
                <w:szCs w:val="16"/>
                <w:lang w:val="bg-BG" w:eastAsia="bg-BG"/>
              </w:rPr>
            </w:pPr>
          </w:p>
          <w:p w:rsidR="00786710" w:rsidRPr="002331FE" w:rsidRDefault="00786710" w:rsidP="00786710">
            <w:pPr>
              <w:jc w:val="center"/>
              <w:rPr>
                <w:b/>
                <w:bCs/>
                <w:sz w:val="16"/>
                <w:szCs w:val="16"/>
                <w:lang w:val="bg-BG" w:eastAsia="bg-BG"/>
              </w:rPr>
            </w:pPr>
            <w:r w:rsidRPr="002331FE">
              <w:rPr>
                <w:b/>
                <w:bCs/>
                <w:sz w:val="16"/>
                <w:szCs w:val="16"/>
                <w:lang w:val="bg-BG" w:eastAsia="bg-BG"/>
              </w:rPr>
              <w:t>Списък на моторните превозни средства, собственост на "Холдинг БДЖ" ЕАД, подлежащи на застраховане със задължителна застраховка "Гражданска отговорност" на автомобилистите</w:t>
            </w:r>
          </w:p>
        </w:tc>
      </w:tr>
      <w:tr w:rsidR="00786710" w:rsidRPr="002331FE" w:rsidTr="00786710">
        <w:trPr>
          <w:trHeight w:val="319"/>
        </w:trPr>
        <w:tc>
          <w:tcPr>
            <w:tcW w:w="10095" w:type="dxa"/>
            <w:gridSpan w:val="9"/>
            <w:vMerge/>
            <w:tcBorders>
              <w:top w:val="nil"/>
              <w:left w:val="nil"/>
              <w:bottom w:val="single" w:sz="4" w:space="0" w:color="000000"/>
              <w:right w:val="nil"/>
            </w:tcBorders>
            <w:vAlign w:val="center"/>
            <w:hideMark/>
          </w:tcPr>
          <w:p w:rsidR="00786710" w:rsidRPr="002331FE" w:rsidRDefault="00786710" w:rsidP="00786710">
            <w:pPr>
              <w:rPr>
                <w:b/>
                <w:bCs/>
                <w:sz w:val="16"/>
                <w:szCs w:val="16"/>
                <w:lang w:val="bg-BG" w:eastAsia="bg-BG"/>
              </w:rPr>
            </w:pPr>
          </w:p>
        </w:tc>
      </w:tr>
      <w:tr w:rsidR="00786710" w:rsidRPr="002331FE" w:rsidTr="002331FE">
        <w:trPr>
          <w:trHeight w:val="887"/>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786710" w:rsidRPr="002331FE" w:rsidRDefault="00786710" w:rsidP="00786710">
            <w:pPr>
              <w:jc w:val="center"/>
              <w:rPr>
                <w:b/>
                <w:bCs/>
                <w:sz w:val="16"/>
                <w:szCs w:val="16"/>
                <w:lang w:val="bg-BG" w:eastAsia="bg-BG"/>
              </w:rPr>
            </w:pPr>
            <w:r w:rsidRPr="002331FE">
              <w:rPr>
                <w:b/>
                <w:bCs/>
                <w:sz w:val="16"/>
                <w:szCs w:val="16"/>
                <w:lang w:val="bg-BG" w:eastAsia="bg-BG"/>
              </w:rPr>
              <w:t>№</w:t>
            </w:r>
          </w:p>
        </w:tc>
        <w:tc>
          <w:tcPr>
            <w:tcW w:w="1570" w:type="dxa"/>
            <w:tcBorders>
              <w:top w:val="nil"/>
              <w:left w:val="nil"/>
              <w:bottom w:val="single" w:sz="4" w:space="0" w:color="auto"/>
              <w:right w:val="single" w:sz="4" w:space="0" w:color="auto"/>
            </w:tcBorders>
            <w:shd w:val="clear" w:color="auto" w:fill="auto"/>
            <w:noWrap/>
            <w:vAlign w:val="center"/>
            <w:hideMark/>
          </w:tcPr>
          <w:p w:rsidR="00786710" w:rsidRPr="002331FE" w:rsidRDefault="00786710" w:rsidP="00786710">
            <w:pPr>
              <w:jc w:val="center"/>
              <w:rPr>
                <w:b/>
                <w:bCs/>
                <w:sz w:val="16"/>
                <w:szCs w:val="16"/>
                <w:lang w:val="bg-BG" w:eastAsia="bg-BG"/>
              </w:rPr>
            </w:pPr>
            <w:r w:rsidRPr="002331FE">
              <w:rPr>
                <w:b/>
                <w:bCs/>
                <w:sz w:val="16"/>
                <w:szCs w:val="16"/>
                <w:lang w:val="bg-BG" w:eastAsia="bg-BG"/>
              </w:rPr>
              <w:t>Вид МПС</w:t>
            </w:r>
          </w:p>
        </w:tc>
        <w:tc>
          <w:tcPr>
            <w:tcW w:w="1102" w:type="dxa"/>
            <w:tcBorders>
              <w:top w:val="nil"/>
              <w:left w:val="nil"/>
              <w:bottom w:val="single" w:sz="4" w:space="0" w:color="auto"/>
              <w:right w:val="single" w:sz="4" w:space="0" w:color="auto"/>
            </w:tcBorders>
            <w:shd w:val="clear" w:color="auto" w:fill="auto"/>
            <w:noWrap/>
            <w:vAlign w:val="center"/>
            <w:hideMark/>
          </w:tcPr>
          <w:p w:rsidR="00786710" w:rsidRPr="002331FE" w:rsidRDefault="00786710" w:rsidP="00786710">
            <w:pPr>
              <w:jc w:val="center"/>
              <w:rPr>
                <w:b/>
                <w:bCs/>
                <w:sz w:val="16"/>
                <w:szCs w:val="16"/>
                <w:lang w:val="bg-BG" w:eastAsia="bg-BG"/>
              </w:rPr>
            </w:pPr>
            <w:r w:rsidRPr="002331FE">
              <w:rPr>
                <w:b/>
                <w:bCs/>
                <w:sz w:val="16"/>
                <w:szCs w:val="16"/>
                <w:lang w:val="bg-BG" w:eastAsia="bg-BG"/>
              </w:rPr>
              <w:t>Марка</w:t>
            </w:r>
          </w:p>
        </w:tc>
        <w:tc>
          <w:tcPr>
            <w:tcW w:w="902" w:type="dxa"/>
            <w:tcBorders>
              <w:top w:val="nil"/>
              <w:left w:val="nil"/>
              <w:bottom w:val="single" w:sz="4" w:space="0" w:color="auto"/>
              <w:right w:val="single" w:sz="4" w:space="0" w:color="auto"/>
            </w:tcBorders>
            <w:shd w:val="clear" w:color="auto" w:fill="auto"/>
            <w:noWrap/>
            <w:vAlign w:val="center"/>
            <w:hideMark/>
          </w:tcPr>
          <w:p w:rsidR="00786710" w:rsidRPr="002331FE" w:rsidRDefault="00786710" w:rsidP="00786710">
            <w:pPr>
              <w:jc w:val="center"/>
              <w:rPr>
                <w:b/>
                <w:bCs/>
                <w:sz w:val="16"/>
                <w:szCs w:val="16"/>
                <w:lang w:val="bg-BG" w:eastAsia="bg-BG"/>
              </w:rPr>
            </w:pPr>
            <w:r w:rsidRPr="002331FE">
              <w:rPr>
                <w:b/>
                <w:bCs/>
                <w:sz w:val="16"/>
                <w:szCs w:val="16"/>
                <w:lang w:val="bg-BG" w:eastAsia="bg-BG"/>
              </w:rPr>
              <w:t>Модел</w:t>
            </w:r>
          </w:p>
        </w:tc>
        <w:tc>
          <w:tcPr>
            <w:tcW w:w="1343" w:type="dxa"/>
            <w:tcBorders>
              <w:top w:val="nil"/>
              <w:left w:val="nil"/>
              <w:bottom w:val="single" w:sz="4" w:space="0" w:color="auto"/>
              <w:right w:val="single" w:sz="4" w:space="0" w:color="auto"/>
            </w:tcBorders>
            <w:shd w:val="clear" w:color="auto" w:fill="auto"/>
            <w:noWrap/>
            <w:vAlign w:val="center"/>
            <w:hideMark/>
          </w:tcPr>
          <w:p w:rsidR="00786710" w:rsidRPr="002331FE" w:rsidRDefault="00786710" w:rsidP="00786710">
            <w:pPr>
              <w:jc w:val="center"/>
              <w:rPr>
                <w:b/>
                <w:bCs/>
                <w:sz w:val="16"/>
                <w:szCs w:val="16"/>
                <w:lang w:val="bg-BG" w:eastAsia="bg-BG"/>
              </w:rPr>
            </w:pPr>
            <w:r w:rsidRPr="002331FE">
              <w:rPr>
                <w:b/>
                <w:bCs/>
                <w:sz w:val="16"/>
                <w:szCs w:val="16"/>
                <w:lang w:val="bg-BG" w:eastAsia="bg-BG"/>
              </w:rPr>
              <w:t>ДК №</w:t>
            </w:r>
          </w:p>
        </w:tc>
        <w:tc>
          <w:tcPr>
            <w:tcW w:w="1392" w:type="dxa"/>
            <w:tcBorders>
              <w:top w:val="nil"/>
              <w:left w:val="nil"/>
              <w:bottom w:val="single" w:sz="4" w:space="0" w:color="auto"/>
              <w:right w:val="single" w:sz="4" w:space="0" w:color="auto"/>
            </w:tcBorders>
            <w:shd w:val="clear" w:color="auto" w:fill="auto"/>
            <w:vAlign w:val="center"/>
            <w:hideMark/>
          </w:tcPr>
          <w:p w:rsidR="00786710" w:rsidRPr="002331FE" w:rsidRDefault="00786710" w:rsidP="00786710">
            <w:pPr>
              <w:jc w:val="center"/>
              <w:rPr>
                <w:b/>
                <w:bCs/>
                <w:sz w:val="16"/>
                <w:szCs w:val="16"/>
                <w:lang w:val="bg-BG" w:eastAsia="bg-BG"/>
              </w:rPr>
            </w:pPr>
            <w:r w:rsidRPr="002331FE">
              <w:rPr>
                <w:b/>
                <w:bCs/>
                <w:sz w:val="16"/>
                <w:szCs w:val="16"/>
                <w:lang w:val="bg-BG" w:eastAsia="bg-BG"/>
              </w:rPr>
              <w:t>Година на производство</w:t>
            </w:r>
          </w:p>
        </w:tc>
        <w:tc>
          <w:tcPr>
            <w:tcW w:w="1085" w:type="dxa"/>
            <w:tcBorders>
              <w:top w:val="nil"/>
              <w:left w:val="nil"/>
              <w:bottom w:val="single" w:sz="4" w:space="0" w:color="auto"/>
              <w:right w:val="single" w:sz="4" w:space="0" w:color="auto"/>
            </w:tcBorders>
            <w:shd w:val="clear" w:color="auto" w:fill="auto"/>
            <w:vAlign w:val="center"/>
            <w:hideMark/>
          </w:tcPr>
          <w:p w:rsidR="00786710" w:rsidRPr="002331FE" w:rsidRDefault="00786710" w:rsidP="00786710">
            <w:pPr>
              <w:jc w:val="center"/>
              <w:rPr>
                <w:b/>
                <w:bCs/>
                <w:color w:val="000000"/>
                <w:sz w:val="16"/>
                <w:szCs w:val="16"/>
                <w:lang w:val="bg-BG" w:eastAsia="bg-BG"/>
              </w:rPr>
            </w:pPr>
            <w:r w:rsidRPr="002331FE">
              <w:rPr>
                <w:b/>
                <w:bCs/>
                <w:color w:val="000000"/>
                <w:sz w:val="16"/>
                <w:szCs w:val="16"/>
                <w:lang w:val="bg-BG" w:eastAsia="bg-BG"/>
              </w:rPr>
              <w:t>Обем на двигателя (см</w:t>
            </w:r>
            <w:r w:rsidRPr="002331FE">
              <w:rPr>
                <w:b/>
                <w:bCs/>
                <w:color w:val="000000"/>
                <w:sz w:val="16"/>
                <w:szCs w:val="16"/>
                <w:vertAlign w:val="superscript"/>
                <w:lang w:val="bg-BG" w:eastAsia="bg-BG"/>
              </w:rPr>
              <w:t>3</w:t>
            </w:r>
            <w:r w:rsidRPr="002331FE">
              <w:rPr>
                <w:b/>
                <w:bCs/>
                <w:color w:val="000000"/>
                <w:sz w:val="16"/>
                <w:szCs w:val="16"/>
                <w:lang w:val="bg-BG" w:eastAsia="bg-BG"/>
              </w:rPr>
              <w:t>)</w:t>
            </w:r>
          </w:p>
        </w:tc>
        <w:tc>
          <w:tcPr>
            <w:tcW w:w="734" w:type="dxa"/>
            <w:tcBorders>
              <w:top w:val="nil"/>
              <w:left w:val="nil"/>
              <w:bottom w:val="single" w:sz="4" w:space="0" w:color="auto"/>
              <w:right w:val="single" w:sz="4" w:space="0" w:color="auto"/>
            </w:tcBorders>
            <w:shd w:val="clear" w:color="auto" w:fill="auto"/>
            <w:vAlign w:val="center"/>
            <w:hideMark/>
          </w:tcPr>
          <w:p w:rsidR="00786710" w:rsidRPr="002331FE" w:rsidRDefault="00786710" w:rsidP="00786710">
            <w:pPr>
              <w:jc w:val="center"/>
              <w:rPr>
                <w:b/>
                <w:bCs/>
                <w:sz w:val="16"/>
                <w:szCs w:val="16"/>
                <w:lang w:val="bg-BG" w:eastAsia="bg-BG"/>
              </w:rPr>
            </w:pPr>
            <w:r w:rsidRPr="002331FE">
              <w:rPr>
                <w:b/>
                <w:bCs/>
                <w:sz w:val="16"/>
                <w:szCs w:val="16"/>
                <w:lang w:val="bg-BG" w:eastAsia="bg-BG"/>
              </w:rPr>
              <w:t>Брой места</w:t>
            </w:r>
          </w:p>
        </w:tc>
        <w:tc>
          <w:tcPr>
            <w:tcW w:w="1626" w:type="dxa"/>
            <w:tcBorders>
              <w:top w:val="nil"/>
              <w:left w:val="nil"/>
              <w:bottom w:val="single" w:sz="4" w:space="0" w:color="auto"/>
              <w:right w:val="single" w:sz="4" w:space="0" w:color="auto"/>
            </w:tcBorders>
            <w:shd w:val="clear" w:color="auto" w:fill="auto"/>
            <w:vAlign w:val="center"/>
            <w:hideMark/>
          </w:tcPr>
          <w:p w:rsidR="00786710" w:rsidRPr="002331FE" w:rsidRDefault="00786710" w:rsidP="00786710">
            <w:pPr>
              <w:jc w:val="center"/>
              <w:rPr>
                <w:b/>
                <w:bCs/>
                <w:sz w:val="16"/>
                <w:szCs w:val="16"/>
                <w:lang w:val="bg-BG" w:eastAsia="bg-BG"/>
              </w:rPr>
            </w:pPr>
            <w:r w:rsidRPr="002331FE">
              <w:rPr>
                <w:b/>
                <w:bCs/>
                <w:sz w:val="16"/>
                <w:szCs w:val="16"/>
                <w:lang w:val="bg-BG" w:eastAsia="bg-BG"/>
              </w:rPr>
              <w:t>Падеж на "Гражданска отговорност"</w:t>
            </w:r>
          </w:p>
        </w:tc>
      </w:tr>
      <w:tr w:rsidR="00786710" w:rsidRPr="002331FE" w:rsidTr="00786710">
        <w:trPr>
          <w:trHeight w:val="607"/>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1</w:t>
            </w:r>
          </w:p>
        </w:tc>
        <w:tc>
          <w:tcPr>
            <w:tcW w:w="1570"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Лек автомобил</w:t>
            </w:r>
          </w:p>
        </w:tc>
        <w:tc>
          <w:tcPr>
            <w:tcW w:w="11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Киа</w:t>
            </w:r>
          </w:p>
        </w:tc>
        <w:tc>
          <w:tcPr>
            <w:tcW w:w="9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Соренто</w:t>
            </w:r>
          </w:p>
        </w:tc>
        <w:tc>
          <w:tcPr>
            <w:tcW w:w="1343"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СА 87-57 СН</w:t>
            </w:r>
          </w:p>
        </w:tc>
        <w:tc>
          <w:tcPr>
            <w:tcW w:w="1392"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2005 г.</w:t>
            </w:r>
          </w:p>
        </w:tc>
        <w:tc>
          <w:tcPr>
            <w:tcW w:w="1085"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2497</w:t>
            </w:r>
          </w:p>
        </w:tc>
        <w:tc>
          <w:tcPr>
            <w:tcW w:w="734"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4+1</w:t>
            </w:r>
          </w:p>
        </w:tc>
        <w:tc>
          <w:tcPr>
            <w:tcW w:w="1626"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29.01.2018 г.</w:t>
            </w:r>
          </w:p>
        </w:tc>
      </w:tr>
      <w:tr w:rsidR="00786710" w:rsidRPr="002331FE" w:rsidTr="00786710">
        <w:trPr>
          <w:trHeight w:val="607"/>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w:t>
            </w:r>
          </w:p>
        </w:tc>
        <w:tc>
          <w:tcPr>
            <w:tcW w:w="1570"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Лек автомобил</w:t>
            </w:r>
          </w:p>
        </w:tc>
        <w:tc>
          <w:tcPr>
            <w:tcW w:w="11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Пежо</w:t>
            </w:r>
          </w:p>
        </w:tc>
        <w:tc>
          <w:tcPr>
            <w:tcW w:w="9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607</w:t>
            </w:r>
          </w:p>
        </w:tc>
        <w:tc>
          <w:tcPr>
            <w:tcW w:w="1343"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СВ 88-84 АВ</w:t>
            </w:r>
          </w:p>
        </w:tc>
        <w:tc>
          <w:tcPr>
            <w:tcW w:w="139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2004 г.</w:t>
            </w:r>
          </w:p>
        </w:tc>
        <w:tc>
          <w:tcPr>
            <w:tcW w:w="1085"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2230</w:t>
            </w:r>
          </w:p>
        </w:tc>
        <w:tc>
          <w:tcPr>
            <w:tcW w:w="734"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4+1</w:t>
            </w:r>
          </w:p>
        </w:tc>
        <w:tc>
          <w:tcPr>
            <w:tcW w:w="1626"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24.01.2018 г.</w:t>
            </w:r>
          </w:p>
        </w:tc>
      </w:tr>
      <w:tr w:rsidR="00786710" w:rsidRPr="002331FE" w:rsidTr="00786710">
        <w:trPr>
          <w:trHeight w:val="607"/>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3</w:t>
            </w:r>
          </w:p>
        </w:tc>
        <w:tc>
          <w:tcPr>
            <w:tcW w:w="1570"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Лек автомобил</w:t>
            </w:r>
          </w:p>
        </w:tc>
        <w:tc>
          <w:tcPr>
            <w:tcW w:w="11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Пежо</w:t>
            </w:r>
          </w:p>
        </w:tc>
        <w:tc>
          <w:tcPr>
            <w:tcW w:w="9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407</w:t>
            </w:r>
          </w:p>
        </w:tc>
        <w:tc>
          <w:tcPr>
            <w:tcW w:w="1343"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С 99-33 ХН</w:t>
            </w:r>
          </w:p>
        </w:tc>
        <w:tc>
          <w:tcPr>
            <w:tcW w:w="139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2005 г.</w:t>
            </w:r>
          </w:p>
        </w:tc>
        <w:tc>
          <w:tcPr>
            <w:tcW w:w="1085"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3000</w:t>
            </w:r>
          </w:p>
        </w:tc>
        <w:tc>
          <w:tcPr>
            <w:tcW w:w="734"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4+1</w:t>
            </w:r>
          </w:p>
        </w:tc>
        <w:tc>
          <w:tcPr>
            <w:tcW w:w="1626"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29.01.2018 г.</w:t>
            </w:r>
          </w:p>
        </w:tc>
      </w:tr>
      <w:tr w:rsidR="00786710" w:rsidRPr="002331FE" w:rsidTr="00786710">
        <w:trPr>
          <w:trHeight w:val="607"/>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4</w:t>
            </w:r>
          </w:p>
        </w:tc>
        <w:tc>
          <w:tcPr>
            <w:tcW w:w="1570"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Лек автомобил</w:t>
            </w:r>
          </w:p>
        </w:tc>
        <w:tc>
          <w:tcPr>
            <w:tcW w:w="11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Пежо</w:t>
            </w:r>
          </w:p>
        </w:tc>
        <w:tc>
          <w:tcPr>
            <w:tcW w:w="9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407</w:t>
            </w:r>
          </w:p>
        </w:tc>
        <w:tc>
          <w:tcPr>
            <w:tcW w:w="1343"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С 77-41 ХН</w:t>
            </w:r>
          </w:p>
        </w:tc>
        <w:tc>
          <w:tcPr>
            <w:tcW w:w="139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2005 г.</w:t>
            </w:r>
          </w:p>
        </w:tc>
        <w:tc>
          <w:tcPr>
            <w:tcW w:w="1085"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2000</w:t>
            </w:r>
          </w:p>
        </w:tc>
        <w:tc>
          <w:tcPr>
            <w:tcW w:w="734"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4+1</w:t>
            </w:r>
          </w:p>
        </w:tc>
        <w:tc>
          <w:tcPr>
            <w:tcW w:w="1626"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29.01.2018 г.</w:t>
            </w:r>
          </w:p>
        </w:tc>
      </w:tr>
      <w:tr w:rsidR="00786710" w:rsidRPr="002331FE" w:rsidTr="00786710">
        <w:trPr>
          <w:trHeight w:val="607"/>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5</w:t>
            </w:r>
          </w:p>
        </w:tc>
        <w:tc>
          <w:tcPr>
            <w:tcW w:w="1570"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Лек автомобил</w:t>
            </w:r>
          </w:p>
        </w:tc>
        <w:tc>
          <w:tcPr>
            <w:tcW w:w="11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Пежо</w:t>
            </w:r>
          </w:p>
        </w:tc>
        <w:tc>
          <w:tcPr>
            <w:tcW w:w="9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407</w:t>
            </w:r>
          </w:p>
        </w:tc>
        <w:tc>
          <w:tcPr>
            <w:tcW w:w="1343"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С 43-56 ХН</w:t>
            </w:r>
          </w:p>
        </w:tc>
        <w:tc>
          <w:tcPr>
            <w:tcW w:w="139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2005 г.</w:t>
            </w:r>
          </w:p>
        </w:tc>
        <w:tc>
          <w:tcPr>
            <w:tcW w:w="1085"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2000</w:t>
            </w:r>
          </w:p>
        </w:tc>
        <w:tc>
          <w:tcPr>
            <w:tcW w:w="734"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4+1</w:t>
            </w:r>
          </w:p>
        </w:tc>
        <w:tc>
          <w:tcPr>
            <w:tcW w:w="1626"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29.01.2018 г.</w:t>
            </w:r>
          </w:p>
        </w:tc>
      </w:tr>
      <w:tr w:rsidR="00786710" w:rsidRPr="002331FE" w:rsidTr="00786710">
        <w:trPr>
          <w:trHeight w:val="607"/>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6</w:t>
            </w:r>
          </w:p>
        </w:tc>
        <w:tc>
          <w:tcPr>
            <w:tcW w:w="1570"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Лек автомобил</w:t>
            </w:r>
          </w:p>
        </w:tc>
        <w:tc>
          <w:tcPr>
            <w:tcW w:w="11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Пежо</w:t>
            </w:r>
          </w:p>
        </w:tc>
        <w:tc>
          <w:tcPr>
            <w:tcW w:w="9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407</w:t>
            </w:r>
          </w:p>
        </w:tc>
        <w:tc>
          <w:tcPr>
            <w:tcW w:w="1343"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СА 99-33 ТК</w:t>
            </w:r>
          </w:p>
        </w:tc>
        <w:tc>
          <w:tcPr>
            <w:tcW w:w="139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2005 г.</w:t>
            </w:r>
          </w:p>
        </w:tc>
        <w:tc>
          <w:tcPr>
            <w:tcW w:w="1085"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2000</w:t>
            </w:r>
          </w:p>
        </w:tc>
        <w:tc>
          <w:tcPr>
            <w:tcW w:w="734"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4+1</w:t>
            </w:r>
          </w:p>
        </w:tc>
        <w:tc>
          <w:tcPr>
            <w:tcW w:w="1626"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29.01.2018 г.</w:t>
            </w:r>
          </w:p>
        </w:tc>
      </w:tr>
      <w:tr w:rsidR="00786710" w:rsidRPr="002331FE" w:rsidTr="00786710">
        <w:trPr>
          <w:trHeight w:val="607"/>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7</w:t>
            </w:r>
          </w:p>
        </w:tc>
        <w:tc>
          <w:tcPr>
            <w:tcW w:w="1570"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Лек автомобил</w:t>
            </w:r>
          </w:p>
        </w:tc>
        <w:tc>
          <w:tcPr>
            <w:tcW w:w="11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Мерцедес</w:t>
            </w:r>
          </w:p>
        </w:tc>
        <w:tc>
          <w:tcPr>
            <w:tcW w:w="9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Е 500</w:t>
            </w:r>
          </w:p>
        </w:tc>
        <w:tc>
          <w:tcPr>
            <w:tcW w:w="1343"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С 46-46 ХВ</w:t>
            </w:r>
          </w:p>
        </w:tc>
        <w:tc>
          <w:tcPr>
            <w:tcW w:w="139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1995 г.</w:t>
            </w:r>
          </w:p>
        </w:tc>
        <w:tc>
          <w:tcPr>
            <w:tcW w:w="1085"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5000</w:t>
            </w:r>
          </w:p>
        </w:tc>
        <w:tc>
          <w:tcPr>
            <w:tcW w:w="734"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4+1</w:t>
            </w:r>
          </w:p>
        </w:tc>
        <w:tc>
          <w:tcPr>
            <w:tcW w:w="1626"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13.08.2018 г.</w:t>
            </w:r>
          </w:p>
        </w:tc>
      </w:tr>
      <w:tr w:rsidR="00786710" w:rsidRPr="002331FE" w:rsidTr="00786710">
        <w:trPr>
          <w:trHeight w:val="607"/>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8</w:t>
            </w:r>
          </w:p>
        </w:tc>
        <w:tc>
          <w:tcPr>
            <w:tcW w:w="1570"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Лек автомобил</w:t>
            </w:r>
          </w:p>
        </w:tc>
        <w:tc>
          <w:tcPr>
            <w:tcW w:w="1102"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Лада</w:t>
            </w:r>
          </w:p>
        </w:tc>
        <w:tc>
          <w:tcPr>
            <w:tcW w:w="902"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Нива</w:t>
            </w:r>
          </w:p>
        </w:tc>
        <w:tc>
          <w:tcPr>
            <w:tcW w:w="1343"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C 51-50 MC</w:t>
            </w:r>
          </w:p>
        </w:tc>
        <w:tc>
          <w:tcPr>
            <w:tcW w:w="1392" w:type="dxa"/>
            <w:tcBorders>
              <w:top w:val="nil"/>
              <w:left w:val="nil"/>
              <w:bottom w:val="single" w:sz="4" w:space="0" w:color="auto"/>
              <w:right w:val="single" w:sz="4" w:space="0" w:color="auto"/>
            </w:tcBorders>
            <w:shd w:val="clear" w:color="000000" w:fill="FFFFFF"/>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2003 г.</w:t>
            </w:r>
          </w:p>
        </w:tc>
        <w:tc>
          <w:tcPr>
            <w:tcW w:w="1085" w:type="dxa"/>
            <w:tcBorders>
              <w:top w:val="nil"/>
              <w:left w:val="nil"/>
              <w:bottom w:val="single" w:sz="4" w:space="0" w:color="auto"/>
              <w:right w:val="single" w:sz="4" w:space="0" w:color="auto"/>
            </w:tcBorders>
            <w:shd w:val="clear" w:color="000000" w:fill="FFFFFF"/>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1690</w:t>
            </w:r>
          </w:p>
        </w:tc>
        <w:tc>
          <w:tcPr>
            <w:tcW w:w="734"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4+1</w:t>
            </w:r>
          </w:p>
        </w:tc>
        <w:tc>
          <w:tcPr>
            <w:tcW w:w="1626"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24.01.2018 г.</w:t>
            </w:r>
          </w:p>
        </w:tc>
      </w:tr>
      <w:tr w:rsidR="00786710" w:rsidRPr="002331FE" w:rsidTr="00786710">
        <w:trPr>
          <w:trHeight w:val="607"/>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9</w:t>
            </w:r>
          </w:p>
        </w:tc>
        <w:tc>
          <w:tcPr>
            <w:tcW w:w="1570"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Лек автомобил</w:t>
            </w:r>
          </w:p>
        </w:tc>
        <w:tc>
          <w:tcPr>
            <w:tcW w:w="1102"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Мицубиши</w:t>
            </w:r>
          </w:p>
        </w:tc>
        <w:tc>
          <w:tcPr>
            <w:tcW w:w="902"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Паджеро</w:t>
            </w:r>
          </w:p>
        </w:tc>
        <w:tc>
          <w:tcPr>
            <w:tcW w:w="1343"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C 26-47 KX</w:t>
            </w:r>
          </w:p>
        </w:tc>
        <w:tc>
          <w:tcPr>
            <w:tcW w:w="1392" w:type="dxa"/>
            <w:tcBorders>
              <w:top w:val="nil"/>
              <w:left w:val="nil"/>
              <w:bottom w:val="single" w:sz="4" w:space="0" w:color="auto"/>
              <w:right w:val="single" w:sz="4" w:space="0" w:color="auto"/>
            </w:tcBorders>
            <w:shd w:val="clear" w:color="000000" w:fill="FFFFFF"/>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1995 г.</w:t>
            </w:r>
          </w:p>
        </w:tc>
        <w:tc>
          <w:tcPr>
            <w:tcW w:w="1085" w:type="dxa"/>
            <w:tcBorders>
              <w:top w:val="nil"/>
              <w:left w:val="nil"/>
              <w:bottom w:val="single" w:sz="4" w:space="0" w:color="auto"/>
              <w:right w:val="single" w:sz="4" w:space="0" w:color="auto"/>
            </w:tcBorders>
            <w:shd w:val="clear" w:color="000000" w:fill="FFFFFF"/>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2347</w:t>
            </w:r>
          </w:p>
        </w:tc>
        <w:tc>
          <w:tcPr>
            <w:tcW w:w="734"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4+1</w:t>
            </w:r>
          </w:p>
        </w:tc>
        <w:tc>
          <w:tcPr>
            <w:tcW w:w="1626"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24.01.2018 г.</w:t>
            </w:r>
          </w:p>
        </w:tc>
      </w:tr>
      <w:tr w:rsidR="00786710" w:rsidRPr="002331FE" w:rsidTr="00786710">
        <w:trPr>
          <w:trHeight w:val="607"/>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10</w:t>
            </w:r>
          </w:p>
        </w:tc>
        <w:tc>
          <w:tcPr>
            <w:tcW w:w="1570"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Лек автомобил</w:t>
            </w:r>
          </w:p>
        </w:tc>
        <w:tc>
          <w:tcPr>
            <w:tcW w:w="1102"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Нисан</w:t>
            </w:r>
          </w:p>
        </w:tc>
        <w:tc>
          <w:tcPr>
            <w:tcW w:w="902"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Серена</w:t>
            </w:r>
          </w:p>
        </w:tc>
        <w:tc>
          <w:tcPr>
            <w:tcW w:w="1343"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CA 05-67 PM</w:t>
            </w:r>
          </w:p>
        </w:tc>
        <w:tc>
          <w:tcPr>
            <w:tcW w:w="1392" w:type="dxa"/>
            <w:tcBorders>
              <w:top w:val="nil"/>
              <w:left w:val="nil"/>
              <w:bottom w:val="single" w:sz="4" w:space="0" w:color="auto"/>
              <w:right w:val="single" w:sz="4" w:space="0" w:color="auto"/>
            </w:tcBorders>
            <w:shd w:val="clear" w:color="000000" w:fill="FFFFFF"/>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1999 г.</w:t>
            </w:r>
          </w:p>
        </w:tc>
        <w:tc>
          <w:tcPr>
            <w:tcW w:w="1085" w:type="dxa"/>
            <w:tcBorders>
              <w:top w:val="nil"/>
              <w:left w:val="nil"/>
              <w:bottom w:val="single" w:sz="4" w:space="0" w:color="auto"/>
              <w:right w:val="single" w:sz="4" w:space="0" w:color="auto"/>
            </w:tcBorders>
            <w:shd w:val="clear" w:color="000000" w:fill="FFFFFF"/>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1597</w:t>
            </w:r>
          </w:p>
        </w:tc>
        <w:tc>
          <w:tcPr>
            <w:tcW w:w="734"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6+1</w:t>
            </w:r>
          </w:p>
        </w:tc>
        <w:tc>
          <w:tcPr>
            <w:tcW w:w="1626"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18.03.2018 г.</w:t>
            </w:r>
          </w:p>
        </w:tc>
      </w:tr>
      <w:tr w:rsidR="00786710" w:rsidRPr="002331FE" w:rsidTr="00786710">
        <w:trPr>
          <w:trHeight w:val="607"/>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11</w:t>
            </w:r>
          </w:p>
        </w:tc>
        <w:tc>
          <w:tcPr>
            <w:tcW w:w="1570"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Леко-товарен автомобил</w:t>
            </w:r>
          </w:p>
        </w:tc>
        <w:tc>
          <w:tcPr>
            <w:tcW w:w="1102"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Рено</w:t>
            </w:r>
          </w:p>
        </w:tc>
        <w:tc>
          <w:tcPr>
            <w:tcW w:w="902"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Канго</w:t>
            </w:r>
          </w:p>
        </w:tc>
        <w:tc>
          <w:tcPr>
            <w:tcW w:w="1343"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CA 04-32 PK</w:t>
            </w:r>
          </w:p>
        </w:tc>
        <w:tc>
          <w:tcPr>
            <w:tcW w:w="1392" w:type="dxa"/>
            <w:tcBorders>
              <w:top w:val="nil"/>
              <w:left w:val="nil"/>
              <w:bottom w:val="single" w:sz="4" w:space="0" w:color="auto"/>
              <w:right w:val="single" w:sz="4" w:space="0" w:color="auto"/>
            </w:tcBorders>
            <w:shd w:val="clear" w:color="000000" w:fill="FFFFFF"/>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2002 г.</w:t>
            </w:r>
          </w:p>
        </w:tc>
        <w:tc>
          <w:tcPr>
            <w:tcW w:w="1085" w:type="dxa"/>
            <w:tcBorders>
              <w:top w:val="nil"/>
              <w:left w:val="nil"/>
              <w:bottom w:val="single" w:sz="4" w:space="0" w:color="auto"/>
              <w:right w:val="single" w:sz="4" w:space="0" w:color="auto"/>
            </w:tcBorders>
            <w:shd w:val="clear" w:color="000000" w:fill="FFFFFF"/>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1870</w:t>
            </w:r>
          </w:p>
        </w:tc>
        <w:tc>
          <w:tcPr>
            <w:tcW w:w="734"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4+1</w:t>
            </w:r>
          </w:p>
        </w:tc>
        <w:tc>
          <w:tcPr>
            <w:tcW w:w="1626"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color w:val="000000"/>
                <w:sz w:val="16"/>
                <w:szCs w:val="16"/>
                <w:lang w:val="bg-BG" w:eastAsia="bg-BG"/>
              </w:rPr>
            </w:pPr>
            <w:r w:rsidRPr="002331FE">
              <w:rPr>
                <w:color w:val="000000"/>
                <w:sz w:val="16"/>
                <w:szCs w:val="16"/>
                <w:lang w:val="bg-BG" w:eastAsia="bg-BG"/>
              </w:rPr>
              <w:t>24.01.2018 г.</w:t>
            </w:r>
          </w:p>
        </w:tc>
      </w:tr>
      <w:tr w:rsidR="00786710" w:rsidRPr="002331FE" w:rsidTr="00786710">
        <w:trPr>
          <w:trHeight w:val="607"/>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12</w:t>
            </w:r>
          </w:p>
        </w:tc>
        <w:tc>
          <w:tcPr>
            <w:tcW w:w="1570" w:type="dxa"/>
            <w:tcBorders>
              <w:top w:val="nil"/>
              <w:left w:val="nil"/>
              <w:bottom w:val="single" w:sz="4" w:space="0" w:color="auto"/>
              <w:right w:val="single" w:sz="4" w:space="0" w:color="auto"/>
            </w:tcBorders>
            <w:shd w:val="clear" w:color="auto" w:fill="auto"/>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Лек автомобил</w:t>
            </w:r>
          </w:p>
        </w:tc>
        <w:tc>
          <w:tcPr>
            <w:tcW w:w="11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Форд</w:t>
            </w:r>
          </w:p>
        </w:tc>
        <w:tc>
          <w:tcPr>
            <w:tcW w:w="90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Галакси</w:t>
            </w:r>
          </w:p>
        </w:tc>
        <w:tc>
          <w:tcPr>
            <w:tcW w:w="1343"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СА 65-35 РК</w:t>
            </w:r>
          </w:p>
        </w:tc>
        <w:tc>
          <w:tcPr>
            <w:tcW w:w="1392"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2003 г.</w:t>
            </w:r>
          </w:p>
        </w:tc>
        <w:tc>
          <w:tcPr>
            <w:tcW w:w="1085"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1900</w:t>
            </w:r>
          </w:p>
        </w:tc>
        <w:tc>
          <w:tcPr>
            <w:tcW w:w="734"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6+1</w:t>
            </w:r>
          </w:p>
        </w:tc>
        <w:tc>
          <w:tcPr>
            <w:tcW w:w="1626" w:type="dxa"/>
            <w:tcBorders>
              <w:top w:val="nil"/>
              <w:left w:val="nil"/>
              <w:bottom w:val="single" w:sz="4" w:space="0" w:color="auto"/>
              <w:right w:val="single" w:sz="4" w:space="0" w:color="auto"/>
            </w:tcBorders>
            <w:shd w:val="clear" w:color="auto" w:fill="auto"/>
            <w:noWrap/>
            <w:vAlign w:val="bottom"/>
            <w:hideMark/>
          </w:tcPr>
          <w:p w:rsidR="00786710" w:rsidRPr="002331FE" w:rsidRDefault="00786710" w:rsidP="00786710">
            <w:pPr>
              <w:jc w:val="center"/>
              <w:rPr>
                <w:sz w:val="16"/>
                <w:szCs w:val="16"/>
                <w:lang w:val="bg-BG" w:eastAsia="bg-BG"/>
              </w:rPr>
            </w:pPr>
            <w:r w:rsidRPr="002331FE">
              <w:rPr>
                <w:sz w:val="16"/>
                <w:szCs w:val="16"/>
                <w:lang w:val="bg-BG" w:eastAsia="bg-BG"/>
              </w:rPr>
              <w:t>18.02.2018 г.</w:t>
            </w:r>
          </w:p>
        </w:tc>
      </w:tr>
    </w:tbl>
    <w:p w:rsidR="00786710" w:rsidRPr="002331FE" w:rsidRDefault="00786710" w:rsidP="00A709FC">
      <w:pPr>
        <w:rPr>
          <w:i/>
          <w:sz w:val="16"/>
          <w:szCs w:val="16"/>
          <w:lang w:val="bg-BG"/>
        </w:rPr>
      </w:pPr>
    </w:p>
    <w:p w:rsidR="00786710" w:rsidRPr="002331FE" w:rsidRDefault="00786710" w:rsidP="00A709FC">
      <w:pPr>
        <w:rPr>
          <w:i/>
          <w:sz w:val="16"/>
          <w:szCs w:val="16"/>
          <w:lang w:val="bg-BG"/>
        </w:rPr>
      </w:pPr>
    </w:p>
    <w:p w:rsidR="00786710" w:rsidRPr="002331FE" w:rsidRDefault="00786710" w:rsidP="00A709FC">
      <w:pPr>
        <w:rPr>
          <w:i/>
          <w:sz w:val="16"/>
          <w:szCs w:val="16"/>
          <w:lang w:val="bg-BG"/>
        </w:rPr>
      </w:pPr>
    </w:p>
    <w:p w:rsidR="00786710" w:rsidRPr="002331FE" w:rsidRDefault="00786710" w:rsidP="00A709FC">
      <w:pPr>
        <w:rPr>
          <w:i/>
          <w:sz w:val="16"/>
          <w:szCs w:val="16"/>
          <w:lang w:val="bg-BG"/>
        </w:rPr>
      </w:pPr>
    </w:p>
    <w:p w:rsidR="00786710" w:rsidRPr="002331FE" w:rsidRDefault="00786710" w:rsidP="00A709FC">
      <w:pPr>
        <w:rPr>
          <w:i/>
          <w:sz w:val="16"/>
          <w:szCs w:val="16"/>
          <w:lang w:val="bg-BG"/>
        </w:rPr>
      </w:pPr>
    </w:p>
    <w:p w:rsidR="00786710" w:rsidRPr="002331FE" w:rsidRDefault="00786710" w:rsidP="00A709FC">
      <w:pPr>
        <w:rPr>
          <w:i/>
          <w:sz w:val="16"/>
          <w:szCs w:val="16"/>
          <w:lang w:val="bg-BG"/>
        </w:rPr>
      </w:pPr>
    </w:p>
    <w:p w:rsidR="00786710" w:rsidRPr="002331FE" w:rsidRDefault="00786710" w:rsidP="00A709FC">
      <w:pPr>
        <w:rPr>
          <w:i/>
          <w:sz w:val="16"/>
          <w:szCs w:val="16"/>
          <w:lang w:val="bg-BG"/>
        </w:rPr>
      </w:pPr>
    </w:p>
    <w:p w:rsidR="00786710" w:rsidRPr="002331FE" w:rsidRDefault="00786710" w:rsidP="00A709FC">
      <w:pPr>
        <w:rPr>
          <w:i/>
          <w:sz w:val="16"/>
          <w:szCs w:val="16"/>
          <w:lang w:val="bg-BG"/>
        </w:rPr>
      </w:pPr>
    </w:p>
    <w:p w:rsidR="00786710" w:rsidRPr="002331FE" w:rsidRDefault="00786710" w:rsidP="00A709FC">
      <w:pPr>
        <w:rPr>
          <w:i/>
          <w:sz w:val="18"/>
          <w:szCs w:val="18"/>
          <w:lang w:val="bg-BG"/>
        </w:rPr>
      </w:pPr>
    </w:p>
    <w:p w:rsidR="00786710" w:rsidRPr="002331FE" w:rsidRDefault="00786710" w:rsidP="00A709FC">
      <w:pPr>
        <w:rPr>
          <w:i/>
          <w:sz w:val="18"/>
          <w:szCs w:val="18"/>
          <w:lang w:val="bg-BG"/>
        </w:rPr>
      </w:pPr>
    </w:p>
    <w:p w:rsidR="00786710" w:rsidRPr="002331FE" w:rsidRDefault="00786710" w:rsidP="00A709FC">
      <w:pPr>
        <w:rPr>
          <w:i/>
          <w:sz w:val="18"/>
          <w:szCs w:val="18"/>
          <w:lang w:val="bg-BG"/>
        </w:rPr>
      </w:pPr>
    </w:p>
    <w:p w:rsidR="00786710" w:rsidRPr="002331FE" w:rsidRDefault="00786710" w:rsidP="00A709FC">
      <w:pPr>
        <w:rPr>
          <w:i/>
          <w:sz w:val="18"/>
          <w:szCs w:val="18"/>
          <w:lang w:val="bg-BG"/>
        </w:rPr>
      </w:pPr>
    </w:p>
    <w:p w:rsidR="00786710" w:rsidRPr="002331FE" w:rsidRDefault="00786710" w:rsidP="00A709FC">
      <w:pPr>
        <w:rPr>
          <w:i/>
          <w:sz w:val="18"/>
          <w:szCs w:val="18"/>
          <w:lang w:val="bg-BG"/>
        </w:rPr>
      </w:pPr>
    </w:p>
    <w:p w:rsidR="00786710" w:rsidRPr="002331FE" w:rsidRDefault="00786710" w:rsidP="00A709FC">
      <w:pPr>
        <w:rPr>
          <w:i/>
          <w:sz w:val="18"/>
          <w:szCs w:val="18"/>
          <w:lang w:val="bg-BG"/>
        </w:rPr>
      </w:pPr>
    </w:p>
    <w:p w:rsidR="00786710" w:rsidRPr="002331FE" w:rsidRDefault="00786710" w:rsidP="00A709FC">
      <w:pPr>
        <w:rPr>
          <w:i/>
          <w:sz w:val="18"/>
          <w:szCs w:val="18"/>
          <w:lang w:val="bg-BG"/>
        </w:rPr>
      </w:pPr>
    </w:p>
    <w:p w:rsidR="00786710" w:rsidRPr="002331FE" w:rsidRDefault="00786710" w:rsidP="00A709FC">
      <w:pPr>
        <w:rPr>
          <w:i/>
          <w:sz w:val="18"/>
          <w:szCs w:val="18"/>
          <w:lang w:val="bg-BG"/>
        </w:rPr>
      </w:pPr>
    </w:p>
    <w:p w:rsidR="00786710" w:rsidRDefault="00786710" w:rsidP="00A709FC">
      <w:pPr>
        <w:rPr>
          <w:i/>
          <w:sz w:val="18"/>
          <w:szCs w:val="18"/>
          <w:lang w:val="bg-BG"/>
        </w:rPr>
      </w:pPr>
    </w:p>
    <w:p w:rsidR="002331FE" w:rsidRDefault="002331FE" w:rsidP="00A709FC">
      <w:pPr>
        <w:rPr>
          <w:i/>
          <w:sz w:val="18"/>
          <w:szCs w:val="18"/>
          <w:lang w:val="bg-BG"/>
        </w:rPr>
      </w:pPr>
    </w:p>
    <w:p w:rsidR="002331FE" w:rsidRDefault="002331FE" w:rsidP="00A709FC">
      <w:pPr>
        <w:rPr>
          <w:i/>
          <w:sz w:val="18"/>
          <w:szCs w:val="18"/>
          <w:lang w:val="bg-BG"/>
        </w:rPr>
      </w:pPr>
    </w:p>
    <w:p w:rsidR="002331FE" w:rsidRDefault="002331FE" w:rsidP="00A709FC">
      <w:pPr>
        <w:rPr>
          <w:i/>
          <w:sz w:val="18"/>
          <w:szCs w:val="18"/>
          <w:lang w:val="bg-BG"/>
        </w:rPr>
      </w:pPr>
    </w:p>
    <w:p w:rsidR="002331FE" w:rsidRDefault="002331FE" w:rsidP="00A709FC">
      <w:pPr>
        <w:rPr>
          <w:i/>
          <w:sz w:val="18"/>
          <w:szCs w:val="18"/>
          <w:lang w:val="bg-BG"/>
        </w:rPr>
      </w:pPr>
    </w:p>
    <w:p w:rsidR="002331FE" w:rsidRDefault="002331FE" w:rsidP="00A709FC">
      <w:pPr>
        <w:rPr>
          <w:i/>
          <w:sz w:val="18"/>
          <w:szCs w:val="18"/>
          <w:lang w:val="bg-BG"/>
        </w:rPr>
      </w:pPr>
    </w:p>
    <w:p w:rsidR="002331FE" w:rsidRPr="002331FE" w:rsidRDefault="002331FE" w:rsidP="00A709FC">
      <w:pPr>
        <w:rPr>
          <w:i/>
          <w:sz w:val="18"/>
          <w:szCs w:val="18"/>
          <w:lang w:val="bg-BG"/>
        </w:rPr>
      </w:pPr>
    </w:p>
    <w:p w:rsidR="002331FE" w:rsidRPr="001E25CE" w:rsidRDefault="002331FE" w:rsidP="00A709FC">
      <w:pPr>
        <w:rPr>
          <w:i/>
          <w:sz w:val="24"/>
          <w:szCs w:val="24"/>
        </w:rPr>
      </w:pPr>
    </w:p>
    <w:p w:rsidR="002331FE" w:rsidRDefault="002331FE" w:rsidP="00A709FC">
      <w:pPr>
        <w:rPr>
          <w:i/>
          <w:sz w:val="24"/>
          <w:szCs w:val="24"/>
        </w:rPr>
      </w:pPr>
    </w:p>
    <w:p w:rsidR="001E25CE" w:rsidRDefault="001E25CE" w:rsidP="00A709FC">
      <w:pPr>
        <w:rPr>
          <w:i/>
          <w:sz w:val="24"/>
          <w:szCs w:val="24"/>
        </w:rPr>
      </w:pPr>
    </w:p>
    <w:p w:rsidR="001E25CE" w:rsidRDefault="001E25CE" w:rsidP="00A709FC">
      <w:pPr>
        <w:rPr>
          <w:i/>
          <w:sz w:val="24"/>
          <w:szCs w:val="24"/>
        </w:rPr>
      </w:pPr>
    </w:p>
    <w:p w:rsidR="001E25CE" w:rsidRPr="001E25CE" w:rsidRDefault="001E25CE" w:rsidP="00A709FC">
      <w:pPr>
        <w:rPr>
          <w:i/>
          <w:sz w:val="24"/>
          <w:szCs w:val="24"/>
        </w:rPr>
      </w:pPr>
    </w:p>
    <w:tbl>
      <w:tblPr>
        <w:tblW w:w="11057" w:type="dxa"/>
        <w:tblInd w:w="-781" w:type="dxa"/>
        <w:tblLayout w:type="fixed"/>
        <w:tblCellMar>
          <w:left w:w="70" w:type="dxa"/>
          <w:right w:w="70" w:type="dxa"/>
        </w:tblCellMar>
        <w:tblLook w:val="04A0"/>
      </w:tblPr>
      <w:tblGrid>
        <w:gridCol w:w="306"/>
        <w:gridCol w:w="887"/>
        <w:gridCol w:w="834"/>
        <w:gridCol w:w="809"/>
        <w:gridCol w:w="1134"/>
        <w:gridCol w:w="1843"/>
        <w:gridCol w:w="1134"/>
        <w:gridCol w:w="992"/>
        <w:gridCol w:w="1417"/>
        <w:gridCol w:w="567"/>
        <w:gridCol w:w="1134"/>
      </w:tblGrid>
      <w:tr w:rsidR="001E25CE" w:rsidRPr="002331FE" w:rsidTr="00297547">
        <w:trPr>
          <w:trHeight w:val="300"/>
        </w:trPr>
        <w:tc>
          <w:tcPr>
            <w:tcW w:w="1193" w:type="dxa"/>
            <w:gridSpan w:val="2"/>
            <w:tcBorders>
              <w:top w:val="nil"/>
              <w:left w:val="nil"/>
              <w:bottom w:val="nil"/>
              <w:right w:val="nil"/>
            </w:tcBorders>
            <w:shd w:val="clear" w:color="auto" w:fill="auto"/>
            <w:noWrap/>
            <w:vAlign w:val="bottom"/>
            <w:hideMark/>
          </w:tcPr>
          <w:p w:rsidR="001E25CE" w:rsidRPr="002331FE" w:rsidRDefault="001E25CE" w:rsidP="002331FE">
            <w:pPr>
              <w:rPr>
                <w:b/>
                <w:bCs/>
                <w:sz w:val="16"/>
                <w:szCs w:val="16"/>
                <w:lang w:val="bg-BG" w:eastAsia="bg-BG"/>
              </w:rPr>
            </w:pPr>
            <w:r w:rsidRPr="002331FE">
              <w:rPr>
                <w:b/>
                <w:bCs/>
                <w:sz w:val="16"/>
                <w:szCs w:val="16"/>
                <w:lang w:val="bg-BG" w:eastAsia="bg-BG"/>
              </w:rPr>
              <w:t>Таблица № 2</w:t>
            </w:r>
          </w:p>
        </w:tc>
        <w:tc>
          <w:tcPr>
            <w:tcW w:w="9864" w:type="dxa"/>
            <w:gridSpan w:val="9"/>
            <w:tcBorders>
              <w:top w:val="nil"/>
              <w:left w:val="nil"/>
              <w:bottom w:val="nil"/>
              <w:right w:val="nil"/>
            </w:tcBorders>
            <w:shd w:val="clear" w:color="auto" w:fill="auto"/>
            <w:noWrap/>
            <w:vAlign w:val="bottom"/>
            <w:hideMark/>
          </w:tcPr>
          <w:p w:rsidR="001E25CE" w:rsidRPr="002331FE" w:rsidRDefault="001E25CE" w:rsidP="002331FE">
            <w:pPr>
              <w:rPr>
                <w:sz w:val="16"/>
                <w:szCs w:val="16"/>
                <w:lang w:val="bg-BG" w:eastAsia="bg-BG"/>
              </w:rPr>
            </w:pPr>
          </w:p>
        </w:tc>
      </w:tr>
      <w:tr w:rsidR="002331FE" w:rsidRPr="002331FE" w:rsidTr="002331FE">
        <w:trPr>
          <w:trHeight w:val="315"/>
        </w:trPr>
        <w:tc>
          <w:tcPr>
            <w:tcW w:w="11057" w:type="dxa"/>
            <w:gridSpan w:val="11"/>
            <w:vMerge w:val="restart"/>
            <w:tcBorders>
              <w:top w:val="nil"/>
              <w:left w:val="nil"/>
              <w:bottom w:val="single" w:sz="4" w:space="0" w:color="000000"/>
              <w:right w:val="nil"/>
            </w:tcBorders>
            <w:shd w:val="clear" w:color="000000" w:fill="FAC090"/>
            <w:hideMark/>
          </w:tcPr>
          <w:p w:rsidR="002331FE" w:rsidRDefault="002331FE" w:rsidP="002331FE">
            <w:pPr>
              <w:jc w:val="center"/>
              <w:rPr>
                <w:b/>
                <w:bCs/>
                <w:sz w:val="16"/>
                <w:szCs w:val="16"/>
                <w:lang w:val="bg-BG" w:eastAsia="bg-BG"/>
              </w:rPr>
            </w:pPr>
          </w:p>
          <w:p w:rsidR="002331FE" w:rsidRPr="002331FE" w:rsidRDefault="002331FE" w:rsidP="002331FE">
            <w:pPr>
              <w:jc w:val="center"/>
              <w:rPr>
                <w:b/>
                <w:bCs/>
                <w:sz w:val="16"/>
                <w:szCs w:val="16"/>
                <w:lang w:val="bg-BG" w:eastAsia="bg-BG"/>
              </w:rPr>
            </w:pPr>
            <w:r w:rsidRPr="002331FE">
              <w:rPr>
                <w:b/>
                <w:bCs/>
                <w:sz w:val="16"/>
                <w:szCs w:val="16"/>
                <w:lang w:val="bg-BG" w:eastAsia="bg-BG"/>
              </w:rPr>
              <w:t xml:space="preserve">Списък на моторните превозни средства, собственост на "Холдинг БДЖ" ЕАД, подлежащи на застраховане с имуществена застраховка </w:t>
            </w:r>
            <w:r w:rsidR="001E25CE">
              <w:rPr>
                <w:b/>
                <w:bCs/>
                <w:sz w:val="16"/>
                <w:szCs w:val="16"/>
                <w:lang w:val="bg-BG" w:eastAsia="bg-BG"/>
              </w:rPr>
              <w:t>/</w:t>
            </w:r>
            <w:r w:rsidRPr="002331FE">
              <w:rPr>
                <w:b/>
                <w:bCs/>
                <w:sz w:val="16"/>
                <w:szCs w:val="16"/>
                <w:lang w:val="bg-BG" w:eastAsia="bg-BG"/>
              </w:rPr>
              <w:t>"Каско МПС"</w:t>
            </w:r>
            <w:r w:rsidR="001E25CE">
              <w:rPr>
                <w:b/>
                <w:bCs/>
                <w:sz w:val="16"/>
                <w:szCs w:val="16"/>
                <w:lang w:val="bg-BG" w:eastAsia="bg-BG"/>
              </w:rPr>
              <w:t>/</w:t>
            </w:r>
          </w:p>
        </w:tc>
      </w:tr>
      <w:tr w:rsidR="002331FE" w:rsidRPr="002331FE" w:rsidTr="002331FE">
        <w:trPr>
          <w:trHeight w:val="315"/>
        </w:trPr>
        <w:tc>
          <w:tcPr>
            <w:tcW w:w="11057" w:type="dxa"/>
            <w:gridSpan w:val="11"/>
            <w:vMerge/>
            <w:tcBorders>
              <w:top w:val="nil"/>
              <w:left w:val="nil"/>
              <w:bottom w:val="single" w:sz="4" w:space="0" w:color="000000"/>
              <w:right w:val="nil"/>
            </w:tcBorders>
            <w:vAlign w:val="center"/>
            <w:hideMark/>
          </w:tcPr>
          <w:p w:rsidR="002331FE" w:rsidRPr="002331FE" w:rsidRDefault="002331FE" w:rsidP="002331FE">
            <w:pPr>
              <w:rPr>
                <w:b/>
                <w:bCs/>
                <w:sz w:val="16"/>
                <w:szCs w:val="16"/>
                <w:lang w:val="bg-BG" w:eastAsia="bg-BG"/>
              </w:rPr>
            </w:pPr>
          </w:p>
        </w:tc>
      </w:tr>
      <w:tr w:rsidR="002331FE" w:rsidRPr="002331FE" w:rsidTr="002331FE">
        <w:trPr>
          <w:trHeight w:val="888"/>
        </w:trPr>
        <w:tc>
          <w:tcPr>
            <w:tcW w:w="306" w:type="dxa"/>
            <w:tcBorders>
              <w:top w:val="nil"/>
              <w:left w:val="single" w:sz="4" w:space="0" w:color="auto"/>
              <w:bottom w:val="single" w:sz="4" w:space="0" w:color="auto"/>
              <w:right w:val="single" w:sz="4" w:space="0" w:color="auto"/>
            </w:tcBorders>
            <w:shd w:val="clear" w:color="auto" w:fill="auto"/>
            <w:noWrap/>
            <w:vAlign w:val="center"/>
            <w:hideMark/>
          </w:tcPr>
          <w:p w:rsidR="002331FE" w:rsidRPr="002331FE" w:rsidRDefault="002331FE" w:rsidP="002331FE">
            <w:pPr>
              <w:jc w:val="center"/>
              <w:rPr>
                <w:b/>
                <w:bCs/>
                <w:sz w:val="16"/>
                <w:szCs w:val="16"/>
                <w:lang w:val="bg-BG" w:eastAsia="bg-BG"/>
              </w:rPr>
            </w:pPr>
            <w:r w:rsidRPr="002331FE">
              <w:rPr>
                <w:b/>
                <w:bCs/>
                <w:sz w:val="16"/>
                <w:szCs w:val="16"/>
                <w:lang w:val="bg-BG" w:eastAsia="bg-BG"/>
              </w:rPr>
              <w:t>№</w:t>
            </w:r>
          </w:p>
        </w:tc>
        <w:tc>
          <w:tcPr>
            <w:tcW w:w="887" w:type="dxa"/>
            <w:tcBorders>
              <w:top w:val="nil"/>
              <w:left w:val="nil"/>
              <w:bottom w:val="single" w:sz="4" w:space="0" w:color="auto"/>
              <w:right w:val="single" w:sz="4" w:space="0" w:color="auto"/>
            </w:tcBorders>
            <w:shd w:val="clear" w:color="auto" w:fill="auto"/>
            <w:noWrap/>
            <w:vAlign w:val="center"/>
            <w:hideMark/>
          </w:tcPr>
          <w:p w:rsidR="002331FE" w:rsidRPr="002331FE" w:rsidRDefault="002331FE" w:rsidP="002331FE">
            <w:pPr>
              <w:jc w:val="center"/>
              <w:rPr>
                <w:b/>
                <w:bCs/>
                <w:sz w:val="16"/>
                <w:szCs w:val="16"/>
                <w:lang w:val="bg-BG" w:eastAsia="bg-BG"/>
              </w:rPr>
            </w:pPr>
            <w:r w:rsidRPr="002331FE">
              <w:rPr>
                <w:b/>
                <w:bCs/>
                <w:sz w:val="16"/>
                <w:szCs w:val="16"/>
                <w:lang w:val="bg-BG" w:eastAsia="bg-BG"/>
              </w:rPr>
              <w:t>Вид МПС</w:t>
            </w:r>
          </w:p>
        </w:tc>
        <w:tc>
          <w:tcPr>
            <w:tcW w:w="834" w:type="dxa"/>
            <w:tcBorders>
              <w:top w:val="nil"/>
              <w:left w:val="nil"/>
              <w:bottom w:val="single" w:sz="4" w:space="0" w:color="auto"/>
              <w:right w:val="single" w:sz="4" w:space="0" w:color="auto"/>
            </w:tcBorders>
            <w:shd w:val="clear" w:color="auto" w:fill="auto"/>
            <w:noWrap/>
            <w:vAlign w:val="center"/>
            <w:hideMark/>
          </w:tcPr>
          <w:p w:rsidR="002331FE" w:rsidRPr="002331FE" w:rsidRDefault="002331FE" w:rsidP="002331FE">
            <w:pPr>
              <w:jc w:val="center"/>
              <w:rPr>
                <w:b/>
                <w:bCs/>
                <w:sz w:val="16"/>
                <w:szCs w:val="16"/>
                <w:lang w:val="bg-BG" w:eastAsia="bg-BG"/>
              </w:rPr>
            </w:pPr>
            <w:r w:rsidRPr="002331FE">
              <w:rPr>
                <w:b/>
                <w:bCs/>
                <w:sz w:val="16"/>
                <w:szCs w:val="16"/>
                <w:lang w:val="bg-BG" w:eastAsia="bg-BG"/>
              </w:rPr>
              <w:t>Марка</w:t>
            </w:r>
          </w:p>
        </w:tc>
        <w:tc>
          <w:tcPr>
            <w:tcW w:w="809" w:type="dxa"/>
            <w:tcBorders>
              <w:top w:val="nil"/>
              <w:left w:val="nil"/>
              <w:bottom w:val="single" w:sz="4" w:space="0" w:color="auto"/>
              <w:right w:val="single" w:sz="4" w:space="0" w:color="auto"/>
            </w:tcBorders>
            <w:shd w:val="clear" w:color="auto" w:fill="auto"/>
            <w:noWrap/>
            <w:vAlign w:val="center"/>
            <w:hideMark/>
          </w:tcPr>
          <w:p w:rsidR="002331FE" w:rsidRPr="002331FE" w:rsidRDefault="002331FE" w:rsidP="002331FE">
            <w:pPr>
              <w:jc w:val="center"/>
              <w:rPr>
                <w:b/>
                <w:bCs/>
                <w:sz w:val="16"/>
                <w:szCs w:val="16"/>
                <w:lang w:val="bg-BG" w:eastAsia="bg-BG"/>
              </w:rPr>
            </w:pPr>
            <w:r w:rsidRPr="002331FE">
              <w:rPr>
                <w:b/>
                <w:bCs/>
                <w:sz w:val="16"/>
                <w:szCs w:val="16"/>
                <w:lang w:val="bg-BG" w:eastAsia="bg-BG"/>
              </w:rPr>
              <w:t>Модел</w:t>
            </w:r>
          </w:p>
        </w:tc>
        <w:tc>
          <w:tcPr>
            <w:tcW w:w="1134" w:type="dxa"/>
            <w:tcBorders>
              <w:top w:val="nil"/>
              <w:left w:val="nil"/>
              <w:bottom w:val="single" w:sz="4" w:space="0" w:color="auto"/>
              <w:right w:val="single" w:sz="4" w:space="0" w:color="auto"/>
            </w:tcBorders>
            <w:shd w:val="clear" w:color="auto" w:fill="auto"/>
            <w:noWrap/>
            <w:vAlign w:val="center"/>
            <w:hideMark/>
          </w:tcPr>
          <w:p w:rsidR="002331FE" w:rsidRPr="002331FE" w:rsidRDefault="002331FE" w:rsidP="002331FE">
            <w:pPr>
              <w:jc w:val="center"/>
              <w:rPr>
                <w:b/>
                <w:bCs/>
                <w:sz w:val="16"/>
                <w:szCs w:val="16"/>
                <w:lang w:val="bg-BG" w:eastAsia="bg-BG"/>
              </w:rPr>
            </w:pPr>
            <w:r w:rsidRPr="002331FE">
              <w:rPr>
                <w:b/>
                <w:bCs/>
                <w:sz w:val="16"/>
                <w:szCs w:val="16"/>
                <w:lang w:val="bg-BG" w:eastAsia="bg-BG"/>
              </w:rPr>
              <w:t>ДК №</w:t>
            </w:r>
          </w:p>
        </w:tc>
        <w:tc>
          <w:tcPr>
            <w:tcW w:w="1843" w:type="dxa"/>
            <w:tcBorders>
              <w:top w:val="nil"/>
              <w:left w:val="nil"/>
              <w:bottom w:val="single" w:sz="4" w:space="0" w:color="auto"/>
              <w:right w:val="single" w:sz="4" w:space="0" w:color="auto"/>
            </w:tcBorders>
            <w:shd w:val="clear" w:color="auto" w:fill="auto"/>
            <w:noWrap/>
            <w:vAlign w:val="center"/>
            <w:hideMark/>
          </w:tcPr>
          <w:p w:rsidR="002331FE" w:rsidRPr="002331FE" w:rsidRDefault="002331FE" w:rsidP="002331FE">
            <w:pPr>
              <w:jc w:val="center"/>
              <w:rPr>
                <w:b/>
                <w:bCs/>
                <w:sz w:val="16"/>
                <w:szCs w:val="16"/>
                <w:lang w:val="bg-BG" w:eastAsia="bg-BG"/>
              </w:rPr>
            </w:pPr>
            <w:r w:rsidRPr="002331FE">
              <w:rPr>
                <w:b/>
                <w:bCs/>
                <w:sz w:val="16"/>
                <w:szCs w:val="16"/>
                <w:lang w:val="bg-BG" w:eastAsia="bg-BG"/>
              </w:rPr>
              <w:t>Шаси</w:t>
            </w:r>
          </w:p>
        </w:tc>
        <w:tc>
          <w:tcPr>
            <w:tcW w:w="1134" w:type="dxa"/>
            <w:tcBorders>
              <w:top w:val="nil"/>
              <w:left w:val="nil"/>
              <w:bottom w:val="single" w:sz="4" w:space="0" w:color="auto"/>
              <w:right w:val="single" w:sz="4" w:space="0" w:color="auto"/>
            </w:tcBorders>
            <w:shd w:val="clear" w:color="auto" w:fill="auto"/>
            <w:vAlign w:val="center"/>
            <w:hideMark/>
          </w:tcPr>
          <w:p w:rsidR="002331FE" w:rsidRPr="002331FE" w:rsidRDefault="002331FE" w:rsidP="002331FE">
            <w:pPr>
              <w:jc w:val="center"/>
              <w:rPr>
                <w:b/>
                <w:bCs/>
                <w:sz w:val="16"/>
                <w:szCs w:val="16"/>
                <w:lang w:val="bg-BG" w:eastAsia="bg-BG"/>
              </w:rPr>
            </w:pPr>
            <w:r w:rsidRPr="002331FE">
              <w:rPr>
                <w:b/>
                <w:bCs/>
                <w:sz w:val="16"/>
                <w:szCs w:val="16"/>
                <w:lang w:val="bg-BG" w:eastAsia="bg-BG"/>
              </w:rPr>
              <w:t>Година на производство</w:t>
            </w:r>
          </w:p>
        </w:tc>
        <w:tc>
          <w:tcPr>
            <w:tcW w:w="992" w:type="dxa"/>
            <w:tcBorders>
              <w:top w:val="nil"/>
              <w:left w:val="nil"/>
              <w:bottom w:val="single" w:sz="4" w:space="0" w:color="auto"/>
              <w:right w:val="single" w:sz="4" w:space="0" w:color="auto"/>
            </w:tcBorders>
            <w:shd w:val="clear" w:color="auto" w:fill="auto"/>
            <w:vAlign w:val="center"/>
            <w:hideMark/>
          </w:tcPr>
          <w:p w:rsidR="002331FE" w:rsidRPr="002331FE" w:rsidRDefault="002331FE" w:rsidP="002331FE">
            <w:pPr>
              <w:jc w:val="center"/>
              <w:rPr>
                <w:b/>
                <w:bCs/>
                <w:color w:val="000000"/>
                <w:sz w:val="16"/>
                <w:szCs w:val="16"/>
                <w:lang w:val="bg-BG" w:eastAsia="bg-BG"/>
              </w:rPr>
            </w:pPr>
            <w:r w:rsidRPr="002331FE">
              <w:rPr>
                <w:b/>
                <w:bCs/>
                <w:color w:val="000000"/>
                <w:sz w:val="16"/>
                <w:szCs w:val="16"/>
                <w:lang w:val="bg-BG" w:eastAsia="bg-BG"/>
              </w:rPr>
              <w:t>Обем на двигателя (см</w:t>
            </w:r>
            <w:r w:rsidRPr="002331FE">
              <w:rPr>
                <w:b/>
                <w:bCs/>
                <w:color w:val="000000"/>
                <w:sz w:val="16"/>
                <w:szCs w:val="16"/>
                <w:vertAlign w:val="superscript"/>
                <w:lang w:val="bg-BG" w:eastAsia="bg-BG"/>
              </w:rPr>
              <w:t>3</w:t>
            </w:r>
            <w:r w:rsidRPr="002331FE">
              <w:rPr>
                <w:b/>
                <w:bCs/>
                <w:color w:val="000000"/>
                <w:sz w:val="16"/>
                <w:szCs w:val="16"/>
                <w:lang w:val="bg-BG" w:eastAsia="bg-BG"/>
              </w:rPr>
              <w:t>)</w:t>
            </w:r>
          </w:p>
        </w:tc>
        <w:tc>
          <w:tcPr>
            <w:tcW w:w="1417" w:type="dxa"/>
            <w:tcBorders>
              <w:top w:val="nil"/>
              <w:left w:val="nil"/>
              <w:bottom w:val="single" w:sz="4" w:space="0" w:color="auto"/>
              <w:right w:val="single" w:sz="4" w:space="0" w:color="auto"/>
            </w:tcBorders>
            <w:shd w:val="clear" w:color="auto" w:fill="auto"/>
            <w:vAlign w:val="center"/>
            <w:hideMark/>
          </w:tcPr>
          <w:p w:rsidR="002331FE" w:rsidRPr="002331FE" w:rsidRDefault="002331FE" w:rsidP="002331FE">
            <w:pPr>
              <w:jc w:val="center"/>
              <w:rPr>
                <w:b/>
                <w:bCs/>
                <w:sz w:val="16"/>
                <w:szCs w:val="16"/>
                <w:lang w:val="bg-BG" w:eastAsia="bg-BG"/>
              </w:rPr>
            </w:pPr>
            <w:r w:rsidRPr="002331FE">
              <w:rPr>
                <w:b/>
                <w:bCs/>
                <w:sz w:val="16"/>
                <w:szCs w:val="16"/>
                <w:lang w:val="bg-BG" w:eastAsia="bg-BG"/>
              </w:rPr>
              <w:t>Товароносимост (в кг.)</w:t>
            </w:r>
          </w:p>
        </w:tc>
        <w:tc>
          <w:tcPr>
            <w:tcW w:w="567" w:type="dxa"/>
            <w:tcBorders>
              <w:top w:val="nil"/>
              <w:left w:val="nil"/>
              <w:bottom w:val="single" w:sz="4" w:space="0" w:color="auto"/>
              <w:right w:val="single" w:sz="4" w:space="0" w:color="auto"/>
            </w:tcBorders>
            <w:shd w:val="clear" w:color="auto" w:fill="auto"/>
            <w:vAlign w:val="center"/>
            <w:hideMark/>
          </w:tcPr>
          <w:p w:rsidR="002331FE" w:rsidRPr="002331FE" w:rsidRDefault="002331FE" w:rsidP="002331FE">
            <w:pPr>
              <w:jc w:val="center"/>
              <w:rPr>
                <w:b/>
                <w:bCs/>
                <w:sz w:val="16"/>
                <w:szCs w:val="16"/>
                <w:lang w:val="bg-BG" w:eastAsia="bg-BG"/>
              </w:rPr>
            </w:pPr>
            <w:r w:rsidRPr="002331FE">
              <w:rPr>
                <w:b/>
                <w:bCs/>
                <w:sz w:val="16"/>
                <w:szCs w:val="16"/>
                <w:lang w:val="bg-BG" w:eastAsia="bg-BG"/>
              </w:rPr>
              <w:t>Брой места</w:t>
            </w:r>
          </w:p>
        </w:tc>
        <w:tc>
          <w:tcPr>
            <w:tcW w:w="1134" w:type="dxa"/>
            <w:tcBorders>
              <w:top w:val="nil"/>
              <w:left w:val="nil"/>
              <w:bottom w:val="single" w:sz="4" w:space="0" w:color="auto"/>
              <w:right w:val="single" w:sz="4" w:space="0" w:color="auto"/>
            </w:tcBorders>
            <w:shd w:val="clear" w:color="auto" w:fill="auto"/>
            <w:vAlign w:val="center"/>
            <w:hideMark/>
          </w:tcPr>
          <w:p w:rsidR="002331FE" w:rsidRPr="002331FE" w:rsidRDefault="002331FE" w:rsidP="002331FE">
            <w:pPr>
              <w:jc w:val="center"/>
              <w:rPr>
                <w:b/>
                <w:bCs/>
                <w:sz w:val="16"/>
                <w:szCs w:val="16"/>
                <w:lang w:val="bg-BG" w:eastAsia="bg-BG"/>
              </w:rPr>
            </w:pPr>
            <w:r w:rsidRPr="002331FE">
              <w:rPr>
                <w:b/>
                <w:bCs/>
                <w:sz w:val="16"/>
                <w:szCs w:val="16"/>
                <w:lang w:val="bg-BG" w:eastAsia="bg-BG"/>
              </w:rPr>
              <w:t>Падеж на "Каско МПС"</w:t>
            </w:r>
          </w:p>
        </w:tc>
      </w:tr>
      <w:tr w:rsidR="002331FE" w:rsidRPr="002331FE" w:rsidTr="002331FE">
        <w:trPr>
          <w:trHeight w:val="300"/>
        </w:trPr>
        <w:tc>
          <w:tcPr>
            <w:tcW w:w="306" w:type="dxa"/>
            <w:tcBorders>
              <w:top w:val="nil"/>
              <w:left w:val="single" w:sz="4" w:space="0" w:color="auto"/>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1</w:t>
            </w:r>
          </w:p>
        </w:tc>
        <w:tc>
          <w:tcPr>
            <w:tcW w:w="887" w:type="dxa"/>
            <w:tcBorders>
              <w:top w:val="nil"/>
              <w:left w:val="nil"/>
              <w:bottom w:val="single" w:sz="4" w:space="0" w:color="auto"/>
              <w:right w:val="single" w:sz="4" w:space="0" w:color="auto"/>
            </w:tcBorders>
            <w:shd w:val="clear" w:color="auto" w:fill="auto"/>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Лек автомобил</w:t>
            </w:r>
          </w:p>
        </w:tc>
        <w:tc>
          <w:tcPr>
            <w:tcW w:w="8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Киа</w:t>
            </w:r>
          </w:p>
        </w:tc>
        <w:tc>
          <w:tcPr>
            <w:tcW w:w="809"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Соренто</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СА 87-57 СН</w:t>
            </w:r>
          </w:p>
        </w:tc>
        <w:tc>
          <w:tcPr>
            <w:tcW w:w="1843"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KNEJC521855473471</w:t>
            </w:r>
          </w:p>
        </w:tc>
        <w:tc>
          <w:tcPr>
            <w:tcW w:w="1134" w:type="dxa"/>
            <w:tcBorders>
              <w:top w:val="nil"/>
              <w:left w:val="nil"/>
              <w:bottom w:val="single" w:sz="4" w:space="0" w:color="auto"/>
              <w:right w:val="single" w:sz="4" w:space="0" w:color="auto"/>
            </w:tcBorders>
            <w:shd w:val="clear" w:color="auto" w:fill="auto"/>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2005 г.</w:t>
            </w:r>
          </w:p>
        </w:tc>
        <w:tc>
          <w:tcPr>
            <w:tcW w:w="992" w:type="dxa"/>
            <w:tcBorders>
              <w:top w:val="nil"/>
              <w:left w:val="nil"/>
              <w:bottom w:val="single" w:sz="4" w:space="0" w:color="auto"/>
              <w:right w:val="single" w:sz="4" w:space="0" w:color="auto"/>
            </w:tcBorders>
            <w:shd w:val="clear" w:color="auto" w:fill="auto"/>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2497</w:t>
            </w:r>
          </w:p>
        </w:tc>
        <w:tc>
          <w:tcPr>
            <w:tcW w:w="1417" w:type="dxa"/>
            <w:tcBorders>
              <w:top w:val="nil"/>
              <w:left w:val="nil"/>
              <w:bottom w:val="single" w:sz="4" w:space="0" w:color="auto"/>
              <w:right w:val="single" w:sz="4" w:space="0" w:color="auto"/>
            </w:tcBorders>
            <w:shd w:val="clear" w:color="auto" w:fill="auto"/>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2600</w:t>
            </w:r>
          </w:p>
        </w:tc>
        <w:tc>
          <w:tcPr>
            <w:tcW w:w="567"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4+1</w:t>
            </w:r>
          </w:p>
        </w:tc>
        <w:tc>
          <w:tcPr>
            <w:tcW w:w="1134" w:type="dxa"/>
            <w:tcBorders>
              <w:top w:val="nil"/>
              <w:left w:val="nil"/>
              <w:bottom w:val="single" w:sz="4" w:space="0" w:color="auto"/>
              <w:right w:val="single" w:sz="4" w:space="0" w:color="auto"/>
            </w:tcBorders>
            <w:shd w:val="clear" w:color="auto" w:fill="auto"/>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02.09.2018 г.</w:t>
            </w:r>
          </w:p>
        </w:tc>
      </w:tr>
      <w:tr w:rsidR="002331FE" w:rsidRPr="002331FE" w:rsidTr="002331FE">
        <w:trPr>
          <w:trHeight w:val="300"/>
        </w:trPr>
        <w:tc>
          <w:tcPr>
            <w:tcW w:w="306" w:type="dxa"/>
            <w:tcBorders>
              <w:top w:val="nil"/>
              <w:left w:val="single" w:sz="4" w:space="0" w:color="auto"/>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w:t>
            </w:r>
          </w:p>
        </w:tc>
        <w:tc>
          <w:tcPr>
            <w:tcW w:w="887" w:type="dxa"/>
            <w:tcBorders>
              <w:top w:val="nil"/>
              <w:left w:val="nil"/>
              <w:bottom w:val="single" w:sz="4" w:space="0" w:color="auto"/>
              <w:right w:val="single" w:sz="4" w:space="0" w:color="auto"/>
            </w:tcBorders>
            <w:shd w:val="clear" w:color="auto" w:fill="auto"/>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Лек автомобил</w:t>
            </w:r>
          </w:p>
        </w:tc>
        <w:tc>
          <w:tcPr>
            <w:tcW w:w="8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Пежо</w:t>
            </w:r>
          </w:p>
        </w:tc>
        <w:tc>
          <w:tcPr>
            <w:tcW w:w="809"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607</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СВ 88-84 АВ</w:t>
            </w:r>
          </w:p>
        </w:tc>
        <w:tc>
          <w:tcPr>
            <w:tcW w:w="1843"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VF39D3FZE92116252</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2004 г.</w:t>
            </w:r>
          </w:p>
        </w:tc>
        <w:tc>
          <w:tcPr>
            <w:tcW w:w="992"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2230</w:t>
            </w:r>
          </w:p>
        </w:tc>
        <w:tc>
          <w:tcPr>
            <w:tcW w:w="1417"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2055</w:t>
            </w:r>
          </w:p>
        </w:tc>
        <w:tc>
          <w:tcPr>
            <w:tcW w:w="567"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4+1</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01.08.2018 г.</w:t>
            </w:r>
          </w:p>
        </w:tc>
      </w:tr>
      <w:tr w:rsidR="002331FE" w:rsidRPr="002331FE" w:rsidTr="002331FE">
        <w:trPr>
          <w:trHeight w:val="300"/>
        </w:trPr>
        <w:tc>
          <w:tcPr>
            <w:tcW w:w="306" w:type="dxa"/>
            <w:tcBorders>
              <w:top w:val="nil"/>
              <w:left w:val="single" w:sz="4" w:space="0" w:color="auto"/>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3</w:t>
            </w:r>
          </w:p>
        </w:tc>
        <w:tc>
          <w:tcPr>
            <w:tcW w:w="887" w:type="dxa"/>
            <w:tcBorders>
              <w:top w:val="nil"/>
              <w:left w:val="nil"/>
              <w:bottom w:val="single" w:sz="4" w:space="0" w:color="auto"/>
              <w:right w:val="single" w:sz="4" w:space="0" w:color="auto"/>
            </w:tcBorders>
            <w:shd w:val="clear" w:color="auto" w:fill="auto"/>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Лек автомобил</w:t>
            </w:r>
          </w:p>
        </w:tc>
        <w:tc>
          <w:tcPr>
            <w:tcW w:w="8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Пежо</w:t>
            </w:r>
          </w:p>
        </w:tc>
        <w:tc>
          <w:tcPr>
            <w:tcW w:w="809"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407</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С 99-33 ХН</w:t>
            </w:r>
          </w:p>
        </w:tc>
        <w:tc>
          <w:tcPr>
            <w:tcW w:w="1843"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VF36DXFVJ21164132</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2005 г.</w:t>
            </w:r>
          </w:p>
        </w:tc>
        <w:tc>
          <w:tcPr>
            <w:tcW w:w="992"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3000</w:t>
            </w:r>
          </w:p>
        </w:tc>
        <w:tc>
          <w:tcPr>
            <w:tcW w:w="1417"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2140</w:t>
            </w:r>
          </w:p>
        </w:tc>
        <w:tc>
          <w:tcPr>
            <w:tcW w:w="567"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4+1</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16.02.2018 г.</w:t>
            </w:r>
          </w:p>
        </w:tc>
      </w:tr>
      <w:tr w:rsidR="002331FE" w:rsidRPr="002331FE" w:rsidTr="002331FE">
        <w:trPr>
          <w:trHeight w:val="300"/>
        </w:trPr>
        <w:tc>
          <w:tcPr>
            <w:tcW w:w="306" w:type="dxa"/>
            <w:tcBorders>
              <w:top w:val="nil"/>
              <w:left w:val="single" w:sz="4" w:space="0" w:color="auto"/>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4</w:t>
            </w:r>
          </w:p>
        </w:tc>
        <w:tc>
          <w:tcPr>
            <w:tcW w:w="887" w:type="dxa"/>
            <w:tcBorders>
              <w:top w:val="nil"/>
              <w:left w:val="nil"/>
              <w:bottom w:val="single" w:sz="4" w:space="0" w:color="auto"/>
              <w:right w:val="single" w:sz="4" w:space="0" w:color="auto"/>
            </w:tcBorders>
            <w:shd w:val="clear" w:color="auto" w:fill="auto"/>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Лек автомобил</w:t>
            </w:r>
          </w:p>
        </w:tc>
        <w:tc>
          <w:tcPr>
            <w:tcW w:w="8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Пежо</w:t>
            </w:r>
          </w:p>
        </w:tc>
        <w:tc>
          <w:tcPr>
            <w:tcW w:w="809"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407</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С 77-41 ХН</w:t>
            </w:r>
          </w:p>
        </w:tc>
        <w:tc>
          <w:tcPr>
            <w:tcW w:w="1843"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VF36DRHRH21179065</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2005 г.</w:t>
            </w:r>
          </w:p>
        </w:tc>
        <w:tc>
          <w:tcPr>
            <w:tcW w:w="992"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2080</w:t>
            </w:r>
          </w:p>
        </w:tc>
        <w:tc>
          <w:tcPr>
            <w:tcW w:w="567"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4+1</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16.02.2018 г.</w:t>
            </w:r>
          </w:p>
        </w:tc>
      </w:tr>
      <w:tr w:rsidR="002331FE" w:rsidRPr="002331FE" w:rsidTr="002331FE">
        <w:trPr>
          <w:trHeight w:val="300"/>
        </w:trPr>
        <w:tc>
          <w:tcPr>
            <w:tcW w:w="306" w:type="dxa"/>
            <w:tcBorders>
              <w:top w:val="nil"/>
              <w:left w:val="single" w:sz="4" w:space="0" w:color="auto"/>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5</w:t>
            </w:r>
          </w:p>
        </w:tc>
        <w:tc>
          <w:tcPr>
            <w:tcW w:w="887" w:type="dxa"/>
            <w:tcBorders>
              <w:top w:val="nil"/>
              <w:left w:val="nil"/>
              <w:bottom w:val="single" w:sz="4" w:space="0" w:color="auto"/>
              <w:right w:val="single" w:sz="4" w:space="0" w:color="auto"/>
            </w:tcBorders>
            <w:shd w:val="clear" w:color="auto" w:fill="auto"/>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Лек автомобил</w:t>
            </w:r>
          </w:p>
        </w:tc>
        <w:tc>
          <w:tcPr>
            <w:tcW w:w="8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Пежо</w:t>
            </w:r>
          </w:p>
        </w:tc>
        <w:tc>
          <w:tcPr>
            <w:tcW w:w="809"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407</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С 43-56 ХН</w:t>
            </w:r>
          </w:p>
        </w:tc>
        <w:tc>
          <w:tcPr>
            <w:tcW w:w="1843"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VF36DRHRH21179068</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2005 г.</w:t>
            </w:r>
          </w:p>
        </w:tc>
        <w:tc>
          <w:tcPr>
            <w:tcW w:w="992"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2080</w:t>
            </w:r>
          </w:p>
        </w:tc>
        <w:tc>
          <w:tcPr>
            <w:tcW w:w="567"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4+1</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16.02.2018 г.</w:t>
            </w:r>
          </w:p>
        </w:tc>
      </w:tr>
      <w:tr w:rsidR="002331FE" w:rsidRPr="002331FE" w:rsidTr="002331FE">
        <w:trPr>
          <w:trHeight w:val="300"/>
        </w:trPr>
        <w:tc>
          <w:tcPr>
            <w:tcW w:w="306" w:type="dxa"/>
            <w:tcBorders>
              <w:top w:val="nil"/>
              <w:left w:val="single" w:sz="4" w:space="0" w:color="auto"/>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6</w:t>
            </w:r>
          </w:p>
        </w:tc>
        <w:tc>
          <w:tcPr>
            <w:tcW w:w="887" w:type="dxa"/>
            <w:tcBorders>
              <w:top w:val="nil"/>
              <w:left w:val="nil"/>
              <w:bottom w:val="single" w:sz="4" w:space="0" w:color="auto"/>
              <w:right w:val="single" w:sz="4" w:space="0" w:color="auto"/>
            </w:tcBorders>
            <w:shd w:val="clear" w:color="auto" w:fill="auto"/>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Лек автомобил</w:t>
            </w:r>
          </w:p>
        </w:tc>
        <w:tc>
          <w:tcPr>
            <w:tcW w:w="8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Пежо</w:t>
            </w:r>
          </w:p>
        </w:tc>
        <w:tc>
          <w:tcPr>
            <w:tcW w:w="809"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407</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СА 99-33 ТК</w:t>
            </w:r>
          </w:p>
        </w:tc>
        <w:tc>
          <w:tcPr>
            <w:tcW w:w="1843"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VF36DRHRH21179062</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2005 г.</w:t>
            </w:r>
          </w:p>
        </w:tc>
        <w:tc>
          <w:tcPr>
            <w:tcW w:w="992"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2080</w:t>
            </w:r>
          </w:p>
        </w:tc>
        <w:tc>
          <w:tcPr>
            <w:tcW w:w="567"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4+1</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16.02.2018 г.</w:t>
            </w:r>
          </w:p>
        </w:tc>
      </w:tr>
      <w:tr w:rsidR="002331FE" w:rsidRPr="002331FE" w:rsidTr="002331FE">
        <w:trPr>
          <w:trHeight w:val="300"/>
        </w:trPr>
        <w:tc>
          <w:tcPr>
            <w:tcW w:w="306" w:type="dxa"/>
            <w:tcBorders>
              <w:top w:val="nil"/>
              <w:left w:val="single" w:sz="4" w:space="0" w:color="auto"/>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7</w:t>
            </w:r>
          </w:p>
        </w:tc>
        <w:tc>
          <w:tcPr>
            <w:tcW w:w="887" w:type="dxa"/>
            <w:tcBorders>
              <w:top w:val="nil"/>
              <w:left w:val="nil"/>
              <w:bottom w:val="single" w:sz="4" w:space="0" w:color="auto"/>
              <w:right w:val="single" w:sz="4" w:space="0" w:color="auto"/>
            </w:tcBorders>
            <w:shd w:val="clear" w:color="auto" w:fill="auto"/>
            <w:vAlign w:val="bottom"/>
            <w:hideMark/>
          </w:tcPr>
          <w:p w:rsidR="002331FE" w:rsidRPr="002331FE" w:rsidRDefault="002331FE" w:rsidP="002331FE">
            <w:pPr>
              <w:jc w:val="center"/>
              <w:rPr>
                <w:color w:val="000000"/>
                <w:sz w:val="16"/>
                <w:szCs w:val="16"/>
                <w:lang w:val="bg-BG" w:eastAsia="bg-BG"/>
              </w:rPr>
            </w:pPr>
            <w:r w:rsidRPr="002331FE">
              <w:rPr>
                <w:color w:val="000000"/>
                <w:sz w:val="16"/>
                <w:szCs w:val="16"/>
                <w:lang w:val="bg-BG" w:eastAsia="bg-BG"/>
              </w:rPr>
              <w:t>Лек автомобил</w:t>
            </w:r>
          </w:p>
        </w:tc>
        <w:tc>
          <w:tcPr>
            <w:tcW w:w="8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color w:val="000000"/>
                <w:sz w:val="16"/>
                <w:szCs w:val="16"/>
                <w:lang w:val="bg-BG" w:eastAsia="bg-BG"/>
              </w:rPr>
            </w:pPr>
            <w:r w:rsidRPr="002331FE">
              <w:rPr>
                <w:color w:val="000000"/>
                <w:sz w:val="16"/>
                <w:szCs w:val="16"/>
                <w:lang w:val="bg-BG" w:eastAsia="bg-BG"/>
              </w:rPr>
              <w:t>Мерцедес</w:t>
            </w:r>
          </w:p>
        </w:tc>
        <w:tc>
          <w:tcPr>
            <w:tcW w:w="809"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color w:val="000000"/>
                <w:sz w:val="16"/>
                <w:szCs w:val="16"/>
                <w:lang w:val="bg-BG" w:eastAsia="bg-BG"/>
              </w:rPr>
            </w:pPr>
            <w:r w:rsidRPr="002331FE">
              <w:rPr>
                <w:color w:val="000000"/>
                <w:sz w:val="16"/>
                <w:szCs w:val="16"/>
                <w:lang w:val="bg-BG" w:eastAsia="bg-BG"/>
              </w:rPr>
              <w:t>Е 500</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color w:val="000000"/>
                <w:sz w:val="16"/>
                <w:szCs w:val="16"/>
                <w:lang w:val="bg-BG" w:eastAsia="bg-BG"/>
              </w:rPr>
            </w:pPr>
            <w:r w:rsidRPr="002331FE">
              <w:rPr>
                <w:color w:val="000000"/>
                <w:sz w:val="16"/>
                <w:szCs w:val="16"/>
                <w:lang w:val="bg-BG" w:eastAsia="bg-BG"/>
              </w:rPr>
              <w:t>С 46-46 ХВ</w:t>
            </w:r>
          </w:p>
        </w:tc>
        <w:tc>
          <w:tcPr>
            <w:tcW w:w="1843"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color w:val="000000"/>
                <w:sz w:val="16"/>
                <w:szCs w:val="16"/>
                <w:lang w:val="bg-BG" w:eastAsia="bg-BG"/>
              </w:rPr>
            </w:pPr>
            <w:r w:rsidRPr="002331FE">
              <w:rPr>
                <w:color w:val="000000"/>
                <w:sz w:val="16"/>
                <w:szCs w:val="16"/>
                <w:lang w:val="bg-BG" w:eastAsia="bg-BG"/>
              </w:rPr>
              <w:t>WDB1240361B882186</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color w:val="000000"/>
                <w:sz w:val="16"/>
                <w:szCs w:val="16"/>
                <w:lang w:val="bg-BG" w:eastAsia="bg-BG"/>
              </w:rPr>
            </w:pPr>
            <w:r w:rsidRPr="002331FE">
              <w:rPr>
                <w:color w:val="000000"/>
                <w:sz w:val="16"/>
                <w:szCs w:val="16"/>
                <w:lang w:val="bg-BG" w:eastAsia="bg-BG"/>
              </w:rPr>
              <w:t>1995 г.</w:t>
            </w:r>
          </w:p>
        </w:tc>
        <w:tc>
          <w:tcPr>
            <w:tcW w:w="992"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color w:val="000000"/>
                <w:sz w:val="16"/>
                <w:szCs w:val="16"/>
                <w:lang w:val="bg-BG" w:eastAsia="bg-BG"/>
              </w:rPr>
            </w:pPr>
            <w:r w:rsidRPr="002331FE">
              <w:rPr>
                <w:color w:val="000000"/>
                <w:sz w:val="16"/>
                <w:szCs w:val="16"/>
                <w:lang w:val="bg-BG" w:eastAsia="bg-BG"/>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color w:val="000000"/>
                <w:sz w:val="16"/>
                <w:szCs w:val="16"/>
                <w:lang w:val="bg-BG" w:eastAsia="bg-BG"/>
              </w:rPr>
            </w:pPr>
            <w:r w:rsidRPr="002331FE">
              <w:rPr>
                <w:color w:val="000000"/>
                <w:sz w:val="16"/>
                <w:szCs w:val="16"/>
                <w:lang w:val="bg-BG" w:eastAsia="bg-BG"/>
              </w:rPr>
              <w:t>2160</w:t>
            </w:r>
          </w:p>
        </w:tc>
        <w:tc>
          <w:tcPr>
            <w:tcW w:w="567"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color w:val="000000"/>
                <w:sz w:val="16"/>
                <w:szCs w:val="16"/>
                <w:lang w:val="bg-BG" w:eastAsia="bg-BG"/>
              </w:rPr>
            </w:pPr>
            <w:r w:rsidRPr="002331FE">
              <w:rPr>
                <w:color w:val="000000"/>
                <w:sz w:val="16"/>
                <w:szCs w:val="16"/>
                <w:lang w:val="bg-BG" w:eastAsia="bg-BG"/>
              </w:rPr>
              <w:t>4+1</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05.10.2018 г.</w:t>
            </w:r>
          </w:p>
        </w:tc>
      </w:tr>
      <w:tr w:rsidR="002331FE" w:rsidRPr="002331FE" w:rsidTr="002331FE">
        <w:trPr>
          <w:trHeight w:val="300"/>
        </w:trPr>
        <w:tc>
          <w:tcPr>
            <w:tcW w:w="306" w:type="dxa"/>
            <w:tcBorders>
              <w:top w:val="nil"/>
              <w:left w:val="single" w:sz="4" w:space="0" w:color="auto"/>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8</w:t>
            </w:r>
          </w:p>
        </w:tc>
        <w:tc>
          <w:tcPr>
            <w:tcW w:w="887" w:type="dxa"/>
            <w:tcBorders>
              <w:top w:val="nil"/>
              <w:left w:val="nil"/>
              <w:bottom w:val="single" w:sz="4" w:space="0" w:color="auto"/>
              <w:right w:val="single" w:sz="4" w:space="0" w:color="auto"/>
            </w:tcBorders>
            <w:shd w:val="clear" w:color="auto" w:fill="auto"/>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Лек автомобил</w:t>
            </w:r>
          </w:p>
        </w:tc>
        <w:tc>
          <w:tcPr>
            <w:tcW w:w="8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Форд</w:t>
            </w:r>
          </w:p>
        </w:tc>
        <w:tc>
          <w:tcPr>
            <w:tcW w:w="809"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Галакси</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СА 65-35 РК</w:t>
            </w:r>
          </w:p>
        </w:tc>
        <w:tc>
          <w:tcPr>
            <w:tcW w:w="1843"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WF0GXXPSSG2G47843</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2003 г.</w:t>
            </w:r>
          </w:p>
        </w:tc>
        <w:tc>
          <w:tcPr>
            <w:tcW w:w="992"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1900</w:t>
            </w:r>
          </w:p>
        </w:tc>
        <w:tc>
          <w:tcPr>
            <w:tcW w:w="1417"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2470</w:t>
            </w:r>
          </w:p>
        </w:tc>
        <w:tc>
          <w:tcPr>
            <w:tcW w:w="567"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6+1</w:t>
            </w:r>
          </w:p>
        </w:tc>
        <w:tc>
          <w:tcPr>
            <w:tcW w:w="1134" w:type="dxa"/>
            <w:tcBorders>
              <w:top w:val="nil"/>
              <w:left w:val="nil"/>
              <w:bottom w:val="single" w:sz="4" w:space="0" w:color="auto"/>
              <w:right w:val="single" w:sz="4" w:space="0" w:color="auto"/>
            </w:tcBorders>
            <w:shd w:val="clear" w:color="auto" w:fill="auto"/>
            <w:noWrap/>
            <w:vAlign w:val="bottom"/>
            <w:hideMark/>
          </w:tcPr>
          <w:p w:rsidR="002331FE" w:rsidRPr="002331FE" w:rsidRDefault="002331FE" w:rsidP="002331FE">
            <w:pPr>
              <w:jc w:val="center"/>
              <w:rPr>
                <w:sz w:val="16"/>
                <w:szCs w:val="16"/>
                <w:lang w:val="bg-BG" w:eastAsia="bg-BG"/>
              </w:rPr>
            </w:pPr>
            <w:r w:rsidRPr="002331FE">
              <w:rPr>
                <w:sz w:val="16"/>
                <w:szCs w:val="16"/>
                <w:lang w:val="bg-BG" w:eastAsia="bg-BG"/>
              </w:rPr>
              <w:t>19.02.2018 г.</w:t>
            </w:r>
          </w:p>
        </w:tc>
      </w:tr>
    </w:tbl>
    <w:p w:rsidR="00786710" w:rsidRPr="002331FE" w:rsidRDefault="00786710" w:rsidP="00A709FC">
      <w:pPr>
        <w:rPr>
          <w:i/>
          <w:sz w:val="16"/>
          <w:szCs w:val="16"/>
          <w:lang w:val="bg-BG"/>
        </w:rPr>
      </w:pPr>
    </w:p>
    <w:p w:rsidR="00786710" w:rsidRPr="002331FE" w:rsidRDefault="00786710" w:rsidP="00A709FC">
      <w:pPr>
        <w:rPr>
          <w:i/>
          <w:sz w:val="16"/>
          <w:szCs w:val="16"/>
          <w:lang w:val="bg-BG"/>
        </w:rPr>
      </w:pPr>
    </w:p>
    <w:sectPr w:rsidR="00786710" w:rsidRPr="002331FE" w:rsidSect="00C20DDF">
      <w:footerReference w:type="even" r:id="rId12"/>
      <w:footerReference w:type="default" r:id="rId13"/>
      <w:pgSz w:w="11906" w:h="16838" w:code="9"/>
      <w:pgMar w:top="567" w:right="707" w:bottom="562"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EFD" w:rsidRDefault="002F3EFD">
      <w:r>
        <w:separator/>
      </w:r>
    </w:p>
  </w:endnote>
  <w:endnote w:type="continuationSeparator" w:id="0">
    <w:p w:rsidR="002F3EFD" w:rsidRDefault="002F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47" w:rsidRDefault="003F7F17" w:rsidP="00B802E1">
    <w:pPr>
      <w:pStyle w:val="Footer"/>
      <w:framePr w:wrap="around" w:vAnchor="text" w:hAnchor="margin" w:xAlign="right" w:y="1"/>
      <w:rPr>
        <w:rStyle w:val="PageNumber"/>
      </w:rPr>
    </w:pPr>
    <w:r>
      <w:rPr>
        <w:rStyle w:val="PageNumber"/>
      </w:rPr>
      <w:fldChar w:fldCharType="begin"/>
    </w:r>
    <w:r w:rsidR="00297547">
      <w:rPr>
        <w:rStyle w:val="PageNumber"/>
      </w:rPr>
      <w:instrText xml:space="preserve">PAGE  </w:instrText>
    </w:r>
    <w:r>
      <w:rPr>
        <w:rStyle w:val="PageNumber"/>
      </w:rPr>
      <w:fldChar w:fldCharType="separate"/>
    </w:r>
    <w:r w:rsidR="00297547">
      <w:rPr>
        <w:rStyle w:val="PageNumber"/>
        <w:noProof/>
      </w:rPr>
      <w:t>3</w:t>
    </w:r>
    <w:r>
      <w:rPr>
        <w:rStyle w:val="PageNumber"/>
      </w:rPr>
      <w:fldChar w:fldCharType="end"/>
    </w:r>
  </w:p>
  <w:p w:rsidR="00297547" w:rsidRDefault="00297547"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47" w:rsidRDefault="00557C84">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297547" w:rsidRDefault="003F7F17">
    <w:pPr>
      <w:pStyle w:val="Footer"/>
      <w:jc w:val="center"/>
    </w:pPr>
    <w:fldSimple w:instr=" PAGE    \* MERGEFORMAT ">
      <w:r w:rsidR="00557C84">
        <w:rPr>
          <w:noProof/>
        </w:rPr>
        <w:t>13</w:t>
      </w:r>
    </w:fldSimple>
  </w:p>
  <w:p w:rsidR="00297547" w:rsidRDefault="00297547"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EFD" w:rsidRDefault="002F3EFD">
      <w:r>
        <w:separator/>
      </w:r>
    </w:p>
  </w:footnote>
  <w:footnote w:type="continuationSeparator" w:id="0">
    <w:p w:rsidR="002F3EFD" w:rsidRDefault="002F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975"/>
    <w:multiLevelType w:val="hybridMultilevel"/>
    <w:tmpl w:val="EB6E7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67B4A"/>
    <w:multiLevelType w:val="hybridMultilevel"/>
    <w:tmpl w:val="9020A560"/>
    <w:lvl w:ilvl="0" w:tplc="59EA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457BC"/>
    <w:multiLevelType w:val="hybridMultilevel"/>
    <w:tmpl w:val="1FBA74F8"/>
    <w:lvl w:ilvl="0" w:tplc="F7F281F6">
      <w:start w:val="1"/>
      <w:numFmt w:val="decimal"/>
      <w:lvlText w:val="%1."/>
      <w:lvlJc w:val="left"/>
      <w:pPr>
        <w:ind w:left="1785"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EE2C49"/>
    <w:multiLevelType w:val="hybridMultilevel"/>
    <w:tmpl w:val="69265BC0"/>
    <w:lvl w:ilvl="0" w:tplc="14008BF6">
      <w:start w:val="1"/>
      <w:numFmt w:val="decimal"/>
      <w:lvlText w:val="%1."/>
      <w:lvlJc w:val="left"/>
      <w:pPr>
        <w:ind w:left="2385" w:hanging="94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5">
    <w:nsid w:val="1F122463"/>
    <w:multiLevelType w:val="hybridMultilevel"/>
    <w:tmpl w:val="59DCD73C"/>
    <w:lvl w:ilvl="0" w:tplc="F7F281F6">
      <w:start w:val="1"/>
      <w:numFmt w:val="decimal"/>
      <w:lvlText w:val="%1."/>
      <w:lvlJc w:val="left"/>
      <w:pPr>
        <w:ind w:left="1768" w:hanging="360"/>
      </w:pPr>
      <w:rPr>
        <w:rFonts w:hint="default"/>
        <w:b/>
      </w:r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9B00731"/>
    <w:multiLevelType w:val="hybridMultilevel"/>
    <w:tmpl w:val="31D2B680"/>
    <w:lvl w:ilvl="0" w:tplc="FFFFFFFF">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BA63455"/>
    <w:multiLevelType w:val="multilevel"/>
    <w:tmpl w:val="A8126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DA01B7"/>
    <w:multiLevelType w:val="multilevel"/>
    <w:tmpl w:val="4D32CD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31BD5331"/>
    <w:multiLevelType w:val="hybridMultilevel"/>
    <w:tmpl w:val="D4485CFA"/>
    <w:lvl w:ilvl="0" w:tplc="F7F281F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3AC43593"/>
    <w:multiLevelType w:val="hybridMultilevel"/>
    <w:tmpl w:val="9A10E6F0"/>
    <w:lvl w:ilvl="0" w:tplc="07326442">
      <w:start w:val="1"/>
      <w:numFmt w:val="decimal"/>
      <w:lvlText w:val="%1."/>
      <w:lvlJc w:val="left"/>
      <w:pPr>
        <w:ind w:left="2415" w:hanging="13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D57B68"/>
    <w:multiLevelType w:val="multilevel"/>
    <w:tmpl w:val="1E9A62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DEC2479"/>
    <w:multiLevelType w:val="hybridMultilevel"/>
    <w:tmpl w:val="D36C7E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9A45F9"/>
    <w:multiLevelType w:val="hybridMultilevel"/>
    <w:tmpl w:val="3B9E76B0"/>
    <w:lvl w:ilvl="0" w:tplc="59EABA5A">
      <w:start w:val="1"/>
      <w:numFmt w:val="decimal"/>
      <w:lvlText w:val="%1."/>
      <w:lvlJc w:val="left"/>
      <w:pPr>
        <w:ind w:left="164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6">
    <w:nsid w:val="593A6059"/>
    <w:multiLevelType w:val="hybridMultilevel"/>
    <w:tmpl w:val="4E103756"/>
    <w:lvl w:ilvl="0" w:tplc="2928627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61FD76EB"/>
    <w:multiLevelType w:val="hybridMultilevel"/>
    <w:tmpl w:val="B980FB64"/>
    <w:lvl w:ilvl="0" w:tplc="6512FEE6">
      <w:start w:val="3"/>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4CE107D"/>
    <w:multiLevelType w:val="hybridMultilevel"/>
    <w:tmpl w:val="C0D6467C"/>
    <w:lvl w:ilvl="0" w:tplc="0409000D">
      <w:start w:val="1"/>
      <w:numFmt w:val="bullet"/>
      <w:lvlText w:val=""/>
      <w:lvlJc w:val="left"/>
      <w:pPr>
        <w:ind w:left="1803" w:hanging="360"/>
      </w:pPr>
      <w:rPr>
        <w:rFonts w:ascii="Wingdings" w:hAnsi="Wingding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8427B8"/>
    <w:multiLevelType w:val="hybridMultilevel"/>
    <w:tmpl w:val="CAD4E10A"/>
    <w:lvl w:ilvl="0" w:tplc="14008BF6">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B91D5C"/>
    <w:multiLevelType w:val="hybridMultilevel"/>
    <w:tmpl w:val="25FEDF26"/>
    <w:lvl w:ilvl="0" w:tplc="14008BF6">
      <w:start w:val="1"/>
      <w:numFmt w:val="decimal"/>
      <w:lvlText w:val="%1."/>
      <w:lvlJc w:val="left"/>
      <w:pPr>
        <w:ind w:left="274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3AB426C"/>
    <w:multiLevelType w:val="hybridMultilevel"/>
    <w:tmpl w:val="D70C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22"/>
  </w:num>
  <w:num w:numId="6">
    <w:abstractNumId w:val="0"/>
  </w:num>
  <w:num w:numId="7">
    <w:abstractNumId w:val="1"/>
  </w:num>
  <w:num w:numId="8">
    <w:abstractNumId w:val="15"/>
  </w:num>
  <w:num w:numId="9">
    <w:abstractNumId w:val="16"/>
  </w:num>
  <w:num w:numId="10">
    <w:abstractNumId w:val="10"/>
  </w:num>
  <w:num w:numId="11">
    <w:abstractNumId w:val="5"/>
  </w:num>
  <w:num w:numId="12">
    <w:abstractNumId w:val="2"/>
  </w:num>
  <w:num w:numId="13">
    <w:abstractNumId w:val="20"/>
  </w:num>
  <w:num w:numId="14">
    <w:abstractNumId w:val="3"/>
  </w:num>
  <w:num w:numId="15">
    <w:abstractNumId w:val="18"/>
  </w:num>
  <w:num w:numId="16">
    <w:abstractNumId w:val="21"/>
  </w:num>
  <w:num w:numId="17">
    <w:abstractNumId w:val="11"/>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19"/>
  </w:num>
  <w:num w:numId="23">
    <w:abstractNumId w:val="4"/>
  </w:num>
  <w:num w:numId="24">
    <w:abstractNumId w:val="6"/>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9133B2"/>
    <w:rsid w:val="00000368"/>
    <w:rsid w:val="0000125A"/>
    <w:rsid w:val="000019BA"/>
    <w:rsid w:val="000026CC"/>
    <w:rsid w:val="00006F22"/>
    <w:rsid w:val="00014990"/>
    <w:rsid w:val="00014E0A"/>
    <w:rsid w:val="0001634A"/>
    <w:rsid w:val="00021A47"/>
    <w:rsid w:val="00023412"/>
    <w:rsid w:val="000235AD"/>
    <w:rsid w:val="000240EB"/>
    <w:rsid w:val="00027035"/>
    <w:rsid w:val="0003370D"/>
    <w:rsid w:val="0003397F"/>
    <w:rsid w:val="0003482E"/>
    <w:rsid w:val="000400D3"/>
    <w:rsid w:val="000416B8"/>
    <w:rsid w:val="00042B1A"/>
    <w:rsid w:val="00045514"/>
    <w:rsid w:val="0004623E"/>
    <w:rsid w:val="0004625A"/>
    <w:rsid w:val="00052B85"/>
    <w:rsid w:val="00053BE3"/>
    <w:rsid w:val="00056DE6"/>
    <w:rsid w:val="0006212A"/>
    <w:rsid w:val="00064A83"/>
    <w:rsid w:val="00070E57"/>
    <w:rsid w:val="00071557"/>
    <w:rsid w:val="0007202D"/>
    <w:rsid w:val="00072237"/>
    <w:rsid w:val="00076608"/>
    <w:rsid w:val="00080F84"/>
    <w:rsid w:val="0008732A"/>
    <w:rsid w:val="00087B66"/>
    <w:rsid w:val="00087D33"/>
    <w:rsid w:val="00097F24"/>
    <w:rsid w:val="000A16C4"/>
    <w:rsid w:val="000A353C"/>
    <w:rsid w:val="000A4014"/>
    <w:rsid w:val="000B05C9"/>
    <w:rsid w:val="000B1E7A"/>
    <w:rsid w:val="000B233D"/>
    <w:rsid w:val="000B239F"/>
    <w:rsid w:val="000B4E4D"/>
    <w:rsid w:val="000B4EFC"/>
    <w:rsid w:val="000B5E44"/>
    <w:rsid w:val="000C0833"/>
    <w:rsid w:val="000C0D8D"/>
    <w:rsid w:val="000C17D9"/>
    <w:rsid w:val="000C63CA"/>
    <w:rsid w:val="000C7AAA"/>
    <w:rsid w:val="000D1A8F"/>
    <w:rsid w:val="000D2A8C"/>
    <w:rsid w:val="000D3801"/>
    <w:rsid w:val="000D66BF"/>
    <w:rsid w:val="000D6B43"/>
    <w:rsid w:val="000E3622"/>
    <w:rsid w:val="000E5ACA"/>
    <w:rsid w:val="000E6100"/>
    <w:rsid w:val="000E6FCE"/>
    <w:rsid w:val="000F0D74"/>
    <w:rsid w:val="000F2EC2"/>
    <w:rsid w:val="000F4128"/>
    <w:rsid w:val="000F42EA"/>
    <w:rsid w:val="000F4844"/>
    <w:rsid w:val="000F4CF5"/>
    <w:rsid w:val="000F6DA7"/>
    <w:rsid w:val="000F7BBC"/>
    <w:rsid w:val="000F7F60"/>
    <w:rsid w:val="00101131"/>
    <w:rsid w:val="00101B9C"/>
    <w:rsid w:val="0010399A"/>
    <w:rsid w:val="0011094C"/>
    <w:rsid w:val="001112FE"/>
    <w:rsid w:val="00114C1B"/>
    <w:rsid w:val="0012472F"/>
    <w:rsid w:val="00125C88"/>
    <w:rsid w:val="001262D3"/>
    <w:rsid w:val="001271DB"/>
    <w:rsid w:val="00130DDF"/>
    <w:rsid w:val="001349AF"/>
    <w:rsid w:val="00135F8D"/>
    <w:rsid w:val="0014125C"/>
    <w:rsid w:val="00141602"/>
    <w:rsid w:val="00146214"/>
    <w:rsid w:val="00146CD2"/>
    <w:rsid w:val="001475FA"/>
    <w:rsid w:val="001547DF"/>
    <w:rsid w:val="00154B68"/>
    <w:rsid w:val="00155CDF"/>
    <w:rsid w:val="001568E7"/>
    <w:rsid w:val="00156EF1"/>
    <w:rsid w:val="001578B7"/>
    <w:rsid w:val="001602C8"/>
    <w:rsid w:val="00160972"/>
    <w:rsid w:val="001633A5"/>
    <w:rsid w:val="0016400B"/>
    <w:rsid w:val="00164F71"/>
    <w:rsid w:val="0017024C"/>
    <w:rsid w:val="00171113"/>
    <w:rsid w:val="001723CD"/>
    <w:rsid w:val="00172FE7"/>
    <w:rsid w:val="001756B4"/>
    <w:rsid w:val="00176151"/>
    <w:rsid w:val="00182B1A"/>
    <w:rsid w:val="001862CA"/>
    <w:rsid w:val="001901DD"/>
    <w:rsid w:val="001902A6"/>
    <w:rsid w:val="00191944"/>
    <w:rsid w:val="00191BFF"/>
    <w:rsid w:val="00193F88"/>
    <w:rsid w:val="00197981"/>
    <w:rsid w:val="001A0502"/>
    <w:rsid w:val="001A425D"/>
    <w:rsid w:val="001A46D2"/>
    <w:rsid w:val="001A66DA"/>
    <w:rsid w:val="001B2C9D"/>
    <w:rsid w:val="001C22C5"/>
    <w:rsid w:val="001C3AA8"/>
    <w:rsid w:val="001D0FEF"/>
    <w:rsid w:val="001D12F6"/>
    <w:rsid w:val="001D350D"/>
    <w:rsid w:val="001D355C"/>
    <w:rsid w:val="001D3FAE"/>
    <w:rsid w:val="001D60E7"/>
    <w:rsid w:val="001E157D"/>
    <w:rsid w:val="001E1EDC"/>
    <w:rsid w:val="001E25CE"/>
    <w:rsid w:val="001E2B12"/>
    <w:rsid w:val="001E4DC8"/>
    <w:rsid w:val="001E5833"/>
    <w:rsid w:val="001E61ED"/>
    <w:rsid w:val="001F4221"/>
    <w:rsid w:val="001F4F6B"/>
    <w:rsid w:val="001F7FC3"/>
    <w:rsid w:val="00200330"/>
    <w:rsid w:val="00200F5E"/>
    <w:rsid w:val="002044B2"/>
    <w:rsid w:val="0020577B"/>
    <w:rsid w:val="002072F5"/>
    <w:rsid w:val="00212249"/>
    <w:rsid w:val="002161CA"/>
    <w:rsid w:val="00216B4C"/>
    <w:rsid w:val="00217C12"/>
    <w:rsid w:val="00217E89"/>
    <w:rsid w:val="00222F21"/>
    <w:rsid w:val="00225895"/>
    <w:rsid w:val="00225A8F"/>
    <w:rsid w:val="0022653A"/>
    <w:rsid w:val="00230192"/>
    <w:rsid w:val="0023219D"/>
    <w:rsid w:val="00232D1C"/>
    <w:rsid w:val="00232F41"/>
    <w:rsid w:val="002331FE"/>
    <w:rsid w:val="002410EB"/>
    <w:rsid w:val="0024149E"/>
    <w:rsid w:val="0024444F"/>
    <w:rsid w:val="00245ADE"/>
    <w:rsid w:val="00247B0F"/>
    <w:rsid w:val="00250861"/>
    <w:rsid w:val="002533CF"/>
    <w:rsid w:val="00253452"/>
    <w:rsid w:val="00254A4A"/>
    <w:rsid w:val="002556C7"/>
    <w:rsid w:val="002574AF"/>
    <w:rsid w:val="00260F64"/>
    <w:rsid w:val="002620A2"/>
    <w:rsid w:val="002629C0"/>
    <w:rsid w:val="0026329C"/>
    <w:rsid w:val="002719FA"/>
    <w:rsid w:val="00272210"/>
    <w:rsid w:val="00275FA9"/>
    <w:rsid w:val="00281EBF"/>
    <w:rsid w:val="00283AB3"/>
    <w:rsid w:val="00284004"/>
    <w:rsid w:val="002900AA"/>
    <w:rsid w:val="00291F5B"/>
    <w:rsid w:val="002933F3"/>
    <w:rsid w:val="00294692"/>
    <w:rsid w:val="002962AD"/>
    <w:rsid w:val="00297547"/>
    <w:rsid w:val="002A1C84"/>
    <w:rsid w:val="002A1EAB"/>
    <w:rsid w:val="002A2A08"/>
    <w:rsid w:val="002A53F1"/>
    <w:rsid w:val="002A5D59"/>
    <w:rsid w:val="002A611F"/>
    <w:rsid w:val="002A641F"/>
    <w:rsid w:val="002A6CD5"/>
    <w:rsid w:val="002A7838"/>
    <w:rsid w:val="002B4370"/>
    <w:rsid w:val="002C08F0"/>
    <w:rsid w:val="002C1006"/>
    <w:rsid w:val="002C78B0"/>
    <w:rsid w:val="002D1494"/>
    <w:rsid w:val="002D3B49"/>
    <w:rsid w:val="002D3FFB"/>
    <w:rsid w:val="002D42AD"/>
    <w:rsid w:val="002E13E3"/>
    <w:rsid w:val="002E343C"/>
    <w:rsid w:val="002E3761"/>
    <w:rsid w:val="002E58A0"/>
    <w:rsid w:val="002E5A8D"/>
    <w:rsid w:val="002E611D"/>
    <w:rsid w:val="002E64B7"/>
    <w:rsid w:val="002F3EFD"/>
    <w:rsid w:val="002F75DB"/>
    <w:rsid w:val="0030077B"/>
    <w:rsid w:val="003015C4"/>
    <w:rsid w:val="00304473"/>
    <w:rsid w:val="003076D0"/>
    <w:rsid w:val="00310C39"/>
    <w:rsid w:val="003114BA"/>
    <w:rsid w:val="00313828"/>
    <w:rsid w:val="00314C79"/>
    <w:rsid w:val="00314DD2"/>
    <w:rsid w:val="003150FA"/>
    <w:rsid w:val="0031598B"/>
    <w:rsid w:val="003165FE"/>
    <w:rsid w:val="00317414"/>
    <w:rsid w:val="00320262"/>
    <w:rsid w:val="0032232C"/>
    <w:rsid w:val="00322878"/>
    <w:rsid w:val="00323988"/>
    <w:rsid w:val="0032419A"/>
    <w:rsid w:val="00325AC9"/>
    <w:rsid w:val="00327795"/>
    <w:rsid w:val="00331B30"/>
    <w:rsid w:val="00333958"/>
    <w:rsid w:val="0033403B"/>
    <w:rsid w:val="00334623"/>
    <w:rsid w:val="00334A3E"/>
    <w:rsid w:val="00336798"/>
    <w:rsid w:val="0034338B"/>
    <w:rsid w:val="00343A10"/>
    <w:rsid w:val="00345270"/>
    <w:rsid w:val="0035311F"/>
    <w:rsid w:val="00353E9A"/>
    <w:rsid w:val="003560A3"/>
    <w:rsid w:val="00364812"/>
    <w:rsid w:val="00366AC7"/>
    <w:rsid w:val="00366D1D"/>
    <w:rsid w:val="00366DC3"/>
    <w:rsid w:val="00371111"/>
    <w:rsid w:val="0037140E"/>
    <w:rsid w:val="003720A7"/>
    <w:rsid w:val="00375EB2"/>
    <w:rsid w:val="003773C5"/>
    <w:rsid w:val="00377FB2"/>
    <w:rsid w:val="00385356"/>
    <w:rsid w:val="0039122C"/>
    <w:rsid w:val="00391BD4"/>
    <w:rsid w:val="00393483"/>
    <w:rsid w:val="00397DD5"/>
    <w:rsid w:val="00397F71"/>
    <w:rsid w:val="003A1B1A"/>
    <w:rsid w:val="003A2234"/>
    <w:rsid w:val="003A682B"/>
    <w:rsid w:val="003B2BF7"/>
    <w:rsid w:val="003B4001"/>
    <w:rsid w:val="003B50A7"/>
    <w:rsid w:val="003B5B1B"/>
    <w:rsid w:val="003C1DCD"/>
    <w:rsid w:val="003C4F1E"/>
    <w:rsid w:val="003C5AF2"/>
    <w:rsid w:val="003D20B0"/>
    <w:rsid w:val="003D4080"/>
    <w:rsid w:val="003D4662"/>
    <w:rsid w:val="003D5F55"/>
    <w:rsid w:val="003D6AE4"/>
    <w:rsid w:val="003D7333"/>
    <w:rsid w:val="003E05C4"/>
    <w:rsid w:val="003E2A14"/>
    <w:rsid w:val="003E5277"/>
    <w:rsid w:val="003E5309"/>
    <w:rsid w:val="003E5E91"/>
    <w:rsid w:val="003F0720"/>
    <w:rsid w:val="003F1C52"/>
    <w:rsid w:val="003F2A1B"/>
    <w:rsid w:val="003F31A4"/>
    <w:rsid w:val="003F7F17"/>
    <w:rsid w:val="004006D7"/>
    <w:rsid w:val="00405D8B"/>
    <w:rsid w:val="00411927"/>
    <w:rsid w:val="00414D72"/>
    <w:rsid w:val="00414F7D"/>
    <w:rsid w:val="00416E68"/>
    <w:rsid w:val="0042170C"/>
    <w:rsid w:val="00421D0D"/>
    <w:rsid w:val="004229A4"/>
    <w:rsid w:val="00423B10"/>
    <w:rsid w:val="00424EC9"/>
    <w:rsid w:val="004264AE"/>
    <w:rsid w:val="0042698C"/>
    <w:rsid w:val="00427DA1"/>
    <w:rsid w:val="00430FDB"/>
    <w:rsid w:val="00432CAD"/>
    <w:rsid w:val="0043587C"/>
    <w:rsid w:val="004417E2"/>
    <w:rsid w:val="004440CE"/>
    <w:rsid w:val="00447E43"/>
    <w:rsid w:val="0045264B"/>
    <w:rsid w:val="004551A0"/>
    <w:rsid w:val="0047286B"/>
    <w:rsid w:val="00476CF1"/>
    <w:rsid w:val="004773AB"/>
    <w:rsid w:val="004812D3"/>
    <w:rsid w:val="00481496"/>
    <w:rsid w:val="0048222F"/>
    <w:rsid w:val="00484200"/>
    <w:rsid w:val="00486606"/>
    <w:rsid w:val="00486BF3"/>
    <w:rsid w:val="00491374"/>
    <w:rsid w:val="00492208"/>
    <w:rsid w:val="00492B32"/>
    <w:rsid w:val="00493174"/>
    <w:rsid w:val="004973C5"/>
    <w:rsid w:val="004A151E"/>
    <w:rsid w:val="004A2CF7"/>
    <w:rsid w:val="004A3922"/>
    <w:rsid w:val="004A50A2"/>
    <w:rsid w:val="004A5918"/>
    <w:rsid w:val="004A59C2"/>
    <w:rsid w:val="004A6A39"/>
    <w:rsid w:val="004B0052"/>
    <w:rsid w:val="004B0D60"/>
    <w:rsid w:val="004B2AFE"/>
    <w:rsid w:val="004B407A"/>
    <w:rsid w:val="004B459D"/>
    <w:rsid w:val="004B4A4E"/>
    <w:rsid w:val="004B5598"/>
    <w:rsid w:val="004C0EB4"/>
    <w:rsid w:val="004C12F6"/>
    <w:rsid w:val="004C53F6"/>
    <w:rsid w:val="004C775A"/>
    <w:rsid w:val="004D0C7F"/>
    <w:rsid w:val="004D3C87"/>
    <w:rsid w:val="004F3DC6"/>
    <w:rsid w:val="004F40E2"/>
    <w:rsid w:val="004F478C"/>
    <w:rsid w:val="004F6A46"/>
    <w:rsid w:val="004F764E"/>
    <w:rsid w:val="00503352"/>
    <w:rsid w:val="005046DE"/>
    <w:rsid w:val="0050546B"/>
    <w:rsid w:val="0050627B"/>
    <w:rsid w:val="0050628F"/>
    <w:rsid w:val="005069F4"/>
    <w:rsid w:val="005069FA"/>
    <w:rsid w:val="00513414"/>
    <w:rsid w:val="0051378C"/>
    <w:rsid w:val="005169AE"/>
    <w:rsid w:val="005179EC"/>
    <w:rsid w:val="00531D6D"/>
    <w:rsid w:val="00532C75"/>
    <w:rsid w:val="00536C3A"/>
    <w:rsid w:val="0054201E"/>
    <w:rsid w:val="00546CA7"/>
    <w:rsid w:val="00550B93"/>
    <w:rsid w:val="00551376"/>
    <w:rsid w:val="005518BE"/>
    <w:rsid w:val="0055442B"/>
    <w:rsid w:val="00554909"/>
    <w:rsid w:val="005562C1"/>
    <w:rsid w:val="00556906"/>
    <w:rsid w:val="00557C84"/>
    <w:rsid w:val="00557D93"/>
    <w:rsid w:val="00560816"/>
    <w:rsid w:val="005611D9"/>
    <w:rsid w:val="0056358E"/>
    <w:rsid w:val="00563B43"/>
    <w:rsid w:val="00566EDD"/>
    <w:rsid w:val="00572E6E"/>
    <w:rsid w:val="005731E4"/>
    <w:rsid w:val="0057354D"/>
    <w:rsid w:val="00575013"/>
    <w:rsid w:val="005755FE"/>
    <w:rsid w:val="005758B7"/>
    <w:rsid w:val="0057708E"/>
    <w:rsid w:val="005809B8"/>
    <w:rsid w:val="0058193F"/>
    <w:rsid w:val="00582327"/>
    <w:rsid w:val="005840C8"/>
    <w:rsid w:val="0058498B"/>
    <w:rsid w:val="005860B5"/>
    <w:rsid w:val="00590CDA"/>
    <w:rsid w:val="00591727"/>
    <w:rsid w:val="00593229"/>
    <w:rsid w:val="00594B64"/>
    <w:rsid w:val="00596862"/>
    <w:rsid w:val="005A493B"/>
    <w:rsid w:val="005A720E"/>
    <w:rsid w:val="005A7898"/>
    <w:rsid w:val="005A7C04"/>
    <w:rsid w:val="005B0B55"/>
    <w:rsid w:val="005B3824"/>
    <w:rsid w:val="005B77F7"/>
    <w:rsid w:val="005C1707"/>
    <w:rsid w:val="005C32DA"/>
    <w:rsid w:val="005C3A38"/>
    <w:rsid w:val="005C6619"/>
    <w:rsid w:val="005D2C98"/>
    <w:rsid w:val="005D439E"/>
    <w:rsid w:val="005D541F"/>
    <w:rsid w:val="005D55E4"/>
    <w:rsid w:val="005E1FA2"/>
    <w:rsid w:val="005E2961"/>
    <w:rsid w:val="005E4547"/>
    <w:rsid w:val="005E4C41"/>
    <w:rsid w:val="005E4EF1"/>
    <w:rsid w:val="005E5202"/>
    <w:rsid w:val="005E6015"/>
    <w:rsid w:val="005F0738"/>
    <w:rsid w:val="005F43DE"/>
    <w:rsid w:val="005F4425"/>
    <w:rsid w:val="00601D9A"/>
    <w:rsid w:val="006021FE"/>
    <w:rsid w:val="00603837"/>
    <w:rsid w:val="00604046"/>
    <w:rsid w:val="0060422D"/>
    <w:rsid w:val="00604836"/>
    <w:rsid w:val="006066D2"/>
    <w:rsid w:val="00611AD2"/>
    <w:rsid w:val="00612EE3"/>
    <w:rsid w:val="0061450F"/>
    <w:rsid w:val="00614BCA"/>
    <w:rsid w:val="006150B9"/>
    <w:rsid w:val="0061538A"/>
    <w:rsid w:val="0061622B"/>
    <w:rsid w:val="00620B80"/>
    <w:rsid w:val="00624D1E"/>
    <w:rsid w:val="00626831"/>
    <w:rsid w:val="006303B9"/>
    <w:rsid w:val="00630713"/>
    <w:rsid w:val="00631116"/>
    <w:rsid w:val="00632DFB"/>
    <w:rsid w:val="00632E69"/>
    <w:rsid w:val="00635C6B"/>
    <w:rsid w:val="006400A3"/>
    <w:rsid w:val="0064561F"/>
    <w:rsid w:val="00646FC0"/>
    <w:rsid w:val="0064770D"/>
    <w:rsid w:val="00647880"/>
    <w:rsid w:val="00647E66"/>
    <w:rsid w:val="00651F8A"/>
    <w:rsid w:val="00653CCE"/>
    <w:rsid w:val="006565BD"/>
    <w:rsid w:val="00656805"/>
    <w:rsid w:val="0065748E"/>
    <w:rsid w:val="006609B1"/>
    <w:rsid w:val="00660B55"/>
    <w:rsid w:val="00661865"/>
    <w:rsid w:val="00662C5C"/>
    <w:rsid w:val="00665D3F"/>
    <w:rsid w:val="00670963"/>
    <w:rsid w:val="00671F97"/>
    <w:rsid w:val="00672336"/>
    <w:rsid w:val="006735B8"/>
    <w:rsid w:val="0067516B"/>
    <w:rsid w:val="00684965"/>
    <w:rsid w:val="00690329"/>
    <w:rsid w:val="00691167"/>
    <w:rsid w:val="00692BB3"/>
    <w:rsid w:val="00692BB5"/>
    <w:rsid w:val="0069317E"/>
    <w:rsid w:val="00693349"/>
    <w:rsid w:val="00697057"/>
    <w:rsid w:val="00697076"/>
    <w:rsid w:val="006A3DB3"/>
    <w:rsid w:val="006A4CDE"/>
    <w:rsid w:val="006A7C86"/>
    <w:rsid w:val="006B3BD3"/>
    <w:rsid w:val="006B41FC"/>
    <w:rsid w:val="006B6E04"/>
    <w:rsid w:val="006B7375"/>
    <w:rsid w:val="006B7F34"/>
    <w:rsid w:val="006C0BA0"/>
    <w:rsid w:val="006C1D37"/>
    <w:rsid w:val="006C5BFB"/>
    <w:rsid w:val="006C6241"/>
    <w:rsid w:val="006C661D"/>
    <w:rsid w:val="006D1710"/>
    <w:rsid w:val="006D380E"/>
    <w:rsid w:val="006D478D"/>
    <w:rsid w:val="006D6A7F"/>
    <w:rsid w:val="006D7AA2"/>
    <w:rsid w:val="006E05C5"/>
    <w:rsid w:val="006E11EE"/>
    <w:rsid w:val="006E2478"/>
    <w:rsid w:val="006E3450"/>
    <w:rsid w:val="006E6C98"/>
    <w:rsid w:val="006F11E5"/>
    <w:rsid w:val="006F1681"/>
    <w:rsid w:val="006F46A2"/>
    <w:rsid w:val="006F609E"/>
    <w:rsid w:val="0070234D"/>
    <w:rsid w:val="00705B7B"/>
    <w:rsid w:val="00717C1C"/>
    <w:rsid w:val="00720591"/>
    <w:rsid w:val="007205B1"/>
    <w:rsid w:val="0072237F"/>
    <w:rsid w:val="007254EC"/>
    <w:rsid w:val="0073057D"/>
    <w:rsid w:val="007342B8"/>
    <w:rsid w:val="00734E7B"/>
    <w:rsid w:val="00735D3D"/>
    <w:rsid w:val="00737210"/>
    <w:rsid w:val="00741A02"/>
    <w:rsid w:val="00741C84"/>
    <w:rsid w:val="007447DC"/>
    <w:rsid w:val="00747D38"/>
    <w:rsid w:val="00751976"/>
    <w:rsid w:val="00753662"/>
    <w:rsid w:val="0075383C"/>
    <w:rsid w:val="00765736"/>
    <w:rsid w:val="00770BA8"/>
    <w:rsid w:val="00774182"/>
    <w:rsid w:val="00774A65"/>
    <w:rsid w:val="007807AE"/>
    <w:rsid w:val="00786710"/>
    <w:rsid w:val="00791B0A"/>
    <w:rsid w:val="00797257"/>
    <w:rsid w:val="0079740F"/>
    <w:rsid w:val="007979F6"/>
    <w:rsid w:val="007A1291"/>
    <w:rsid w:val="007A2557"/>
    <w:rsid w:val="007A36E4"/>
    <w:rsid w:val="007B2A00"/>
    <w:rsid w:val="007B3CBB"/>
    <w:rsid w:val="007C0080"/>
    <w:rsid w:val="007C0CB2"/>
    <w:rsid w:val="007C0E0D"/>
    <w:rsid w:val="007C4C69"/>
    <w:rsid w:val="007C5BD7"/>
    <w:rsid w:val="007D2979"/>
    <w:rsid w:val="007D2EE8"/>
    <w:rsid w:val="007D64C4"/>
    <w:rsid w:val="007D6576"/>
    <w:rsid w:val="007E12C6"/>
    <w:rsid w:val="007E28F4"/>
    <w:rsid w:val="007E2C84"/>
    <w:rsid w:val="007E4805"/>
    <w:rsid w:val="007E570C"/>
    <w:rsid w:val="007F058A"/>
    <w:rsid w:val="007F06A9"/>
    <w:rsid w:val="007F096B"/>
    <w:rsid w:val="007F19F6"/>
    <w:rsid w:val="007F5593"/>
    <w:rsid w:val="00800959"/>
    <w:rsid w:val="00801310"/>
    <w:rsid w:val="00805F64"/>
    <w:rsid w:val="00806C97"/>
    <w:rsid w:val="00810F5C"/>
    <w:rsid w:val="00813F5D"/>
    <w:rsid w:val="00820E1B"/>
    <w:rsid w:val="008274E7"/>
    <w:rsid w:val="008276CD"/>
    <w:rsid w:val="00832ED9"/>
    <w:rsid w:val="00834438"/>
    <w:rsid w:val="00835350"/>
    <w:rsid w:val="00835D39"/>
    <w:rsid w:val="0083790E"/>
    <w:rsid w:val="00842414"/>
    <w:rsid w:val="00843667"/>
    <w:rsid w:val="0084480B"/>
    <w:rsid w:val="00844F14"/>
    <w:rsid w:val="00851868"/>
    <w:rsid w:val="0085193D"/>
    <w:rsid w:val="00854342"/>
    <w:rsid w:val="00854B3C"/>
    <w:rsid w:val="00856ACC"/>
    <w:rsid w:val="00860AB5"/>
    <w:rsid w:val="00860C45"/>
    <w:rsid w:val="0086140B"/>
    <w:rsid w:val="008615FE"/>
    <w:rsid w:val="008649B7"/>
    <w:rsid w:val="00866A72"/>
    <w:rsid w:val="00871E20"/>
    <w:rsid w:val="0087420E"/>
    <w:rsid w:val="00884132"/>
    <w:rsid w:val="00886439"/>
    <w:rsid w:val="008922FF"/>
    <w:rsid w:val="008938E4"/>
    <w:rsid w:val="00893E4D"/>
    <w:rsid w:val="00895CAB"/>
    <w:rsid w:val="008A43EE"/>
    <w:rsid w:val="008A7F3A"/>
    <w:rsid w:val="008B15E1"/>
    <w:rsid w:val="008B1641"/>
    <w:rsid w:val="008B1C1C"/>
    <w:rsid w:val="008B73DA"/>
    <w:rsid w:val="008B7AB5"/>
    <w:rsid w:val="008B7B60"/>
    <w:rsid w:val="008C068E"/>
    <w:rsid w:val="008C0FBB"/>
    <w:rsid w:val="008C1FB7"/>
    <w:rsid w:val="008C465A"/>
    <w:rsid w:val="008C4B21"/>
    <w:rsid w:val="008C4C24"/>
    <w:rsid w:val="008C5901"/>
    <w:rsid w:val="008D210E"/>
    <w:rsid w:val="008D312B"/>
    <w:rsid w:val="008D7499"/>
    <w:rsid w:val="008E4DC0"/>
    <w:rsid w:val="008E517A"/>
    <w:rsid w:val="008E5CB9"/>
    <w:rsid w:val="008E621A"/>
    <w:rsid w:val="008E69EC"/>
    <w:rsid w:val="008F1273"/>
    <w:rsid w:val="008F6D98"/>
    <w:rsid w:val="008F7408"/>
    <w:rsid w:val="008F7CDA"/>
    <w:rsid w:val="00900951"/>
    <w:rsid w:val="0090240E"/>
    <w:rsid w:val="00903310"/>
    <w:rsid w:val="00905033"/>
    <w:rsid w:val="00907034"/>
    <w:rsid w:val="00911CC2"/>
    <w:rsid w:val="0091217C"/>
    <w:rsid w:val="00912A22"/>
    <w:rsid w:val="009133B2"/>
    <w:rsid w:val="00914401"/>
    <w:rsid w:val="00916EA3"/>
    <w:rsid w:val="00921258"/>
    <w:rsid w:val="00921345"/>
    <w:rsid w:val="009238FE"/>
    <w:rsid w:val="00923989"/>
    <w:rsid w:val="009262FC"/>
    <w:rsid w:val="00927350"/>
    <w:rsid w:val="00927EF5"/>
    <w:rsid w:val="00930828"/>
    <w:rsid w:val="0093209D"/>
    <w:rsid w:val="00935683"/>
    <w:rsid w:val="00935EA2"/>
    <w:rsid w:val="00936137"/>
    <w:rsid w:val="009434ED"/>
    <w:rsid w:val="00944F32"/>
    <w:rsid w:val="00947E24"/>
    <w:rsid w:val="009507E4"/>
    <w:rsid w:val="009518E3"/>
    <w:rsid w:val="00954C82"/>
    <w:rsid w:val="009568AA"/>
    <w:rsid w:val="009578BE"/>
    <w:rsid w:val="00961AE4"/>
    <w:rsid w:val="00963221"/>
    <w:rsid w:val="009659E7"/>
    <w:rsid w:val="00971599"/>
    <w:rsid w:val="00980C7D"/>
    <w:rsid w:val="0098138B"/>
    <w:rsid w:val="0098301C"/>
    <w:rsid w:val="00983721"/>
    <w:rsid w:val="0098699E"/>
    <w:rsid w:val="0099093E"/>
    <w:rsid w:val="00992FF6"/>
    <w:rsid w:val="00996402"/>
    <w:rsid w:val="009968B8"/>
    <w:rsid w:val="00997021"/>
    <w:rsid w:val="009A05DC"/>
    <w:rsid w:val="009A08D8"/>
    <w:rsid w:val="009A0E35"/>
    <w:rsid w:val="009A12D8"/>
    <w:rsid w:val="009A15A9"/>
    <w:rsid w:val="009A2398"/>
    <w:rsid w:val="009A38BD"/>
    <w:rsid w:val="009A4DF2"/>
    <w:rsid w:val="009A6DE0"/>
    <w:rsid w:val="009A778B"/>
    <w:rsid w:val="009B069D"/>
    <w:rsid w:val="009B3321"/>
    <w:rsid w:val="009B4964"/>
    <w:rsid w:val="009B7634"/>
    <w:rsid w:val="009C09B3"/>
    <w:rsid w:val="009C2189"/>
    <w:rsid w:val="009C6180"/>
    <w:rsid w:val="009C7845"/>
    <w:rsid w:val="009D21E6"/>
    <w:rsid w:val="009D7C4A"/>
    <w:rsid w:val="009D7F62"/>
    <w:rsid w:val="009E3AF2"/>
    <w:rsid w:val="009E4789"/>
    <w:rsid w:val="009E5463"/>
    <w:rsid w:val="009F0A4A"/>
    <w:rsid w:val="009F1ED9"/>
    <w:rsid w:val="009F3482"/>
    <w:rsid w:val="009F5127"/>
    <w:rsid w:val="009F5281"/>
    <w:rsid w:val="009F6441"/>
    <w:rsid w:val="00A00D46"/>
    <w:rsid w:val="00A00D61"/>
    <w:rsid w:val="00A02FC8"/>
    <w:rsid w:val="00A03866"/>
    <w:rsid w:val="00A0435E"/>
    <w:rsid w:val="00A04477"/>
    <w:rsid w:val="00A06408"/>
    <w:rsid w:val="00A07ABA"/>
    <w:rsid w:val="00A1168A"/>
    <w:rsid w:val="00A1224A"/>
    <w:rsid w:val="00A1406A"/>
    <w:rsid w:val="00A14168"/>
    <w:rsid w:val="00A226BB"/>
    <w:rsid w:val="00A25E35"/>
    <w:rsid w:val="00A25F8E"/>
    <w:rsid w:val="00A26C21"/>
    <w:rsid w:val="00A27D43"/>
    <w:rsid w:val="00A30627"/>
    <w:rsid w:val="00A3237D"/>
    <w:rsid w:val="00A344DC"/>
    <w:rsid w:val="00A34720"/>
    <w:rsid w:val="00A36D2E"/>
    <w:rsid w:val="00A37351"/>
    <w:rsid w:val="00A3799F"/>
    <w:rsid w:val="00A40B46"/>
    <w:rsid w:val="00A425B5"/>
    <w:rsid w:val="00A428BB"/>
    <w:rsid w:val="00A42E65"/>
    <w:rsid w:val="00A43BDB"/>
    <w:rsid w:val="00A43D5D"/>
    <w:rsid w:val="00A47B3F"/>
    <w:rsid w:val="00A50E43"/>
    <w:rsid w:val="00A5101D"/>
    <w:rsid w:val="00A56BC0"/>
    <w:rsid w:val="00A57F01"/>
    <w:rsid w:val="00A60232"/>
    <w:rsid w:val="00A6334D"/>
    <w:rsid w:val="00A64EDD"/>
    <w:rsid w:val="00A666A4"/>
    <w:rsid w:val="00A67333"/>
    <w:rsid w:val="00A700C1"/>
    <w:rsid w:val="00A70978"/>
    <w:rsid w:val="00A709FC"/>
    <w:rsid w:val="00A711C6"/>
    <w:rsid w:val="00A724FB"/>
    <w:rsid w:val="00A750E2"/>
    <w:rsid w:val="00A75986"/>
    <w:rsid w:val="00A75AB1"/>
    <w:rsid w:val="00A76F38"/>
    <w:rsid w:val="00A773C3"/>
    <w:rsid w:val="00A77BD0"/>
    <w:rsid w:val="00A804CD"/>
    <w:rsid w:val="00A8122B"/>
    <w:rsid w:val="00A819DF"/>
    <w:rsid w:val="00A83275"/>
    <w:rsid w:val="00A834C6"/>
    <w:rsid w:val="00A8408A"/>
    <w:rsid w:val="00A84ED7"/>
    <w:rsid w:val="00A86399"/>
    <w:rsid w:val="00A90D6E"/>
    <w:rsid w:val="00A912B4"/>
    <w:rsid w:val="00A97706"/>
    <w:rsid w:val="00A978A2"/>
    <w:rsid w:val="00AA0CCB"/>
    <w:rsid w:val="00AA4E3D"/>
    <w:rsid w:val="00AA5323"/>
    <w:rsid w:val="00AA53DB"/>
    <w:rsid w:val="00AA56E0"/>
    <w:rsid w:val="00AB2F85"/>
    <w:rsid w:val="00AB5DCD"/>
    <w:rsid w:val="00AB68DE"/>
    <w:rsid w:val="00AB6CE5"/>
    <w:rsid w:val="00AB7212"/>
    <w:rsid w:val="00AC00D5"/>
    <w:rsid w:val="00AC0963"/>
    <w:rsid w:val="00AC16F4"/>
    <w:rsid w:val="00AC278D"/>
    <w:rsid w:val="00AC4BA9"/>
    <w:rsid w:val="00AD191E"/>
    <w:rsid w:val="00AD2D66"/>
    <w:rsid w:val="00AD3D63"/>
    <w:rsid w:val="00AD4266"/>
    <w:rsid w:val="00AD6467"/>
    <w:rsid w:val="00AD6499"/>
    <w:rsid w:val="00AD6A05"/>
    <w:rsid w:val="00AD6E50"/>
    <w:rsid w:val="00AD785C"/>
    <w:rsid w:val="00AE0C16"/>
    <w:rsid w:val="00AE14E0"/>
    <w:rsid w:val="00AE3AF9"/>
    <w:rsid w:val="00AE5C9F"/>
    <w:rsid w:val="00AE678F"/>
    <w:rsid w:val="00AF01E3"/>
    <w:rsid w:val="00AF4D98"/>
    <w:rsid w:val="00B0133B"/>
    <w:rsid w:val="00B06BBB"/>
    <w:rsid w:val="00B1022E"/>
    <w:rsid w:val="00B127CA"/>
    <w:rsid w:val="00B138B1"/>
    <w:rsid w:val="00B14B5E"/>
    <w:rsid w:val="00B14D05"/>
    <w:rsid w:val="00B221B1"/>
    <w:rsid w:val="00B23058"/>
    <w:rsid w:val="00B25272"/>
    <w:rsid w:val="00B252E2"/>
    <w:rsid w:val="00B2708F"/>
    <w:rsid w:val="00B308F7"/>
    <w:rsid w:val="00B31B28"/>
    <w:rsid w:val="00B35355"/>
    <w:rsid w:val="00B353D7"/>
    <w:rsid w:val="00B3547F"/>
    <w:rsid w:val="00B41E31"/>
    <w:rsid w:val="00B438DC"/>
    <w:rsid w:val="00B43982"/>
    <w:rsid w:val="00B459D2"/>
    <w:rsid w:val="00B47C72"/>
    <w:rsid w:val="00B50ACF"/>
    <w:rsid w:val="00B53817"/>
    <w:rsid w:val="00B5435B"/>
    <w:rsid w:val="00B54439"/>
    <w:rsid w:val="00B553DD"/>
    <w:rsid w:val="00B560FF"/>
    <w:rsid w:val="00B56730"/>
    <w:rsid w:val="00B57765"/>
    <w:rsid w:val="00B57863"/>
    <w:rsid w:val="00B63723"/>
    <w:rsid w:val="00B637D7"/>
    <w:rsid w:val="00B661DA"/>
    <w:rsid w:val="00B667BC"/>
    <w:rsid w:val="00B668AE"/>
    <w:rsid w:val="00B67ABD"/>
    <w:rsid w:val="00B708D4"/>
    <w:rsid w:val="00B72D43"/>
    <w:rsid w:val="00B746EF"/>
    <w:rsid w:val="00B76DCD"/>
    <w:rsid w:val="00B802E1"/>
    <w:rsid w:val="00B829E8"/>
    <w:rsid w:val="00B879DF"/>
    <w:rsid w:val="00B9077A"/>
    <w:rsid w:val="00B90F09"/>
    <w:rsid w:val="00B914F9"/>
    <w:rsid w:val="00B92665"/>
    <w:rsid w:val="00B9393A"/>
    <w:rsid w:val="00B948C4"/>
    <w:rsid w:val="00B94FD2"/>
    <w:rsid w:val="00B965AD"/>
    <w:rsid w:val="00B96DB7"/>
    <w:rsid w:val="00B96E31"/>
    <w:rsid w:val="00B97016"/>
    <w:rsid w:val="00B97CD5"/>
    <w:rsid w:val="00BA0910"/>
    <w:rsid w:val="00BA0EF5"/>
    <w:rsid w:val="00BA1613"/>
    <w:rsid w:val="00BA2030"/>
    <w:rsid w:val="00BA2040"/>
    <w:rsid w:val="00BA2E9F"/>
    <w:rsid w:val="00BA3506"/>
    <w:rsid w:val="00BA4C40"/>
    <w:rsid w:val="00BB00A7"/>
    <w:rsid w:val="00BB2783"/>
    <w:rsid w:val="00BC035D"/>
    <w:rsid w:val="00BC0C52"/>
    <w:rsid w:val="00BC1A27"/>
    <w:rsid w:val="00BC1EC6"/>
    <w:rsid w:val="00BC2036"/>
    <w:rsid w:val="00BC3160"/>
    <w:rsid w:val="00BC552C"/>
    <w:rsid w:val="00BC5662"/>
    <w:rsid w:val="00BC6B3B"/>
    <w:rsid w:val="00BC7D27"/>
    <w:rsid w:val="00BD1418"/>
    <w:rsid w:val="00BD182A"/>
    <w:rsid w:val="00BD51E3"/>
    <w:rsid w:val="00BE1276"/>
    <w:rsid w:val="00BE3F10"/>
    <w:rsid w:val="00BE5E90"/>
    <w:rsid w:val="00BE5FEA"/>
    <w:rsid w:val="00BF0FE0"/>
    <w:rsid w:val="00BF13B8"/>
    <w:rsid w:val="00BF2B8E"/>
    <w:rsid w:val="00BF4435"/>
    <w:rsid w:val="00BF522D"/>
    <w:rsid w:val="00BF5A59"/>
    <w:rsid w:val="00BF7D1A"/>
    <w:rsid w:val="00C00047"/>
    <w:rsid w:val="00C03646"/>
    <w:rsid w:val="00C03F94"/>
    <w:rsid w:val="00C10CD4"/>
    <w:rsid w:val="00C1324B"/>
    <w:rsid w:val="00C20DDF"/>
    <w:rsid w:val="00C23D94"/>
    <w:rsid w:val="00C27F74"/>
    <w:rsid w:val="00C3089D"/>
    <w:rsid w:val="00C33B79"/>
    <w:rsid w:val="00C368D1"/>
    <w:rsid w:val="00C37B95"/>
    <w:rsid w:val="00C37BAE"/>
    <w:rsid w:val="00C40A34"/>
    <w:rsid w:val="00C43294"/>
    <w:rsid w:val="00C4409A"/>
    <w:rsid w:val="00C44C06"/>
    <w:rsid w:val="00C46324"/>
    <w:rsid w:val="00C501A8"/>
    <w:rsid w:val="00C50A61"/>
    <w:rsid w:val="00C5264B"/>
    <w:rsid w:val="00C56103"/>
    <w:rsid w:val="00C63BA6"/>
    <w:rsid w:val="00C64D55"/>
    <w:rsid w:val="00C65123"/>
    <w:rsid w:val="00C71927"/>
    <w:rsid w:val="00C73BD0"/>
    <w:rsid w:val="00C821C0"/>
    <w:rsid w:val="00C84217"/>
    <w:rsid w:val="00C939BB"/>
    <w:rsid w:val="00C95036"/>
    <w:rsid w:val="00C95CE7"/>
    <w:rsid w:val="00C97B2B"/>
    <w:rsid w:val="00CA08C4"/>
    <w:rsid w:val="00CA7ECB"/>
    <w:rsid w:val="00CB1A21"/>
    <w:rsid w:val="00CB663B"/>
    <w:rsid w:val="00CB6F15"/>
    <w:rsid w:val="00CB7C46"/>
    <w:rsid w:val="00CC3439"/>
    <w:rsid w:val="00CC4734"/>
    <w:rsid w:val="00CC554E"/>
    <w:rsid w:val="00CD2E17"/>
    <w:rsid w:val="00CD4723"/>
    <w:rsid w:val="00CE0B96"/>
    <w:rsid w:val="00CE31CA"/>
    <w:rsid w:val="00CE33D0"/>
    <w:rsid w:val="00CE3D2D"/>
    <w:rsid w:val="00CE49C3"/>
    <w:rsid w:val="00CE67CE"/>
    <w:rsid w:val="00CE7058"/>
    <w:rsid w:val="00CF1EEF"/>
    <w:rsid w:val="00CF28CD"/>
    <w:rsid w:val="00CF3047"/>
    <w:rsid w:val="00CF441D"/>
    <w:rsid w:val="00CF5C3E"/>
    <w:rsid w:val="00D01AD6"/>
    <w:rsid w:val="00D0668B"/>
    <w:rsid w:val="00D10535"/>
    <w:rsid w:val="00D11CE5"/>
    <w:rsid w:val="00D1226B"/>
    <w:rsid w:val="00D13441"/>
    <w:rsid w:val="00D13E59"/>
    <w:rsid w:val="00D16DF1"/>
    <w:rsid w:val="00D16FD3"/>
    <w:rsid w:val="00D17990"/>
    <w:rsid w:val="00D23678"/>
    <w:rsid w:val="00D24548"/>
    <w:rsid w:val="00D30D28"/>
    <w:rsid w:val="00D36A2A"/>
    <w:rsid w:val="00D408E0"/>
    <w:rsid w:val="00D40ED7"/>
    <w:rsid w:val="00D41485"/>
    <w:rsid w:val="00D41C8F"/>
    <w:rsid w:val="00D41F32"/>
    <w:rsid w:val="00D4444D"/>
    <w:rsid w:val="00D508CD"/>
    <w:rsid w:val="00D54ECA"/>
    <w:rsid w:val="00D60990"/>
    <w:rsid w:val="00D61DB4"/>
    <w:rsid w:val="00D62537"/>
    <w:rsid w:val="00D64CA6"/>
    <w:rsid w:val="00D707EF"/>
    <w:rsid w:val="00D7157E"/>
    <w:rsid w:val="00D72F9B"/>
    <w:rsid w:val="00D73E44"/>
    <w:rsid w:val="00D76167"/>
    <w:rsid w:val="00D76E0D"/>
    <w:rsid w:val="00D80B71"/>
    <w:rsid w:val="00D83FAC"/>
    <w:rsid w:val="00D846B0"/>
    <w:rsid w:val="00D85729"/>
    <w:rsid w:val="00D862EA"/>
    <w:rsid w:val="00D92B6C"/>
    <w:rsid w:val="00D93029"/>
    <w:rsid w:val="00DA15DB"/>
    <w:rsid w:val="00DA7536"/>
    <w:rsid w:val="00DB2D9D"/>
    <w:rsid w:val="00DB3024"/>
    <w:rsid w:val="00DC1663"/>
    <w:rsid w:val="00DD41AC"/>
    <w:rsid w:val="00DD542C"/>
    <w:rsid w:val="00DD57D3"/>
    <w:rsid w:val="00DD59C7"/>
    <w:rsid w:val="00DD777E"/>
    <w:rsid w:val="00DD7FC9"/>
    <w:rsid w:val="00DE0989"/>
    <w:rsid w:val="00DE1905"/>
    <w:rsid w:val="00DE6CD7"/>
    <w:rsid w:val="00DE79B8"/>
    <w:rsid w:val="00DF1460"/>
    <w:rsid w:val="00DF1606"/>
    <w:rsid w:val="00DF31A9"/>
    <w:rsid w:val="00DF3C19"/>
    <w:rsid w:val="00E01718"/>
    <w:rsid w:val="00E03CD9"/>
    <w:rsid w:val="00E0533F"/>
    <w:rsid w:val="00E05611"/>
    <w:rsid w:val="00E11E88"/>
    <w:rsid w:val="00E12F96"/>
    <w:rsid w:val="00E14D11"/>
    <w:rsid w:val="00E20BA3"/>
    <w:rsid w:val="00E21226"/>
    <w:rsid w:val="00E21E0A"/>
    <w:rsid w:val="00E22B41"/>
    <w:rsid w:val="00E24E87"/>
    <w:rsid w:val="00E2679E"/>
    <w:rsid w:val="00E272E5"/>
    <w:rsid w:val="00E30F4A"/>
    <w:rsid w:val="00E3431C"/>
    <w:rsid w:val="00E35E55"/>
    <w:rsid w:val="00E3718F"/>
    <w:rsid w:val="00E37F4F"/>
    <w:rsid w:val="00E41763"/>
    <w:rsid w:val="00E44490"/>
    <w:rsid w:val="00E452B9"/>
    <w:rsid w:val="00E46084"/>
    <w:rsid w:val="00E4748D"/>
    <w:rsid w:val="00E476C4"/>
    <w:rsid w:val="00E5002E"/>
    <w:rsid w:val="00E5046A"/>
    <w:rsid w:val="00E5081E"/>
    <w:rsid w:val="00E51261"/>
    <w:rsid w:val="00E52256"/>
    <w:rsid w:val="00E525D5"/>
    <w:rsid w:val="00E52B0C"/>
    <w:rsid w:val="00E52ECF"/>
    <w:rsid w:val="00E60252"/>
    <w:rsid w:val="00E6551B"/>
    <w:rsid w:val="00E65933"/>
    <w:rsid w:val="00E66DB7"/>
    <w:rsid w:val="00E6755C"/>
    <w:rsid w:val="00E67980"/>
    <w:rsid w:val="00E72120"/>
    <w:rsid w:val="00E74115"/>
    <w:rsid w:val="00E81C38"/>
    <w:rsid w:val="00E82CD4"/>
    <w:rsid w:val="00E8476D"/>
    <w:rsid w:val="00E8582F"/>
    <w:rsid w:val="00E85FFE"/>
    <w:rsid w:val="00E8735D"/>
    <w:rsid w:val="00E879A1"/>
    <w:rsid w:val="00E900F3"/>
    <w:rsid w:val="00E9080A"/>
    <w:rsid w:val="00E939F5"/>
    <w:rsid w:val="00E972B5"/>
    <w:rsid w:val="00EA1249"/>
    <w:rsid w:val="00EA296E"/>
    <w:rsid w:val="00EA33ED"/>
    <w:rsid w:val="00EA3595"/>
    <w:rsid w:val="00EA4258"/>
    <w:rsid w:val="00EA766B"/>
    <w:rsid w:val="00EA769C"/>
    <w:rsid w:val="00EB16DD"/>
    <w:rsid w:val="00EB5A4F"/>
    <w:rsid w:val="00EC2DF7"/>
    <w:rsid w:val="00EC5B9D"/>
    <w:rsid w:val="00ED42FB"/>
    <w:rsid w:val="00ED5A23"/>
    <w:rsid w:val="00ED5BEC"/>
    <w:rsid w:val="00ED63AA"/>
    <w:rsid w:val="00EE124C"/>
    <w:rsid w:val="00EE31FC"/>
    <w:rsid w:val="00EE33CD"/>
    <w:rsid w:val="00EE6B0F"/>
    <w:rsid w:val="00EF01B9"/>
    <w:rsid w:val="00EF208D"/>
    <w:rsid w:val="00EF21F0"/>
    <w:rsid w:val="00EF244E"/>
    <w:rsid w:val="00EF3A08"/>
    <w:rsid w:val="00EF5A98"/>
    <w:rsid w:val="00EF5AE0"/>
    <w:rsid w:val="00F169F2"/>
    <w:rsid w:val="00F16D7F"/>
    <w:rsid w:val="00F20748"/>
    <w:rsid w:val="00F27FAA"/>
    <w:rsid w:val="00F31BEB"/>
    <w:rsid w:val="00F32BD0"/>
    <w:rsid w:val="00F335DC"/>
    <w:rsid w:val="00F357EB"/>
    <w:rsid w:val="00F423D3"/>
    <w:rsid w:val="00F43C6C"/>
    <w:rsid w:val="00F43D71"/>
    <w:rsid w:val="00F44897"/>
    <w:rsid w:val="00F453F7"/>
    <w:rsid w:val="00F46B56"/>
    <w:rsid w:val="00F504C5"/>
    <w:rsid w:val="00F508E3"/>
    <w:rsid w:val="00F51084"/>
    <w:rsid w:val="00F557A6"/>
    <w:rsid w:val="00F60BCD"/>
    <w:rsid w:val="00F61FFB"/>
    <w:rsid w:val="00F625F5"/>
    <w:rsid w:val="00F74252"/>
    <w:rsid w:val="00F80241"/>
    <w:rsid w:val="00F8089B"/>
    <w:rsid w:val="00F82E68"/>
    <w:rsid w:val="00F833EB"/>
    <w:rsid w:val="00F85684"/>
    <w:rsid w:val="00F8581A"/>
    <w:rsid w:val="00F85BD8"/>
    <w:rsid w:val="00F87B3B"/>
    <w:rsid w:val="00F91018"/>
    <w:rsid w:val="00F9108F"/>
    <w:rsid w:val="00F93DC9"/>
    <w:rsid w:val="00F9414A"/>
    <w:rsid w:val="00F955AD"/>
    <w:rsid w:val="00F961B5"/>
    <w:rsid w:val="00FA1777"/>
    <w:rsid w:val="00FA2215"/>
    <w:rsid w:val="00FA30BE"/>
    <w:rsid w:val="00FA490D"/>
    <w:rsid w:val="00FA4949"/>
    <w:rsid w:val="00FA4E1B"/>
    <w:rsid w:val="00FA6D3D"/>
    <w:rsid w:val="00FB02FC"/>
    <w:rsid w:val="00FB5BF0"/>
    <w:rsid w:val="00FC0CE4"/>
    <w:rsid w:val="00FC342B"/>
    <w:rsid w:val="00FC3B59"/>
    <w:rsid w:val="00FC4FDF"/>
    <w:rsid w:val="00FC57BB"/>
    <w:rsid w:val="00FC5C51"/>
    <w:rsid w:val="00FD0FA8"/>
    <w:rsid w:val="00FD23AF"/>
    <w:rsid w:val="00FD4B9E"/>
    <w:rsid w:val="00FD616C"/>
    <w:rsid w:val="00FD6B5C"/>
    <w:rsid w:val="00FE0DA6"/>
    <w:rsid w:val="00FE20A9"/>
    <w:rsid w:val="00FE3EF6"/>
    <w:rsid w:val="00FE57FB"/>
    <w:rsid w:val="00FF0304"/>
    <w:rsid w:val="00FF2597"/>
    <w:rsid w:val="00FF30D6"/>
    <w:rsid w:val="00FF5178"/>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character" w:customStyle="1" w:styleId="BodyTextIndentChar">
    <w:name w:val="Body Text Indent Char"/>
    <w:basedOn w:val="DefaultParagraphFont"/>
    <w:link w:val="BodyTextIndent"/>
    <w:rsid w:val="00DE0989"/>
    <w:rPr>
      <w:lang w:val="en-US" w:eastAsia="en-US"/>
    </w:rPr>
  </w:style>
  <w:style w:type="paragraph" w:styleId="ListParagraph">
    <w:name w:val="List Paragraph"/>
    <w:basedOn w:val="Normal"/>
    <w:uiPriority w:val="34"/>
    <w:qFormat/>
    <w:rsid w:val="00B82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94252136">
      <w:bodyDiv w:val="1"/>
      <w:marLeft w:val="0"/>
      <w:marRight w:val="0"/>
      <w:marTop w:val="0"/>
      <w:marBottom w:val="0"/>
      <w:divBdr>
        <w:top w:val="none" w:sz="0" w:space="0" w:color="auto"/>
        <w:left w:val="none" w:sz="0" w:space="0" w:color="auto"/>
        <w:bottom w:val="none" w:sz="0" w:space="0" w:color="auto"/>
        <w:right w:val="none" w:sz="0" w:space="0" w:color="auto"/>
      </w:divBdr>
    </w:div>
    <w:div w:id="375665175">
      <w:bodyDiv w:val="1"/>
      <w:marLeft w:val="0"/>
      <w:marRight w:val="0"/>
      <w:marTop w:val="0"/>
      <w:marBottom w:val="0"/>
      <w:divBdr>
        <w:top w:val="none" w:sz="0" w:space="0" w:color="auto"/>
        <w:left w:val="none" w:sz="0" w:space="0" w:color="auto"/>
        <w:bottom w:val="none" w:sz="0" w:space="0" w:color="auto"/>
        <w:right w:val="none" w:sz="0" w:space="0" w:color="auto"/>
      </w:divBdr>
    </w:div>
    <w:div w:id="527185913">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240067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444964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928780821">
      <w:bodyDiv w:val="1"/>
      <w:marLeft w:val="0"/>
      <w:marRight w:val="0"/>
      <w:marTop w:val="0"/>
      <w:marBottom w:val="0"/>
      <w:divBdr>
        <w:top w:val="none" w:sz="0" w:space="0" w:color="auto"/>
        <w:left w:val="none" w:sz="0" w:space="0" w:color="auto"/>
        <w:bottom w:val="none" w:sz="0" w:space="0" w:color="auto"/>
        <w:right w:val="none" w:sz="0" w:space="0" w:color="auto"/>
      </w:divBdr>
    </w:div>
    <w:div w:id="1269969142">
      <w:bodyDiv w:val="1"/>
      <w:marLeft w:val="0"/>
      <w:marRight w:val="0"/>
      <w:marTop w:val="0"/>
      <w:marBottom w:val="0"/>
      <w:divBdr>
        <w:top w:val="none" w:sz="0" w:space="0" w:color="auto"/>
        <w:left w:val="none" w:sz="0" w:space="0" w:color="auto"/>
        <w:bottom w:val="none" w:sz="0" w:space="0" w:color="auto"/>
        <w:right w:val="none" w:sz="0" w:space="0" w:color="auto"/>
      </w:divBdr>
    </w:div>
    <w:div w:id="1324624426">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957937">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653294540">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z.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dz@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6ECC-5307-4335-9186-A619E4BA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4561</Words>
  <Characters>26001</Characters>
  <Application>Microsoft Office Word</Application>
  <DocSecurity>0</DocSecurity>
  <Lines>216</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bdz</Company>
  <LinksUpToDate>false</LinksUpToDate>
  <CharactersWithSpaces>30501</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2017-12-18T09:05:00Z</cp:lastPrinted>
  <dcterms:created xsi:type="dcterms:W3CDTF">2017-12-18T13:53:00Z</dcterms:created>
  <dcterms:modified xsi:type="dcterms:W3CDTF">2017-12-18T13:53:00Z</dcterms:modified>
</cp:coreProperties>
</file>