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290" w:rsidRPr="003C132F" w:rsidRDefault="002F3290" w:rsidP="000C75FD">
      <w:pPr>
        <w:pStyle w:val="Footer"/>
        <w:tabs>
          <w:tab w:val="clear" w:pos="4320"/>
          <w:tab w:val="clear" w:pos="8640"/>
          <w:tab w:val="left" w:pos="7875"/>
        </w:tabs>
        <w:ind w:right="29"/>
        <w:jc w:val="right"/>
        <w:rPr>
          <w:b/>
          <w:szCs w:val="24"/>
          <w:lang w:val="bg-BG"/>
        </w:rPr>
      </w:pPr>
      <w:bookmarkStart w:id="0" w:name="_GoBack"/>
      <w:bookmarkEnd w:id="0"/>
    </w:p>
    <w:p w:rsidR="000C75FD" w:rsidRPr="003C132F" w:rsidRDefault="000C75FD" w:rsidP="000C75FD">
      <w:pPr>
        <w:pStyle w:val="Footer"/>
        <w:tabs>
          <w:tab w:val="clear" w:pos="4320"/>
          <w:tab w:val="clear" w:pos="8640"/>
          <w:tab w:val="left" w:pos="7875"/>
        </w:tabs>
        <w:ind w:right="29"/>
        <w:jc w:val="right"/>
        <w:rPr>
          <w:b/>
          <w:szCs w:val="24"/>
          <w:lang w:val="bg-BG"/>
        </w:rPr>
      </w:pPr>
      <w:r w:rsidRPr="003C132F">
        <w:rPr>
          <w:b/>
          <w:szCs w:val="24"/>
          <w:lang w:val="bg-BG"/>
        </w:rPr>
        <w:t xml:space="preserve">Приложение № </w:t>
      </w:r>
      <w:r w:rsidR="00864B64" w:rsidRPr="003C132F">
        <w:rPr>
          <w:b/>
          <w:szCs w:val="24"/>
          <w:lang w:val="bg-BG"/>
        </w:rPr>
        <w:t>1</w:t>
      </w:r>
    </w:p>
    <w:p w:rsidR="002F3290" w:rsidRPr="003C132F" w:rsidRDefault="002F3290" w:rsidP="000C75FD">
      <w:pPr>
        <w:ind w:left="5760" w:firstLine="720"/>
        <w:rPr>
          <w:b/>
          <w:sz w:val="24"/>
          <w:szCs w:val="24"/>
          <w:lang w:val="bg-BG"/>
        </w:rPr>
      </w:pPr>
    </w:p>
    <w:p w:rsidR="000C75FD" w:rsidRPr="003C132F" w:rsidRDefault="000C75FD" w:rsidP="000C75FD">
      <w:pPr>
        <w:ind w:left="5760" w:firstLine="720"/>
        <w:rPr>
          <w:b/>
          <w:sz w:val="24"/>
          <w:szCs w:val="24"/>
          <w:lang w:val="bg-BG"/>
        </w:rPr>
      </w:pPr>
      <w:r w:rsidRPr="003C132F">
        <w:rPr>
          <w:b/>
          <w:sz w:val="24"/>
          <w:szCs w:val="24"/>
          <w:lang w:val="bg-BG"/>
        </w:rPr>
        <w:t xml:space="preserve">ДО </w:t>
      </w:r>
    </w:p>
    <w:p w:rsidR="000C75FD" w:rsidRPr="003C132F" w:rsidRDefault="000C75FD" w:rsidP="000C75FD">
      <w:pPr>
        <w:ind w:left="5760" w:firstLine="720"/>
        <w:rPr>
          <w:b/>
          <w:sz w:val="24"/>
          <w:szCs w:val="24"/>
          <w:lang w:val="bg-BG"/>
        </w:rPr>
      </w:pPr>
      <w:r w:rsidRPr="003C132F">
        <w:rPr>
          <w:b/>
          <w:sz w:val="24"/>
          <w:szCs w:val="24"/>
          <w:lang w:val="bg-BG"/>
        </w:rPr>
        <w:t>„Холдинг БДЖ” ЕАД</w:t>
      </w:r>
    </w:p>
    <w:p w:rsidR="000C75FD" w:rsidRPr="003C132F" w:rsidRDefault="000C75FD" w:rsidP="000C75FD">
      <w:pPr>
        <w:ind w:left="5760" w:firstLine="720"/>
        <w:rPr>
          <w:b/>
          <w:sz w:val="24"/>
          <w:szCs w:val="24"/>
          <w:lang w:val="bg-BG"/>
        </w:rPr>
      </w:pPr>
      <w:r w:rsidRPr="003C132F">
        <w:rPr>
          <w:b/>
          <w:sz w:val="24"/>
          <w:szCs w:val="24"/>
          <w:lang w:val="bg-BG"/>
        </w:rPr>
        <w:t>гр. София, ул. “Иван Вазов” № 3</w:t>
      </w:r>
    </w:p>
    <w:p w:rsidR="002F3290" w:rsidRPr="003C132F" w:rsidRDefault="002F3290" w:rsidP="000C75FD">
      <w:pPr>
        <w:ind w:left="5760"/>
        <w:rPr>
          <w:b/>
          <w:sz w:val="24"/>
          <w:szCs w:val="24"/>
          <w:lang w:val="bg-BG"/>
        </w:rPr>
      </w:pPr>
    </w:p>
    <w:p w:rsidR="000C75FD" w:rsidRPr="003C132F" w:rsidRDefault="00A307EC" w:rsidP="000C75FD">
      <w:pPr>
        <w:jc w:val="center"/>
        <w:rPr>
          <w:b/>
          <w:sz w:val="24"/>
          <w:szCs w:val="24"/>
          <w:lang w:val="bg-BG"/>
        </w:rPr>
      </w:pPr>
      <w:r w:rsidRPr="003C132F">
        <w:rPr>
          <w:b/>
          <w:sz w:val="24"/>
          <w:szCs w:val="24"/>
          <w:lang w:val="bg-BG"/>
        </w:rPr>
        <w:t>ОФЕРТА</w:t>
      </w:r>
    </w:p>
    <w:p w:rsidR="000C75FD" w:rsidRPr="003C132F" w:rsidRDefault="000C75FD" w:rsidP="000C75FD">
      <w:pPr>
        <w:jc w:val="center"/>
        <w:rPr>
          <w:b/>
          <w:sz w:val="24"/>
          <w:szCs w:val="24"/>
          <w:lang w:val="bg-BG" w:eastAsia="bg-BG"/>
        </w:rPr>
      </w:pPr>
      <w:r w:rsidRPr="003C132F">
        <w:rPr>
          <w:b/>
          <w:sz w:val="24"/>
          <w:szCs w:val="24"/>
          <w:lang w:val="bg-BG"/>
        </w:rPr>
        <w:t xml:space="preserve">за </w:t>
      </w:r>
      <w:r w:rsidR="00A307EC" w:rsidRPr="003C132F">
        <w:rPr>
          <w:b/>
          <w:color w:val="000000"/>
          <w:sz w:val="24"/>
          <w:szCs w:val="24"/>
          <w:lang w:val="bg-BG"/>
        </w:rPr>
        <w:t>изпълнение</w:t>
      </w:r>
      <w:r w:rsidRPr="003C132F">
        <w:rPr>
          <w:b/>
          <w:color w:val="000000"/>
          <w:sz w:val="24"/>
          <w:szCs w:val="24"/>
          <w:lang w:val="bg-BG"/>
        </w:rPr>
        <w:t xml:space="preserve"> за поръчка с предмет:</w:t>
      </w:r>
      <w:r w:rsidRPr="003C132F">
        <w:rPr>
          <w:b/>
          <w:sz w:val="24"/>
          <w:szCs w:val="24"/>
          <w:lang w:val="bg-BG" w:eastAsia="bg-BG"/>
        </w:rPr>
        <w:t xml:space="preserve"> </w:t>
      </w:r>
    </w:p>
    <w:p w:rsidR="000072BB" w:rsidRPr="003C132F" w:rsidRDefault="000072BB" w:rsidP="000072BB">
      <w:pPr>
        <w:jc w:val="both"/>
        <w:rPr>
          <w:i/>
          <w:sz w:val="24"/>
          <w:szCs w:val="24"/>
          <w:lang w:val="bg-BG"/>
        </w:rPr>
      </w:pPr>
      <w:r w:rsidRPr="003C132F">
        <w:rPr>
          <w:i/>
          <w:sz w:val="24"/>
          <w:szCs w:val="24"/>
          <w:lang w:val="bg-BG"/>
        </w:rPr>
        <w:t>„Доставка на хигиенни консумативи за нуждите на „Холдинг БДЖ“ ЕАД за 24 /двадесет и четири/ месеца”</w:t>
      </w:r>
    </w:p>
    <w:p w:rsidR="000C75FD" w:rsidRPr="003C132F" w:rsidRDefault="000C75FD" w:rsidP="000C75FD">
      <w:pPr>
        <w:jc w:val="center"/>
        <w:rPr>
          <w:b/>
          <w:sz w:val="24"/>
          <w:szCs w:val="24"/>
          <w:lang w:val="bg-BG" w:eastAsia="bg-BG"/>
        </w:rPr>
      </w:pPr>
    </w:p>
    <w:p w:rsidR="000C75FD" w:rsidRPr="003C132F" w:rsidRDefault="001556B0" w:rsidP="001556B0">
      <w:pPr>
        <w:jc w:val="center"/>
        <w:rPr>
          <w:sz w:val="16"/>
          <w:szCs w:val="16"/>
        </w:rPr>
      </w:pPr>
      <w:r>
        <w:rPr>
          <w:sz w:val="24"/>
          <w:szCs w:val="24"/>
          <w:lang w:val="bg-BG"/>
        </w:rPr>
        <w:t>от</w:t>
      </w:r>
      <w:r w:rsidR="000C75FD" w:rsidRPr="003C132F">
        <w:rPr>
          <w:sz w:val="24"/>
          <w:szCs w:val="24"/>
          <w:lang w:val="bg-BG"/>
        </w:rPr>
        <w:t>.............................................................................................................................................</w:t>
      </w:r>
      <w:r>
        <w:rPr>
          <w:sz w:val="24"/>
          <w:szCs w:val="24"/>
          <w:lang w:val="bg-BG"/>
        </w:rPr>
        <w:t>..............................</w:t>
      </w:r>
      <w:r w:rsidR="000C75FD" w:rsidRPr="003C132F">
        <w:rPr>
          <w:sz w:val="16"/>
          <w:szCs w:val="16"/>
        </w:rPr>
        <w:t>(</w:t>
      </w:r>
      <w:proofErr w:type="gramStart"/>
      <w:r w:rsidR="000C75FD" w:rsidRPr="003C132F">
        <w:rPr>
          <w:sz w:val="16"/>
          <w:szCs w:val="16"/>
        </w:rPr>
        <w:t>н</w:t>
      </w:r>
      <w:r w:rsidR="003B5147">
        <w:rPr>
          <w:sz w:val="16"/>
          <w:szCs w:val="16"/>
          <w:lang w:val="bg-BG"/>
        </w:rPr>
        <w:t>(</w:t>
      </w:r>
      <w:proofErr w:type="gramEnd"/>
      <w:r w:rsidR="003B5147">
        <w:rPr>
          <w:sz w:val="16"/>
          <w:szCs w:val="16"/>
          <w:lang w:val="bg-BG"/>
        </w:rPr>
        <w:t>н</w:t>
      </w:r>
      <w:proofErr w:type="spellStart"/>
      <w:r w:rsidR="000C75FD" w:rsidRPr="003C132F">
        <w:rPr>
          <w:sz w:val="16"/>
          <w:szCs w:val="16"/>
        </w:rPr>
        <w:t>аименование</w:t>
      </w:r>
      <w:proofErr w:type="spellEnd"/>
      <w:r w:rsidR="000C75FD" w:rsidRPr="003C132F">
        <w:rPr>
          <w:sz w:val="16"/>
          <w:szCs w:val="16"/>
        </w:rPr>
        <w:t xml:space="preserve"> </w:t>
      </w:r>
      <w:proofErr w:type="spellStart"/>
      <w:r w:rsidR="000C75FD" w:rsidRPr="003C132F">
        <w:rPr>
          <w:sz w:val="16"/>
          <w:szCs w:val="16"/>
        </w:rPr>
        <w:t>на</w:t>
      </w:r>
      <w:proofErr w:type="spellEnd"/>
      <w:r w:rsidR="000C75FD" w:rsidRPr="003C132F">
        <w:rPr>
          <w:sz w:val="16"/>
          <w:szCs w:val="16"/>
        </w:rPr>
        <w:t xml:space="preserve"> </w:t>
      </w:r>
      <w:proofErr w:type="spellStart"/>
      <w:r w:rsidR="000C75FD" w:rsidRPr="003C132F">
        <w:rPr>
          <w:sz w:val="16"/>
          <w:szCs w:val="16"/>
        </w:rPr>
        <w:t>участника</w:t>
      </w:r>
      <w:proofErr w:type="spellEnd"/>
      <w:r w:rsidR="000C75FD" w:rsidRPr="003C132F">
        <w:rPr>
          <w:sz w:val="16"/>
          <w:szCs w:val="16"/>
        </w:rPr>
        <w:t>)</w:t>
      </w:r>
    </w:p>
    <w:p w:rsidR="000C75FD" w:rsidRPr="003C132F" w:rsidRDefault="000C75FD" w:rsidP="000C75FD">
      <w:pPr>
        <w:pStyle w:val="Normal1"/>
      </w:pPr>
      <w:r w:rsidRPr="003C132F">
        <w:t>със седалище и адрес на управление:…....………………………....……….., ЕИК: ................................</w:t>
      </w:r>
    </w:p>
    <w:p w:rsidR="000C75FD" w:rsidRPr="003C132F" w:rsidRDefault="001556B0" w:rsidP="000C75FD">
      <w:pPr>
        <w:pStyle w:val="Normal1"/>
        <w:rPr>
          <w:b/>
        </w:rPr>
      </w:pPr>
      <w:r>
        <w:t>подписано от</w:t>
      </w:r>
      <w:r w:rsidR="000C75FD" w:rsidRPr="003C132F">
        <w:t>…………………............………………………………………………………………............</w:t>
      </w:r>
    </w:p>
    <w:p w:rsidR="000C75FD" w:rsidRPr="003C132F" w:rsidRDefault="000C75FD" w:rsidP="000C75FD">
      <w:pPr>
        <w:pStyle w:val="Normal1"/>
        <w:jc w:val="center"/>
        <w:rPr>
          <w:sz w:val="16"/>
          <w:szCs w:val="16"/>
        </w:rPr>
      </w:pPr>
      <w:r w:rsidRPr="003C132F">
        <w:rPr>
          <w:sz w:val="16"/>
          <w:szCs w:val="16"/>
        </w:rPr>
        <w:t xml:space="preserve">(три имена) </w:t>
      </w:r>
    </w:p>
    <w:p w:rsidR="000C75FD" w:rsidRPr="003C132F" w:rsidRDefault="001556B0" w:rsidP="000C75FD">
      <w:pPr>
        <w:pStyle w:val="Normal1"/>
      </w:pPr>
      <w:r>
        <w:t>в качеството му на</w:t>
      </w:r>
      <w:r w:rsidR="000C75FD" w:rsidRPr="003C132F">
        <w:t xml:space="preserve">…………............………………………………………………………………………... </w:t>
      </w:r>
    </w:p>
    <w:p w:rsidR="000C75FD" w:rsidRPr="003C132F" w:rsidRDefault="000C75FD" w:rsidP="000C75FD">
      <w:pPr>
        <w:pStyle w:val="Normal1"/>
        <w:jc w:val="center"/>
        <w:rPr>
          <w:sz w:val="16"/>
          <w:szCs w:val="16"/>
        </w:rPr>
      </w:pPr>
      <w:r w:rsidRPr="003C132F">
        <w:rPr>
          <w:sz w:val="16"/>
          <w:szCs w:val="16"/>
        </w:rPr>
        <w:t xml:space="preserve">(длъжност) </w:t>
      </w:r>
    </w:p>
    <w:p w:rsidR="000C75FD" w:rsidRPr="003C132F" w:rsidRDefault="000C75FD" w:rsidP="000C75FD">
      <w:pPr>
        <w:pStyle w:val="Normal1"/>
        <w:jc w:val="both"/>
        <w:rPr>
          <w:sz w:val="22"/>
          <w:szCs w:val="22"/>
        </w:rPr>
      </w:pPr>
      <w:r w:rsidRPr="003C132F">
        <w:rPr>
          <w:b/>
          <w:bCs/>
          <w:sz w:val="22"/>
          <w:szCs w:val="22"/>
        </w:rPr>
        <w:t xml:space="preserve">АДМИНИСТРАТИВНИ СВЕДЕНИЯ </w:t>
      </w:r>
    </w:p>
    <w:p w:rsidR="000C75FD" w:rsidRPr="003C132F" w:rsidRDefault="000C75FD" w:rsidP="000C75FD">
      <w:pPr>
        <w:pStyle w:val="Normal1"/>
        <w:jc w:val="both"/>
        <w:rPr>
          <w:sz w:val="22"/>
          <w:szCs w:val="22"/>
        </w:rPr>
      </w:pPr>
      <w:r w:rsidRPr="003C132F">
        <w:rPr>
          <w:sz w:val="22"/>
          <w:szCs w:val="22"/>
        </w:rPr>
        <w:t xml:space="preserve">1. Адрес на участника ……………….............……………………………………………………………........ </w:t>
      </w:r>
    </w:p>
    <w:p w:rsidR="000C75FD" w:rsidRPr="003C132F" w:rsidRDefault="000C75FD" w:rsidP="000C75FD">
      <w:pPr>
        <w:pStyle w:val="Normal1"/>
        <w:jc w:val="both"/>
        <w:rPr>
          <w:sz w:val="22"/>
          <w:szCs w:val="22"/>
        </w:rPr>
      </w:pPr>
      <w:r w:rsidRPr="003C132F">
        <w:rPr>
          <w:sz w:val="22"/>
          <w:szCs w:val="22"/>
        </w:rPr>
        <w:t xml:space="preserve">(п.к., град, община, квартал, улица №, бл.) </w:t>
      </w:r>
    </w:p>
    <w:p w:rsidR="000C75FD" w:rsidRPr="003C132F" w:rsidRDefault="000C75FD" w:rsidP="000C75FD">
      <w:pPr>
        <w:pStyle w:val="Normal1"/>
        <w:jc w:val="both"/>
        <w:rPr>
          <w:sz w:val="22"/>
          <w:szCs w:val="22"/>
        </w:rPr>
      </w:pPr>
      <w:r w:rsidRPr="003C132F">
        <w:rPr>
          <w:sz w:val="22"/>
          <w:szCs w:val="22"/>
        </w:rPr>
        <w:t xml:space="preserve">телефон …..………………………………… </w:t>
      </w:r>
    </w:p>
    <w:p w:rsidR="000C75FD" w:rsidRPr="003C132F" w:rsidRDefault="000C75FD" w:rsidP="000C75FD">
      <w:pPr>
        <w:pStyle w:val="Normal1"/>
        <w:jc w:val="both"/>
        <w:rPr>
          <w:sz w:val="22"/>
          <w:szCs w:val="22"/>
        </w:rPr>
      </w:pPr>
      <w:r w:rsidRPr="003C132F">
        <w:rPr>
          <w:sz w:val="22"/>
          <w:szCs w:val="22"/>
        </w:rPr>
        <w:t xml:space="preserve">факс ……….……………………………...… </w:t>
      </w:r>
    </w:p>
    <w:p w:rsidR="000C75FD" w:rsidRPr="003C132F" w:rsidRDefault="000C75FD" w:rsidP="000C75FD">
      <w:pPr>
        <w:pStyle w:val="Normal1"/>
        <w:jc w:val="both"/>
        <w:rPr>
          <w:sz w:val="22"/>
          <w:szCs w:val="22"/>
        </w:rPr>
      </w:pPr>
      <w:proofErr w:type="spellStart"/>
      <w:r w:rsidRPr="003C132F">
        <w:rPr>
          <w:sz w:val="22"/>
          <w:szCs w:val="22"/>
        </w:rPr>
        <w:t>e-mail</w:t>
      </w:r>
      <w:proofErr w:type="spellEnd"/>
      <w:r w:rsidRPr="003C132F">
        <w:rPr>
          <w:sz w:val="22"/>
          <w:szCs w:val="22"/>
        </w:rPr>
        <w:t xml:space="preserve"> :……………………………….……… </w:t>
      </w:r>
    </w:p>
    <w:p w:rsidR="000C75FD" w:rsidRPr="003C132F" w:rsidRDefault="000C75FD" w:rsidP="000C75FD">
      <w:pPr>
        <w:pStyle w:val="Normal1"/>
        <w:jc w:val="both"/>
        <w:rPr>
          <w:sz w:val="22"/>
          <w:szCs w:val="22"/>
        </w:rPr>
      </w:pPr>
      <w:r w:rsidRPr="003C132F">
        <w:rPr>
          <w:sz w:val="22"/>
          <w:szCs w:val="22"/>
        </w:rPr>
        <w:t xml:space="preserve">2. Лице за контакти…………..................................…………………………………………………………… </w:t>
      </w:r>
    </w:p>
    <w:p w:rsidR="000C75FD" w:rsidRPr="001556B0" w:rsidRDefault="000C75FD" w:rsidP="000C75FD">
      <w:pPr>
        <w:pStyle w:val="Normal1"/>
        <w:jc w:val="center"/>
        <w:rPr>
          <w:sz w:val="16"/>
          <w:szCs w:val="16"/>
        </w:rPr>
      </w:pPr>
      <w:r w:rsidRPr="001556B0">
        <w:rPr>
          <w:sz w:val="16"/>
          <w:szCs w:val="16"/>
        </w:rPr>
        <w:t xml:space="preserve">(три имена) </w:t>
      </w:r>
    </w:p>
    <w:p w:rsidR="000C75FD" w:rsidRPr="003C132F" w:rsidRDefault="000C75FD" w:rsidP="000C75FD">
      <w:pPr>
        <w:pStyle w:val="Normal1"/>
        <w:jc w:val="both"/>
        <w:rPr>
          <w:sz w:val="22"/>
          <w:szCs w:val="22"/>
        </w:rPr>
      </w:pPr>
      <w:r w:rsidRPr="003C132F">
        <w:rPr>
          <w:sz w:val="22"/>
          <w:szCs w:val="22"/>
        </w:rPr>
        <w:t xml:space="preserve">Длъжност: ……………………………. </w:t>
      </w:r>
    </w:p>
    <w:p w:rsidR="000C75FD" w:rsidRPr="003C132F" w:rsidRDefault="000C75FD" w:rsidP="000C75FD">
      <w:pPr>
        <w:pStyle w:val="Normal1"/>
        <w:jc w:val="both"/>
      </w:pPr>
      <w:r w:rsidRPr="003C132F">
        <w:rPr>
          <w:sz w:val="22"/>
          <w:szCs w:val="22"/>
        </w:rPr>
        <w:t>телефон: ……….............………………</w:t>
      </w:r>
      <w:r w:rsidRPr="003C132F">
        <w:t xml:space="preserve"> </w:t>
      </w:r>
    </w:p>
    <w:p w:rsidR="000C75FD" w:rsidRPr="003C132F" w:rsidRDefault="000C75FD" w:rsidP="000C75FD">
      <w:pPr>
        <w:ind w:firstLine="720"/>
        <w:rPr>
          <w:b/>
          <w:bCs/>
          <w:sz w:val="24"/>
          <w:szCs w:val="24"/>
          <w:lang w:val="bg-BG"/>
        </w:rPr>
      </w:pPr>
    </w:p>
    <w:p w:rsidR="000C75FD" w:rsidRPr="003C132F" w:rsidRDefault="000C75FD" w:rsidP="00864B64">
      <w:pPr>
        <w:ind w:firstLine="708"/>
        <w:rPr>
          <w:b/>
          <w:bCs/>
          <w:sz w:val="24"/>
          <w:szCs w:val="24"/>
          <w:lang w:val="bg-BG"/>
        </w:rPr>
      </w:pPr>
      <w:r w:rsidRPr="003C132F">
        <w:rPr>
          <w:b/>
          <w:bCs/>
          <w:sz w:val="24"/>
          <w:szCs w:val="24"/>
          <w:lang w:val="bg-BG"/>
        </w:rPr>
        <w:t>УВАЖАЕМИ ГОСПОДИН ДРУМЕВ,</w:t>
      </w:r>
    </w:p>
    <w:p w:rsidR="000C75FD" w:rsidRPr="003C132F" w:rsidRDefault="000C75FD" w:rsidP="00C653D7">
      <w:pPr>
        <w:ind w:firstLine="708"/>
        <w:jc w:val="both"/>
        <w:rPr>
          <w:i/>
          <w:sz w:val="24"/>
          <w:szCs w:val="24"/>
          <w:lang w:val="bg-BG"/>
        </w:rPr>
      </w:pPr>
      <w:r w:rsidRPr="003C132F">
        <w:rPr>
          <w:sz w:val="24"/>
          <w:szCs w:val="24"/>
          <w:lang w:val="bg-BG"/>
        </w:rPr>
        <w:t xml:space="preserve">След запознаване с условията на изпратената от Вас покана за участие в поръчка с предмет: </w:t>
      </w:r>
      <w:r w:rsidRPr="003C132F">
        <w:rPr>
          <w:i/>
          <w:sz w:val="24"/>
          <w:szCs w:val="24"/>
          <w:lang w:val="bg-BG" w:eastAsia="bg-BG"/>
        </w:rPr>
        <w:t xml:space="preserve"> </w:t>
      </w:r>
      <w:r w:rsidR="000072BB" w:rsidRPr="003C132F">
        <w:rPr>
          <w:sz w:val="24"/>
          <w:szCs w:val="24"/>
          <w:u w:val="single"/>
          <w:lang w:val="bg-BG"/>
        </w:rPr>
        <w:t>„Доставка на хигиенни консумативи за нуждите на „Холдинг БДЖ“ ЕАД за 24 /двадесет и четири/ месеца”</w:t>
      </w:r>
      <w:r w:rsidR="003B5147">
        <w:rPr>
          <w:sz w:val="24"/>
          <w:szCs w:val="24"/>
          <w:u w:val="single"/>
          <w:lang w:val="bg-BG"/>
        </w:rPr>
        <w:t>,</w:t>
      </w:r>
      <w:r w:rsidR="00C564DC" w:rsidRPr="003C132F">
        <w:rPr>
          <w:sz w:val="24"/>
          <w:szCs w:val="24"/>
          <w:u w:val="single"/>
          <w:lang w:val="bg-BG"/>
        </w:rPr>
        <w:t xml:space="preserve"> </w:t>
      </w:r>
      <w:r w:rsidR="00864B64" w:rsidRPr="003C132F">
        <w:rPr>
          <w:sz w:val="24"/>
          <w:szCs w:val="24"/>
          <w:lang w:val="bg-BG"/>
        </w:rPr>
        <w:t>ние:</w:t>
      </w:r>
    </w:p>
    <w:p w:rsidR="000C75FD" w:rsidRPr="003C132F" w:rsidRDefault="000C75FD" w:rsidP="000C75FD">
      <w:pPr>
        <w:pStyle w:val="ListParagraph"/>
        <w:numPr>
          <w:ilvl w:val="0"/>
          <w:numId w:val="2"/>
        </w:numPr>
        <w:tabs>
          <w:tab w:val="left" w:pos="567"/>
        </w:tabs>
        <w:ind w:left="0" w:firstLine="284"/>
        <w:jc w:val="both"/>
        <w:rPr>
          <w:sz w:val="24"/>
          <w:szCs w:val="24"/>
          <w:u w:val="none"/>
          <w:lang w:val="bg-BG"/>
        </w:rPr>
      </w:pPr>
      <w:r w:rsidRPr="003C132F">
        <w:rPr>
          <w:sz w:val="24"/>
          <w:szCs w:val="24"/>
          <w:u w:val="none"/>
          <w:lang w:val="bg-BG"/>
        </w:rPr>
        <w:t>Декларираме, че сме запознати с условията за участие, съгласни сме с тях и ги приемаме без възражения.</w:t>
      </w:r>
    </w:p>
    <w:p w:rsidR="001038DD" w:rsidRPr="003C132F" w:rsidRDefault="009645AF" w:rsidP="00864B64">
      <w:pPr>
        <w:pStyle w:val="ListParagraph"/>
        <w:numPr>
          <w:ilvl w:val="0"/>
          <w:numId w:val="2"/>
        </w:numPr>
        <w:tabs>
          <w:tab w:val="left" w:pos="567"/>
        </w:tabs>
        <w:ind w:left="0" w:firstLine="284"/>
        <w:jc w:val="both"/>
        <w:rPr>
          <w:sz w:val="24"/>
          <w:szCs w:val="24"/>
          <w:u w:val="none"/>
          <w:lang w:val="bg-BG"/>
        </w:rPr>
      </w:pPr>
      <w:r w:rsidRPr="003C132F">
        <w:rPr>
          <w:sz w:val="24"/>
          <w:szCs w:val="24"/>
          <w:u w:val="none"/>
          <w:lang w:val="bg-BG"/>
        </w:rPr>
        <w:t xml:space="preserve">Предлагаме да изпълним поръчката за нуждите </w:t>
      </w:r>
      <w:r w:rsidR="000072BB" w:rsidRPr="003C132F">
        <w:rPr>
          <w:sz w:val="24"/>
          <w:szCs w:val="24"/>
          <w:u w:val="none"/>
          <w:lang w:val="bg-BG"/>
        </w:rPr>
        <w:t xml:space="preserve">на </w:t>
      </w:r>
      <w:r w:rsidRPr="003C132F">
        <w:rPr>
          <w:sz w:val="24"/>
          <w:szCs w:val="24"/>
          <w:u w:val="none"/>
          <w:lang w:val="bg-BG"/>
        </w:rPr>
        <w:t>„Холдинг БДЖ”</w:t>
      </w:r>
      <w:r w:rsidR="00864B64" w:rsidRPr="003C132F">
        <w:rPr>
          <w:sz w:val="24"/>
          <w:szCs w:val="24"/>
          <w:u w:val="none"/>
          <w:lang w:val="bg-BG"/>
        </w:rPr>
        <w:t xml:space="preserve"> </w:t>
      </w:r>
      <w:r w:rsidRPr="003C132F">
        <w:rPr>
          <w:sz w:val="24"/>
          <w:szCs w:val="24"/>
          <w:u w:val="none"/>
          <w:lang w:val="bg-BG"/>
        </w:rPr>
        <w:t>ЕАД, съгласно изискванията на Възложителя, при следните цени:</w:t>
      </w:r>
    </w:p>
    <w:tbl>
      <w:tblPr>
        <w:tblW w:w="10460" w:type="dxa"/>
        <w:tblInd w:w="55" w:type="dxa"/>
        <w:tblCellMar>
          <w:left w:w="70" w:type="dxa"/>
          <w:right w:w="70" w:type="dxa"/>
        </w:tblCellMar>
        <w:tblLook w:val="04A0" w:firstRow="1" w:lastRow="0" w:firstColumn="1" w:lastColumn="0" w:noHBand="0" w:noVBand="1"/>
      </w:tblPr>
      <w:tblGrid>
        <w:gridCol w:w="362"/>
        <w:gridCol w:w="5040"/>
        <w:gridCol w:w="831"/>
        <w:gridCol w:w="1367"/>
        <w:gridCol w:w="1340"/>
        <w:gridCol w:w="1520"/>
      </w:tblGrid>
      <w:tr w:rsidR="000072BB" w:rsidRPr="00785370" w:rsidTr="001556B0">
        <w:trPr>
          <w:trHeight w:val="828"/>
        </w:trPr>
        <w:tc>
          <w:tcPr>
            <w:tcW w:w="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2BB" w:rsidRPr="00785370" w:rsidRDefault="000072BB" w:rsidP="000072BB">
            <w:pPr>
              <w:jc w:val="center"/>
              <w:rPr>
                <w:b/>
                <w:bCs/>
                <w:color w:val="000000"/>
                <w:sz w:val="22"/>
                <w:szCs w:val="22"/>
                <w:lang w:val="bg-BG" w:eastAsia="bg-BG"/>
              </w:rPr>
            </w:pPr>
            <w:r w:rsidRPr="00785370">
              <w:rPr>
                <w:b/>
                <w:bCs/>
                <w:color w:val="000000"/>
                <w:sz w:val="22"/>
                <w:szCs w:val="22"/>
                <w:lang w:val="bg-BG" w:eastAsia="bg-BG"/>
              </w:rPr>
              <w:t>№</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0072BB" w:rsidRPr="00785370" w:rsidRDefault="000072BB" w:rsidP="000072BB">
            <w:pPr>
              <w:jc w:val="center"/>
              <w:rPr>
                <w:b/>
                <w:bCs/>
                <w:color w:val="000000"/>
                <w:sz w:val="22"/>
                <w:szCs w:val="22"/>
                <w:lang w:val="bg-BG" w:eastAsia="bg-BG"/>
              </w:rPr>
            </w:pPr>
            <w:r w:rsidRPr="00785370">
              <w:rPr>
                <w:b/>
                <w:bCs/>
                <w:color w:val="000000"/>
                <w:sz w:val="22"/>
                <w:szCs w:val="22"/>
                <w:lang w:val="bg-BG" w:eastAsia="bg-BG"/>
              </w:rPr>
              <w:t xml:space="preserve">Артикул </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rsidR="000072BB" w:rsidRPr="00785370" w:rsidRDefault="000072BB" w:rsidP="000072BB">
            <w:pPr>
              <w:jc w:val="center"/>
              <w:rPr>
                <w:b/>
                <w:bCs/>
                <w:color w:val="000000"/>
                <w:sz w:val="22"/>
                <w:szCs w:val="22"/>
                <w:lang w:val="bg-BG" w:eastAsia="bg-BG"/>
              </w:rPr>
            </w:pPr>
            <w:r w:rsidRPr="00785370">
              <w:rPr>
                <w:b/>
                <w:bCs/>
                <w:color w:val="000000"/>
                <w:sz w:val="22"/>
                <w:szCs w:val="22"/>
                <w:lang w:val="bg-BG" w:eastAsia="bg-BG"/>
              </w:rPr>
              <w:t>Мярка</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0072BB" w:rsidRPr="00785370" w:rsidRDefault="000072BB" w:rsidP="000072BB">
            <w:pPr>
              <w:jc w:val="center"/>
              <w:rPr>
                <w:b/>
                <w:bCs/>
                <w:color w:val="000000"/>
                <w:sz w:val="22"/>
                <w:szCs w:val="22"/>
                <w:lang w:val="bg-BG" w:eastAsia="bg-BG"/>
              </w:rPr>
            </w:pPr>
            <w:r w:rsidRPr="00785370">
              <w:rPr>
                <w:b/>
                <w:bCs/>
                <w:color w:val="000000"/>
                <w:sz w:val="22"/>
                <w:szCs w:val="22"/>
                <w:lang w:val="bg-BG" w:eastAsia="bg-BG"/>
              </w:rPr>
              <w:t>Количество за 24 месец</w:t>
            </w:r>
            <w:r w:rsidR="000C1276" w:rsidRPr="00785370">
              <w:rPr>
                <w:b/>
                <w:bCs/>
                <w:color w:val="000000"/>
                <w:sz w:val="22"/>
                <w:szCs w:val="22"/>
                <w:lang w:val="bg-BG" w:eastAsia="bg-BG"/>
              </w:rPr>
              <w:t>а</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0072BB" w:rsidRPr="00785370" w:rsidRDefault="000072BB" w:rsidP="000072BB">
            <w:pPr>
              <w:jc w:val="center"/>
              <w:rPr>
                <w:b/>
                <w:bCs/>
                <w:color w:val="000000"/>
                <w:sz w:val="22"/>
                <w:szCs w:val="22"/>
                <w:lang w:val="bg-BG" w:eastAsia="bg-BG"/>
              </w:rPr>
            </w:pPr>
            <w:r w:rsidRPr="00785370">
              <w:rPr>
                <w:b/>
                <w:bCs/>
                <w:color w:val="000000"/>
                <w:sz w:val="22"/>
                <w:szCs w:val="22"/>
                <w:lang w:val="bg-BG" w:eastAsia="bg-BG"/>
              </w:rPr>
              <w:t>Ед. цена в лв. без ДДС</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0072BB" w:rsidRPr="00785370" w:rsidRDefault="000072BB" w:rsidP="000072BB">
            <w:pPr>
              <w:jc w:val="center"/>
              <w:rPr>
                <w:b/>
                <w:bCs/>
                <w:color w:val="000000"/>
                <w:sz w:val="22"/>
                <w:szCs w:val="22"/>
                <w:lang w:val="bg-BG" w:eastAsia="bg-BG"/>
              </w:rPr>
            </w:pPr>
            <w:r w:rsidRPr="00785370">
              <w:rPr>
                <w:b/>
                <w:bCs/>
                <w:color w:val="000000"/>
                <w:sz w:val="22"/>
                <w:szCs w:val="22"/>
                <w:lang w:val="bg-BG" w:eastAsia="bg-BG"/>
              </w:rPr>
              <w:t>Обща стойност в лв. без ДДС</w:t>
            </w:r>
          </w:p>
        </w:tc>
      </w:tr>
      <w:tr w:rsidR="000072BB" w:rsidRPr="00785370" w:rsidTr="001556B0">
        <w:trPr>
          <w:trHeight w:val="624"/>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rsidR="000072BB" w:rsidRPr="00785370" w:rsidRDefault="000072BB" w:rsidP="000072BB">
            <w:pPr>
              <w:jc w:val="center"/>
              <w:rPr>
                <w:color w:val="000000"/>
                <w:sz w:val="22"/>
                <w:szCs w:val="22"/>
                <w:lang w:val="bg-BG" w:eastAsia="bg-BG"/>
              </w:rPr>
            </w:pPr>
            <w:r w:rsidRPr="00785370">
              <w:rPr>
                <w:color w:val="000000"/>
                <w:sz w:val="22"/>
                <w:szCs w:val="22"/>
                <w:lang w:val="bg-BG" w:eastAsia="bg-BG"/>
              </w:rPr>
              <w:t>1</w:t>
            </w:r>
          </w:p>
        </w:tc>
        <w:tc>
          <w:tcPr>
            <w:tcW w:w="5040" w:type="dxa"/>
            <w:tcBorders>
              <w:top w:val="nil"/>
              <w:left w:val="nil"/>
              <w:bottom w:val="single" w:sz="4" w:space="0" w:color="auto"/>
              <w:right w:val="single" w:sz="4" w:space="0" w:color="auto"/>
            </w:tcBorders>
            <w:shd w:val="clear" w:color="auto" w:fill="auto"/>
            <w:vAlign w:val="center"/>
            <w:hideMark/>
          </w:tcPr>
          <w:p w:rsidR="000072BB" w:rsidRPr="00785370" w:rsidRDefault="000072BB" w:rsidP="00785370">
            <w:pPr>
              <w:rPr>
                <w:color w:val="000000"/>
                <w:sz w:val="22"/>
                <w:szCs w:val="22"/>
                <w:lang w:val="bg-BG" w:eastAsia="bg-BG"/>
              </w:rPr>
            </w:pPr>
            <w:r w:rsidRPr="00785370">
              <w:rPr>
                <w:color w:val="000000"/>
                <w:sz w:val="22"/>
                <w:szCs w:val="22"/>
                <w:lang w:val="bg-BG" w:eastAsia="bg-BG"/>
              </w:rPr>
              <w:t xml:space="preserve">Течен сапун – луксозна пяна, </w:t>
            </w:r>
            <w:r w:rsidR="001556B0" w:rsidRPr="00785370">
              <w:rPr>
                <w:color w:val="000000"/>
                <w:sz w:val="22"/>
                <w:szCs w:val="22"/>
                <w:lang w:val="bg-BG" w:eastAsia="bg-BG"/>
              </w:rPr>
              <w:t>пълнител за еднократна употреба, с вместимост 1200 мл/ 1850 дози</w:t>
            </w:r>
            <w:r w:rsidR="00785370">
              <w:rPr>
                <w:color w:val="000000"/>
                <w:sz w:val="22"/>
                <w:szCs w:val="22"/>
                <w:lang w:val="bg-BG" w:eastAsia="bg-BG"/>
              </w:rPr>
              <w:t xml:space="preserve"> </w:t>
            </w:r>
            <w:r w:rsidR="00785370" w:rsidRPr="00785370">
              <w:rPr>
                <w:color w:val="000000"/>
                <w:sz w:val="22"/>
                <w:szCs w:val="22"/>
                <w:lang w:val="bg-BG" w:eastAsia="bg-BG"/>
              </w:rPr>
              <w:t>за автоматичен дозатор</w:t>
            </w:r>
            <w:r w:rsidR="00785370" w:rsidRPr="00785370">
              <w:rPr>
                <w:color w:val="000000"/>
                <w:sz w:val="22"/>
                <w:szCs w:val="22"/>
                <w:lang w:eastAsia="bg-BG"/>
              </w:rPr>
              <w:t xml:space="preserve"> </w:t>
            </w:r>
            <w:r w:rsidR="00785370" w:rsidRPr="00785370">
              <w:rPr>
                <w:b/>
                <w:color w:val="000000"/>
                <w:sz w:val="22"/>
                <w:szCs w:val="22"/>
                <w:lang w:val="bg-BG" w:eastAsia="bg-BG"/>
              </w:rPr>
              <w:t>„</w:t>
            </w:r>
            <w:proofErr w:type="spellStart"/>
            <w:r w:rsidR="00785370" w:rsidRPr="00785370">
              <w:rPr>
                <w:b/>
                <w:color w:val="000000"/>
                <w:sz w:val="22"/>
                <w:szCs w:val="22"/>
                <w:lang w:eastAsia="bg-BG"/>
              </w:rPr>
              <w:t>Kimberly-clark</w:t>
            </w:r>
            <w:proofErr w:type="spellEnd"/>
            <w:r w:rsidR="00785370" w:rsidRPr="00785370">
              <w:rPr>
                <w:b/>
                <w:color w:val="000000"/>
                <w:sz w:val="22"/>
                <w:szCs w:val="22"/>
                <w:lang w:val="bg-BG" w:eastAsia="bg-BG"/>
              </w:rPr>
              <w:t xml:space="preserve">“, </w:t>
            </w:r>
            <w:proofErr w:type="spellStart"/>
            <w:r w:rsidR="00785370" w:rsidRPr="00785370">
              <w:rPr>
                <w:b/>
                <w:color w:val="000000"/>
                <w:sz w:val="22"/>
                <w:szCs w:val="22"/>
                <w:lang w:eastAsia="bg-BG"/>
              </w:rPr>
              <w:t>Elektronic</w:t>
            </w:r>
            <w:proofErr w:type="spellEnd"/>
            <w:r w:rsidR="00785370" w:rsidRPr="00785370">
              <w:rPr>
                <w:b/>
                <w:color w:val="000000"/>
                <w:sz w:val="22"/>
                <w:szCs w:val="22"/>
                <w:lang w:eastAsia="bg-BG"/>
              </w:rPr>
              <w:t xml:space="preserve"> Skin Care dispenser</w:t>
            </w:r>
          </w:p>
        </w:tc>
        <w:tc>
          <w:tcPr>
            <w:tcW w:w="831" w:type="dxa"/>
            <w:tcBorders>
              <w:top w:val="nil"/>
              <w:left w:val="nil"/>
              <w:bottom w:val="single" w:sz="4" w:space="0" w:color="auto"/>
              <w:right w:val="single" w:sz="4" w:space="0" w:color="auto"/>
            </w:tcBorders>
            <w:shd w:val="clear" w:color="auto" w:fill="auto"/>
            <w:noWrap/>
            <w:vAlign w:val="center"/>
            <w:hideMark/>
          </w:tcPr>
          <w:p w:rsidR="000072BB" w:rsidRPr="00785370" w:rsidRDefault="000072BB" w:rsidP="000072BB">
            <w:pPr>
              <w:jc w:val="center"/>
              <w:rPr>
                <w:color w:val="000000"/>
                <w:sz w:val="22"/>
                <w:szCs w:val="22"/>
                <w:lang w:val="bg-BG" w:eastAsia="bg-BG"/>
              </w:rPr>
            </w:pPr>
            <w:r w:rsidRPr="00785370">
              <w:rPr>
                <w:color w:val="000000"/>
                <w:sz w:val="22"/>
                <w:szCs w:val="22"/>
                <w:lang w:val="bg-BG" w:eastAsia="bg-BG"/>
              </w:rPr>
              <w:t>брой</w:t>
            </w:r>
          </w:p>
        </w:tc>
        <w:tc>
          <w:tcPr>
            <w:tcW w:w="1367" w:type="dxa"/>
            <w:tcBorders>
              <w:top w:val="nil"/>
              <w:left w:val="nil"/>
              <w:bottom w:val="single" w:sz="4" w:space="0" w:color="auto"/>
              <w:right w:val="single" w:sz="4" w:space="0" w:color="auto"/>
            </w:tcBorders>
            <w:shd w:val="clear" w:color="auto" w:fill="auto"/>
            <w:vAlign w:val="center"/>
            <w:hideMark/>
          </w:tcPr>
          <w:p w:rsidR="000072BB" w:rsidRPr="00785370" w:rsidRDefault="000072BB" w:rsidP="000072BB">
            <w:pPr>
              <w:jc w:val="center"/>
              <w:rPr>
                <w:color w:val="000000"/>
                <w:sz w:val="22"/>
                <w:szCs w:val="22"/>
                <w:lang w:val="bg-BG" w:eastAsia="bg-BG"/>
              </w:rPr>
            </w:pPr>
            <w:r w:rsidRPr="00785370">
              <w:rPr>
                <w:color w:val="000000"/>
                <w:sz w:val="22"/>
                <w:szCs w:val="22"/>
                <w:lang w:val="bg-BG" w:eastAsia="bg-BG"/>
              </w:rPr>
              <w:t>468</w:t>
            </w:r>
          </w:p>
        </w:tc>
        <w:tc>
          <w:tcPr>
            <w:tcW w:w="1340" w:type="dxa"/>
            <w:tcBorders>
              <w:top w:val="nil"/>
              <w:left w:val="nil"/>
              <w:bottom w:val="single" w:sz="4" w:space="0" w:color="auto"/>
              <w:right w:val="single" w:sz="4" w:space="0" w:color="auto"/>
            </w:tcBorders>
            <w:shd w:val="clear" w:color="auto" w:fill="auto"/>
            <w:noWrap/>
            <w:vAlign w:val="bottom"/>
            <w:hideMark/>
          </w:tcPr>
          <w:p w:rsidR="000072BB" w:rsidRPr="00785370" w:rsidRDefault="000072BB" w:rsidP="000072BB">
            <w:pPr>
              <w:rPr>
                <w:color w:val="000000"/>
                <w:sz w:val="22"/>
                <w:szCs w:val="22"/>
                <w:lang w:val="bg-BG" w:eastAsia="bg-BG"/>
              </w:rPr>
            </w:pPr>
            <w:r w:rsidRPr="00785370">
              <w:rPr>
                <w:color w:val="000000"/>
                <w:sz w:val="22"/>
                <w:szCs w:val="22"/>
                <w:lang w:val="bg-BG" w:eastAsia="bg-BG"/>
              </w:rPr>
              <w:t> </w:t>
            </w:r>
          </w:p>
        </w:tc>
        <w:tc>
          <w:tcPr>
            <w:tcW w:w="1520" w:type="dxa"/>
            <w:tcBorders>
              <w:top w:val="nil"/>
              <w:left w:val="nil"/>
              <w:bottom w:val="single" w:sz="4" w:space="0" w:color="auto"/>
              <w:right w:val="single" w:sz="4" w:space="0" w:color="auto"/>
            </w:tcBorders>
            <w:shd w:val="clear" w:color="auto" w:fill="auto"/>
            <w:noWrap/>
            <w:vAlign w:val="bottom"/>
            <w:hideMark/>
          </w:tcPr>
          <w:p w:rsidR="000072BB" w:rsidRPr="00785370" w:rsidRDefault="000072BB" w:rsidP="000072BB">
            <w:pPr>
              <w:rPr>
                <w:color w:val="000000"/>
                <w:sz w:val="22"/>
                <w:szCs w:val="22"/>
                <w:lang w:val="bg-BG" w:eastAsia="bg-BG"/>
              </w:rPr>
            </w:pPr>
            <w:r w:rsidRPr="00785370">
              <w:rPr>
                <w:color w:val="000000"/>
                <w:sz w:val="22"/>
                <w:szCs w:val="22"/>
                <w:lang w:val="bg-BG" w:eastAsia="bg-BG"/>
              </w:rPr>
              <w:t> </w:t>
            </w:r>
          </w:p>
        </w:tc>
      </w:tr>
      <w:tr w:rsidR="000072BB" w:rsidRPr="00785370" w:rsidTr="00785370">
        <w:trPr>
          <w:trHeight w:val="836"/>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rsidR="000072BB" w:rsidRPr="00785370" w:rsidRDefault="000072BB" w:rsidP="000072BB">
            <w:pPr>
              <w:jc w:val="center"/>
              <w:rPr>
                <w:color w:val="000000"/>
                <w:sz w:val="22"/>
                <w:szCs w:val="22"/>
                <w:lang w:val="bg-BG" w:eastAsia="bg-BG"/>
              </w:rPr>
            </w:pPr>
            <w:r w:rsidRPr="00785370">
              <w:rPr>
                <w:color w:val="000000"/>
                <w:sz w:val="22"/>
                <w:szCs w:val="22"/>
                <w:lang w:val="bg-BG" w:eastAsia="bg-BG"/>
              </w:rPr>
              <w:t>2</w:t>
            </w:r>
          </w:p>
        </w:tc>
        <w:tc>
          <w:tcPr>
            <w:tcW w:w="5040" w:type="dxa"/>
            <w:tcBorders>
              <w:top w:val="nil"/>
              <w:left w:val="nil"/>
              <w:bottom w:val="single" w:sz="4" w:space="0" w:color="auto"/>
              <w:right w:val="single" w:sz="4" w:space="0" w:color="auto"/>
            </w:tcBorders>
            <w:shd w:val="clear" w:color="auto" w:fill="auto"/>
            <w:vAlign w:val="center"/>
            <w:hideMark/>
          </w:tcPr>
          <w:p w:rsidR="000072BB" w:rsidRPr="00785370" w:rsidRDefault="000072BB" w:rsidP="00785370">
            <w:pPr>
              <w:tabs>
                <w:tab w:val="left" w:pos="993"/>
              </w:tabs>
              <w:jc w:val="both"/>
              <w:rPr>
                <w:color w:val="000000"/>
                <w:sz w:val="22"/>
                <w:szCs w:val="22"/>
                <w:lang w:val="bg-BG" w:eastAsia="bg-BG"/>
              </w:rPr>
            </w:pPr>
            <w:r w:rsidRPr="00785370">
              <w:rPr>
                <w:color w:val="000000"/>
                <w:sz w:val="22"/>
                <w:szCs w:val="22"/>
                <w:lang w:val="bg-BG" w:eastAsia="bg-BG"/>
              </w:rPr>
              <w:t>Тоалетна хартия</w:t>
            </w:r>
            <w:r w:rsidR="00785370" w:rsidRPr="00785370">
              <w:rPr>
                <w:b/>
                <w:color w:val="000000"/>
                <w:sz w:val="22"/>
                <w:szCs w:val="22"/>
                <w:lang w:val="bg-BG" w:eastAsia="bg-BG"/>
              </w:rPr>
              <w:t>,</w:t>
            </w:r>
            <w:r w:rsidRPr="00785370">
              <w:rPr>
                <w:color w:val="000000"/>
                <w:sz w:val="22"/>
                <w:szCs w:val="22"/>
                <w:lang w:val="bg-BG" w:eastAsia="bg-BG"/>
              </w:rPr>
              <w:t xml:space="preserve"> </w:t>
            </w:r>
            <w:proofErr w:type="spellStart"/>
            <w:r w:rsidRPr="00785370">
              <w:rPr>
                <w:color w:val="000000"/>
                <w:sz w:val="22"/>
                <w:szCs w:val="22"/>
                <w:lang w:val="bg-BG" w:eastAsia="bg-BG"/>
              </w:rPr>
              <w:t>трипластова</w:t>
            </w:r>
            <w:proofErr w:type="spellEnd"/>
            <w:r w:rsidRPr="00785370">
              <w:rPr>
                <w:color w:val="000000"/>
                <w:sz w:val="22"/>
                <w:szCs w:val="22"/>
                <w:lang w:val="bg-BG" w:eastAsia="bg-BG"/>
              </w:rPr>
              <w:t xml:space="preserve"> 100 % целулоза, 400 гр.</w:t>
            </w:r>
            <w:r w:rsidR="00785370">
              <w:rPr>
                <w:color w:val="000000"/>
                <w:sz w:val="22"/>
                <w:szCs w:val="22"/>
                <w:lang w:val="bg-BG" w:eastAsia="bg-BG"/>
              </w:rPr>
              <w:t xml:space="preserve">, </w:t>
            </w:r>
            <w:r w:rsidR="00785370" w:rsidRPr="00785370">
              <w:rPr>
                <w:color w:val="000000"/>
                <w:sz w:val="22"/>
                <w:szCs w:val="22"/>
                <w:lang w:val="bg-BG" w:eastAsia="bg-BG"/>
              </w:rPr>
              <w:t xml:space="preserve">за </w:t>
            </w:r>
            <w:r w:rsidR="00785370" w:rsidRPr="00785370">
              <w:rPr>
                <w:b/>
                <w:color w:val="000000"/>
                <w:sz w:val="22"/>
                <w:szCs w:val="22"/>
                <w:lang w:val="bg-BG" w:eastAsia="bg-BG"/>
              </w:rPr>
              <w:t>дозатор „</w:t>
            </w:r>
            <w:proofErr w:type="spellStart"/>
            <w:r w:rsidR="00785370" w:rsidRPr="00785370">
              <w:rPr>
                <w:b/>
                <w:color w:val="000000"/>
                <w:sz w:val="22"/>
                <w:szCs w:val="22"/>
                <w:lang w:eastAsia="bg-BG"/>
              </w:rPr>
              <w:t>Kimberly-clark</w:t>
            </w:r>
            <w:proofErr w:type="spellEnd"/>
            <w:r w:rsidR="00785370" w:rsidRPr="00785370">
              <w:rPr>
                <w:b/>
                <w:color w:val="000000"/>
                <w:sz w:val="22"/>
                <w:szCs w:val="22"/>
                <w:lang w:val="bg-BG" w:eastAsia="bg-BG"/>
              </w:rPr>
              <w:t xml:space="preserve">“, модел </w:t>
            </w:r>
            <w:r w:rsidR="00785370" w:rsidRPr="00785370">
              <w:rPr>
                <w:b/>
                <w:color w:val="000000"/>
                <w:sz w:val="22"/>
                <w:szCs w:val="22"/>
                <w:lang w:eastAsia="bg-BG"/>
              </w:rPr>
              <w:t>Aquarius</w:t>
            </w:r>
            <w:r w:rsidR="00785370" w:rsidRPr="00785370">
              <w:rPr>
                <w:b/>
                <w:color w:val="000000"/>
                <w:sz w:val="22"/>
                <w:szCs w:val="22"/>
                <w:lang w:val="bg-BG" w:eastAsia="bg-BG"/>
              </w:rPr>
              <w:t xml:space="preserve"> /за една ролка/</w:t>
            </w:r>
          </w:p>
        </w:tc>
        <w:tc>
          <w:tcPr>
            <w:tcW w:w="831" w:type="dxa"/>
            <w:tcBorders>
              <w:top w:val="nil"/>
              <w:left w:val="nil"/>
              <w:bottom w:val="single" w:sz="4" w:space="0" w:color="auto"/>
              <w:right w:val="single" w:sz="4" w:space="0" w:color="auto"/>
            </w:tcBorders>
            <w:shd w:val="clear" w:color="auto" w:fill="auto"/>
            <w:noWrap/>
            <w:vAlign w:val="center"/>
            <w:hideMark/>
          </w:tcPr>
          <w:p w:rsidR="000072BB" w:rsidRPr="00785370" w:rsidRDefault="000072BB" w:rsidP="000072BB">
            <w:pPr>
              <w:jc w:val="center"/>
              <w:rPr>
                <w:color w:val="000000"/>
                <w:sz w:val="22"/>
                <w:szCs w:val="22"/>
                <w:lang w:val="bg-BG" w:eastAsia="bg-BG"/>
              </w:rPr>
            </w:pPr>
            <w:r w:rsidRPr="00785370">
              <w:rPr>
                <w:color w:val="000000"/>
                <w:sz w:val="22"/>
                <w:szCs w:val="22"/>
                <w:lang w:val="bg-BG" w:eastAsia="bg-BG"/>
              </w:rPr>
              <w:t>рула</w:t>
            </w:r>
          </w:p>
        </w:tc>
        <w:tc>
          <w:tcPr>
            <w:tcW w:w="1367" w:type="dxa"/>
            <w:tcBorders>
              <w:top w:val="nil"/>
              <w:left w:val="nil"/>
              <w:bottom w:val="single" w:sz="4" w:space="0" w:color="auto"/>
              <w:right w:val="single" w:sz="4" w:space="0" w:color="auto"/>
            </w:tcBorders>
            <w:shd w:val="clear" w:color="auto" w:fill="auto"/>
            <w:vAlign w:val="center"/>
            <w:hideMark/>
          </w:tcPr>
          <w:p w:rsidR="000072BB" w:rsidRPr="00785370" w:rsidRDefault="000072BB" w:rsidP="000072BB">
            <w:pPr>
              <w:jc w:val="center"/>
              <w:rPr>
                <w:color w:val="000000"/>
                <w:sz w:val="22"/>
                <w:szCs w:val="22"/>
                <w:lang w:val="bg-BG" w:eastAsia="bg-BG"/>
              </w:rPr>
            </w:pPr>
            <w:r w:rsidRPr="00785370">
              <w:rPr>
                <w:color w:val="000000"/>
                <w:sz w:val="22"/>
                <w:szCs w:val="22"/>
                <w:lang w:val="bg-BG" w:eastAsia="bg-BG"/>
              </w:rPr>
              <w:t>5 832</w:t>
            </w:r>
          </w:p>
        </w:tc>
        <w:tc>
          <w:tcPr>
            <w:tcW w:w="1340" w:type="dxa"/>
            <w:tcBorders>
              <w:top w:val="nil"/>
              <w:left w:val="nil"/>
              <w:bottom w:val="single" w:sz="4" w:space="0" w:color="auto"/>
              <w:right w:val="single" w:sz="4" w:space="0" w:color="auto"/>
            </w:tcBorders>
            <w:shd w:val="clear" w:color="auto" w:fill="auto"/>
            <w:noWrap/>
            <w:vAlign w:val="bottom"/>
            <w:hideMark/>
          </w:tcPr>
          <w:p w:rsidR="000072BB" w:rsidRPr="00785370" w:rsidRDefault="000072BB" w:rsidP="000072BB">
            <w:pPr>
              <w:rPr>
                <w:color w:val="000000"/>
                <w:sz w:val="22"/>
                <w:szCs w:val="22"/>
                <w:lang w:val="bg-BG" w:eastAsia="bg-BG"/>
              </w:rPr>
            </w:pPr>
            <w:r w:rsidRPr="00785370">
              <w:rPr>
                <w:color w:val="000000"/>
                <w:sz w:val="22"/>
                <w:szCs w:val="22"/>
                <w:lang w:val="bg-BG" w:eastAsia="bg-BG"/>
              </w:rPr>
              <w:t> </w:t>
            </w:r>
          </w:p>
        </w:tc>
        <w:tc>
          <w:tcPr>
            <w:tcW w:w="1520" w:type="dxa"/>
            <w:tcBorders>
              <w:top w:val="nil"/>
              <w:left w:val="nil"/>
              <w:bottom w:val="single" w:sz="4" w:space="0" w:color="auto"/>
              <w:right w:val="single" w:sz="4" w:space="0" w:color="auto"/>
            </w:tcBorders>
            <w:shd w:val="clear" w:color="auto" w:fill="auto"/>
            <w:noWrap/>
            <w:vAlign w:val="bottom"/>
            <w:hideMark/>
          </w:tcPr>
          <w:p w:rsidR="000072BB" w:rsidRPr="00785370" w:rsidRDefault="000072BB" w:rsidP="000072BB">
            <w:pPr>
              <w:rPr>
                <w:color w:val="000000"/>
                <w:sz w:val="22"/>
                <w:szCs w:val="22"/>
                <w:lang w:val="bg-BG" w:eastAsia="bg-BG"/>
              </w:rPr>
            </w:pPr>
            <w:r w:rsidRPr="00785370">
              <w:rPr>
                <w:color w:val="000000"/>
                <w:sz w:val="22"/>
                <w:szCs w:val="22"/>
                <w:lang w:val="bg-BG" w:eastAsia="bg-BG"/>
              </w:rPr>
              <w:t> </w:t>
            </w:r>
          </w:p>
        </w:tc>
      </w:tr>
      <w:tr w:rsidR="000072BB" w:rsidRPr="00785370" w:rsidTr="001556B0">
        <w:trPr>
          <w:trHeight w:val="312"/>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rsidR="000072BB" w:rsidRPr="00785370" w:rsidRDefault="000072BB" w:rsidP="000072BB">
            <w:pPr>
              <w:jc w:val="center"/>
              <w:rPr>
                <w:color w:val="000000"/>
                <w:sz w:val="22"/>
                <w:szCs w:val="22"/>
                <w:lang w:val="bg-BG" w:eastAsia="bg-BG"/>
              </w:rPr>
            </w:pPr>
            <w:r w:rsidRPr="00785370">
              <w:rPr>
                <w:color w:val="000000"/>
                <w:sz w:val="22"/>
                <w:szCs w:val="22"/>
                <w:lang w:val="bg-BG" w:eastAsia="bg-BG"/>
              </w:rPr>
              <w:t>3</w:t>
            </w:r>
          </w:p>
        </w:tc>
        <w:tc>
          <w:tcPr>
            <w:tcW w:w="5040" w:type="dxa"/>
            <w:tcBorders>
              <w:top w:val="nil"/>
              <w:left w:val="nil"/>
              <w:bottom w:val="single" w:sz="4" w:space="0" w:color="auto"/>
              <w:right w:val="single" w:sz="4" w:space="0" w:color="auto"/>
            </w:tcBorders>
            <w:shd w:val="clear" w:color="auto" w:fill="auto"/>
            <w:noWrap/>
            <w:vAlign w:val="center"/>
            <w:hideMark/>
          </w:tcPr>
          <w:p w:rsidR="000072BB" w:rsidRPr="00785370" w:rsidRDefault="000072BB" w:rsidP="00785370">
            <w:pPr>
              <w:rPr>
                <w:color w:val="000000"/>
                <w:sz w:val="22"/>
                <w:szCs w:val="22"/>
                <w:lang w:val="bg-BG" w:eastAsia="bg-BG"/>
              </w:rPr>
            </w:pPr>
            <w:r w:rsidRPr="00785370">
              <w:rPr>
                <w:color w:val="000000"/>
                <w:sz w:val="22"/>
                <w:szCs w:val="22"/>
                <w:lang w:val="bg-BG" w:eastAsia="bg-BG"/>
              </w:rPr>
              <w:t>Хартиени Кърпи</w:t>
            </w:r>
            <w:r w:rsidR="00785370" w:rsidRPr="00785370">
              <w:rPr>
                <w:color w:val="000000"/>
                <w:sz w:val="24"/>
                <w:szCs w:val="24"/>
                <w:lang w:val="bg-BG" w:eastAsia="bg-BG"/>
              </w:rPr>
              <w:t xml:space="preserve">, </w:t>
            </w:r>
            <w:r w:rsidR="00785370" w:rsidRPr="00F407A1">
              <w:rPr>
                <w:color w:val="000000"/>
                <w:sz w:val="24"/>
                <w:szCs w:val="24"/>
                <w:lang w:val="bg-BG" w:eastAsia="bg-BG"/>
              </w:rPr>
              <w:t xml:space="preserve">бели, V </w:t>
            </w:r>
            <w:proofErr w:type="spellStart"/>
            <w:r w:rsidR="00785370" w:rsidRPr="00F407A1">
              <w:rPr>
                <w:color w:val="000000"/>
                <w:sz w:val="24"/>
                <w:szCs w:val="24"/>
                <w:lang w:val="bg-BG" w:eastAsia="bg-BG"/>
              </w:rPr>
              <w:t>сгъвка</w:t>
            </w:r>
            <w:proofErr w:type="spellEnd"/>
            <w:r w:rsidR="00785370" w:rsidRPr="00F407A1">
              <w:rPr>
                <w:color w:val="000000"/>
                <w:sz w:val="24"/>
                <w:szCs w:val="24"/>
                <w:lang w:val="bg-BG" w:eastAsia="bg-BG"/>
              </w:rPr>
              <w:t>, размер 2</w:t>
            </w:r>
            <w:r w:rsidR="00785370" w:rsidRPr="00F407A1">
              <w:rPr>
                <w:color w:val="000000"/>
                <w:sz w:val="24"/>
                <w:szCs w:val="24"/>
                <w:lang w:eastAsia="bg-BG"/>
              </w:rPr>
              <w:t>2</w:t>
            </w:r>
            <w:r w:rsidR="00785370" w:rsidRPr="00F407A1">
              <w:rPr>
                <w:color w:val="000000"/>
                <w:sz w:val="24"/>
                <w:szCs w:val="24"/>
                <w:lang w:val="bg-BG" w:eastAsia="bg-BG"/>
              </w:rPr>
              <w:t>/2</w:t>
            </w:r>
            <w:r w:rsidR="00785370" w:rsidRPr="00F407A1">
              <w:rPr>
                <w:color w:val="000000"/>
                <w:sz w:val="24"/>
                <w:szCs w:val="24"/>
                <w:lang w:eastAsia="bg-BG"/>
              </w:rPr>
              <w:t>2</w:t>
            </w:r>
            <w:r w:rsidR="00785370" w:rsidRPr="00F407A1">
              <w:rPr>
                <w:color w:val="000000"/>
                <w:sz w:val="24"/>
                <w:szCs w:val="24"/>
                <w:lang w:val="bg-BG" w:eastAsia="bg-BG"/>
              </w:rPr>
              <w:t xml:space="preserve"> см, </w:t>
            </w:r>
            <w:proofErr w:type="spellStart"/>
            <w:r w:rsidR="00785370" w:rsidRPr="00F407A1">
              <w:rPr>
                <w:color w:val="000000"/>
                <w:sz w:val="24"/>
                <w:szCs w:val="24"/>
                <w:lang w:val="bg-BG" w:eastAsia="bg-BG"/>
              </w:rPr>
              <w:t>двупластови</w:t>
            </w:r>
            <w:proofErr w:type="spellEnd"/>
            <w:r w:rsidR="00785370" w:rsidRPr="00F407A1">
              <w:rPr>
                <w:color w:val="000000"/>
                <w:sz w:val="24"/>
                <w:szCs w:val="24"/>
                <w:lang w:val="bg-BG" w:eastAsia="bg-BG"/>
              </w:rPr>
              <w:t>, 100 % целулоза, на пачки, 200 бр. листа в пачка</w:t>
            </w:r>
            <w:r w:rsidR="00785370">
              <w:rPr>
                <w:color w:val="000000"/>
                <w:sz w:val="22"/>
                <w:szCs w:val="22"/>
                <w:lang w:val="bg-BG" w:eastAsia="bg-BG"/>
              </w:rPr>
              <w:t xml:space="preserve"> за </w:t>
            </w:r>
            <w:r w:rsidR="00785370" w:rsidRPr="00F407A1">
              <w:rPr>
                <w:b/>
                <w:color w:val="000000"/>
                <w:sz w:val="24"/>
                <w:szCs w:val="24"/>
                <w:lang w:val="bg-BG" w:eastAsia="bg-BG"/>
              </w:rPr>
              <w:t>дозатор„</w:t>
            </w:r>
            <w:proofErr w:type="spellStart"/>
            <w:r w:rsidR="00785370" w:rsidRPr="00F407A1">
              <w:rPr>
                <w:b/>
                <w:color w:val="000000"/>
                <w:sz w:val="24"/>
                <w:szCs w:val="24"/>
                <w:lang w:eastAsia="bg-BG"/>
              </w:rPr>
              <w:t>Kimberly-clark</w:t>
            </w:r>
            <w:proofErr w:type="spellEnd"/>
            <w:r w:rsidR="00785370" w:rsidRPr="00F407A1">
              <w:rPr>
                <w:b/>
                <w:color w:val="000000"/>
                <w:sz w:val="24"/>
                <w:szCs w:val="24"/>
                <w:lang w:val="bg-BG" w:eastAsia="bg-BG"/>
              </w:rPr>
              <w:t xml:space="preserve">“, модел </w:t>
            </w:r>
            <w:r w:rsidR="00785370" w:rsidRPr="00F407A1">
              <w:rPr>
                <w:b/>
                <w:color w:val="000000"/>
                <w:sz w:val="24"/>
                <w:szCs w:val="24"/>
                <w:lang w:eastAsia="bg-BG"/>
              </w:rPr>
              <w:t>Aquarius</w:t>
            </w:r>
          </w:p>
        </w:tc>
        <w:tc>
          <w:tcPr>
            <w:tcW w:w="831" w:type="dxa"/>
            <w:tcBorders>
              <w:top w:val="nil"/>
              <w:left w:val="nil"/>
              <w:bottom w:val="single" w:sz="4" w:space="0" w:color="auto"/>
              <w:right w:val="single" w:sz="4" w:space="0" w:color="auto"/>
            </w:tcBorders>
            <w:shd w:val="clear" w:color="auto" w:fill="auto"/>
            <w:noWrap/>
            <w:vAlign w:val="center"/>
            <w:hideMark/>
          </w:tcPr>
          <w:p w:rsidR="000072BB" w:rsidRPr="00785370" w:rsidRDefault="000072BB" w:rsidP="000072BB">
            <w:pPr>
              <w:jc w:val="center"/>
              <w:rPr>
                <w:color w:val="000000"/>
                <w:sz w:val="22"/>
                <w:szCs w:val="22"/>
                <w:lang w:val="bg-BG" w:eastAsia="bg-BG"/>
              </w:rPr>
            </w:pPr>
            <w:r w:rsidRPr="00785370">
              <w:rPr>
                <w:color w:val="000000"/>
                <w:sz w:val="22"/>
                <w:szCs w:val="22"/>
                <w:lang w:val="bg-BG" w:eastAsia="bg-BG"/>
              </w:rPr>
              <w:t>пачки</w:t>
            </w:r>
          </w:p>
        </w:tc>
        <w:tc>
          <w:tcPr>
            <w:tcW w:w="1367" w:type="dxa"/>
            <w:tcBorders>
              <w:top w:val="nil"/>
              <w:left w:val="nil"/>
              <w:bottom w:val="single" w:sz="4" w:space="0" w:color="auto"/>
              <w:right w:val="single" w:sz="4" w:space="0" w:color="auto"/>
            </w:tcBorders>
            <w:shd w:val="clear" w:color="auto" w:fill="auto"/>
            <w:vAlign w:val="center"/>
            <w:hideMark/>
          </w:tcPr>
          <w:p w:rsidR="000072BB" w:rsidRPr="00785370" w:rsidRDefault="004F1007" w:rsidP="000072BB">
            <w:pPr>
              <w:jc w:val="center"/>
              <w:rPr>
                <w:color w:val="000000"/>
                <w:sz w:val="22"/>
                <w:szCs w:val="22"/>
                <w:lang w:val="bg-BG" w:eastAsia="bg-BG"/>
              </w:rPr>
            </w:pPr>
            <w:r>
              <w:rPr>
                <w:color w:val="000000"/>
                <w:sz w:val="22"/>
                <w:szCs w:val="22"/>
                <w:lang w:val="bg-BG" w:eastAsia="bg-BG"/>
              </w:rPr>
              <w:t>13 200</w:t>
            </w:r>
          </w:p>
        </w:tc>
        <w:tc>
          <w:tcPr>
            <w:tcW w:w="1340" w:type="dxa"/>
            <w:tcBorders>
              <w:top w:val="nil"/>
              <w:left w:val="nil"/>
              <w:bottom w:val="single" w:sz="4" w:space="0" w:color="auto"/>
              <w:right w:val="single" w:sz="4" w:space="0" w:color="auto"/>
            </w:tcBorders>
            <w:shd w:val="clear" w:color="auto" w:fill="auto"/>
            <w:noWrap/>
            <w:vAlign w:val="bottom"/>
            <w:hideMark/>
          </w:tcPr>
          <w:p w:rsidR="000072BB" w:rsidRPr="00785370" w:rsidRDefault="000072BB" w:rsidP="000072BB">
            <w:pPr>
              <w:rPr>
                <w:color w:val="000000"/>
                <w:sz w:val="22"/>
                <w:szCs w:val="22"/>
                <w:lang w:val="bg-BG" w:eastAsia="bg-BG"/>
              </w:rPr>
            </w:pPr>
            <w:r w:rsidRPr="00785370">
              <w:rPr>
                <w:color w:val="000000"/>
                <w:sz w:val="22"/>
                <w:szCs w:val="22"/>
                <w:lang w:val="bg-BG" w:eastAsia="bg-BG"/>
              </w:rPr>
              <w:t> </w:t>
            </w:r>
          </w:p>
        </w:tc>
        <w:tc>
          <w:tcPr>
            <w:tcW w:w="1520" w:type="dxa"/>
            <w:tcBorders>
              <w:top w:val="nil"/>
              <w:left w:val="nil"/>
              <w:bottom w:val="single" w:sz="4" w:space="0" w:color="auto"/>
              <w:right w:val="single" w:sz="4" w:space="0" w:color="auto"/>
            </w:tcBorders>
            <w:shd w:val="clear" w:color="auto" w:fill="auto"/>
            <w:noWrap/>
            <w:vAlign w:val="bottom"/>
            <w:hideMark/>
          </w:tcPr>
          <w:p w:rsidR="000072BB" w:rsidRPr="00785370" w:rsidRDefault="000072BB" w:rsidP="000072BB">
            <w:pPr>
              <w:rPr>
                <w:color w:val="000000"/>
                <w:sz w:val="22"/>
                <w:szCs w:val="22"/>
                <w:lang w:val="bg-BG" w:eastAsia="bg-BG"/>
              </w:rPr>
            </w:pPr>
            <w:r w:rsidRPr="00785370">
              <w:rPr>
                <w:color w:val="000000"/>
                <w:sz w:val="22"/>
                <w:szCs w:val="22"/>
                <w:lang w:val="bg-BG" w:eastAsia="bg-BG"/>
              </w:rPr>
              <w:t> </w:t>
            </w:r>
          </w:p>
        </w:tc>
      </w:tr>
      <w:tr w:rsidR="000072BB" w:rsidRPr="00785370" w:rsidTr="001556B0">
        <w:trPr>
          <w:trHeight w:val="288"/>
        </w:trPr>
        <w:tc>
          <w:tcPr>
            <w:tcW w:w="894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072BB" w:rsidRPr="00785370" w:rsidRDefault="000072BB" w:rsidP="000072BB">
            <w:pPr>
              <w:jc w:val="right"/>
              <w:rPr>
                <w:b/>
                <w:bCs/>
                <w:color w:val="000000"/>
                <w:sz w:val="22"/>
                <w:szCs w:val="22"/>
                <w:lang w:val="bg-BG" w:eastAsia="bg-BG"/>
              </w:rPr>
            </w:pPr>
            <w:r w:rsidRPr="00785370">
              <w:rPr>
                <w:b/>
                <w:bCs/>
                <w:color w:val="000000"/>
                <w:sz w:val="22"/>
                <w:szCs w:val="22"/>
                <w:lang w:val="bg-BG" w:eastAsia="bg-BG"/>
              </w:rPr>
              <w:t>Обща стойност в лв. без ДДС:</w:t>
            </w:r>
          </w:p>
        </w:tc>
        <w:tc>
          <w:tcPr>
            <w:tcW w:w="1520" w:type="dxa"/>
            <w:tcBorders>
              <w:top w:val="nil"/>
              <w:left w:val="nil"/>
              <w:bottom w:val="single" w:sz="4" w:space="0" w:color="auto"/>
              <w:right w:val="single" w:sz="4" w:space="0" w:color="auto"/>
            </w:tcBorders>
            <w:shd w:val="clear" w:color="auto" w:fill="auto"/>
            <w:noWrap/>
            <w:vAlign w:val="bottom"/>
            <w:hideMark/>
          </w:tcPr>
          <w:p w:rsidR="000072BB" w:rsidRPr="00785370" w:rsidRDefault="000072BB" w:rsidP="000072BB">
            <w:pPr>
              <w:rPr>
                <w:color w:val="000000"/>
                <w:sz w:val="22"/>
                <w:szCs w:val="22"/>
                <w:lang w:val="bg-BG" w:eastAsia="bg-BG"/>
              </w:rPr>
            </w:pPr>
            <w:r w:rsidRPr="00785370">
              <w:rPr>
                <w:color w:val="000000"/>
                <w:sz w:val="22"/>
                <w:szCs w:val="22"/>
                <w:lang w:val="bg-BG" w:eastAsia="bg-BG"/>
              </w:rPr>
              <w:t> </w:t>
            </w:r>
          </w:p>
        </w:tc>
      </w:tr>
    </w:tbl>
    <w:p w:rsidR="000072BB" w:rsidRPr="003C132F" w:rsidRDefault="000072BB" w:rsidP="000072BB">
      <w:pPr>
        <w:tabs>
          <w:tab w:val="left" w:pos="284"/>
        </w:tabs>
        <w:ind w:right="-1"/>
        <w:jc w:val="both"/>
        <w:rPr>
          <w:sz w:val="24"/>
          <w:szCs w:val="24"/>
          <w:lang w:val="bg-BG"/>
        </w:rPr>
      </w:pPr>
      <w:r w:rsidRPr="003C132F">
        <w:rPr>
          <w:b/>
          <w:sz w:val="24"/>
          <w:szCs w:val="24"/>
          <w:lang w:val="bg-BG"/>
        </w:rPr>
        <w:tab/>
      </w:r>
    </w:p>
    <w:p w:rsidR="007E6A9F" w:rsidRPr="003C132F" w:rsidRDefault="007E6A9F" w:rsidP="00246E17">
      <w:pPr>
        <w:pStyle w:val="ListParagraph"/>
        <w:numPr>
          <w:ilvl w:val="0"/>
          <w:numId w:val="2"/>
        </w:numPr>
        <w:tabs>
          <w:tab w:val="left" w:pos="426"/>
          <w:tab w:val="left" w:pos="567"/>
          <w:tab w:val="left" w:pos="993"/>
        </w:tabs>
        <w:ind w:left="0" w:right="29" w:firstLine="284"/>
        <w:jc w:val="both"/>
        <w:rPr>
          <w:sz w:val="24"/>
          <w:szCs w:val="24"/>
          <w:u w:val="none"/>
          <w:lang w:val="bg-BG"/>
        </w:rPr>
      </w:pPr>
      <w:r w:rsidRPr="003C132F">
        <w:rPr>
          <w:sz w:val="24"/>
          <w:szCs w:val="24"/>
          <w:u w:val="none"/>
          <w:lang w:val="bg-BG"/>
        </w:rPr>
        <w:t>Посочените цени са крайни и не подлежат на промяна през целия срок на изпълнение поръчката. В цената са включени всички разходи</w:t>
      </w:r>
      <w:r w:rsidR="0086250A" w:rsidRPr="003C132F">
        <w:rPr>
          <w:sz w:val="24"/>
          <w:szCs w:val="24"/>
          <w:u w:val="none"/>
          <w:lang w:val="bg-BG"/>
        </w:rPr>
        <w:t>,</w:t>
      </w:r>
      <w:r w:rsidRPr="003C132F">
        <w:rPr>
          <w:sz w:val="24"/>
          <w:szCs w:val="24"/>
          <w:u w:val="none"/>
          <w:lang w:val="bg-BG"/>
        </w:rPr>
        <w:t xml:space="preserve"> свързани с изпълнението на </w:t>
      </w:r>
      <w:r w:rsidR="0086250A" w:rsidRPr="003C132F">
        <w:rPr>
          <w:sz w:val="24"/>
          <w:szCs w:val="24"/>
          <w:u w:val="none"/>
          <w:lang w:val="bg-BG"/>
        </w:rPr>
        <w:t>поръчката</w:t>
      </w:r>
      <w:r w:rsidRPr="003C132F">
        <w:rPr>
          <w:sz w:val="24"/>
          <w:szCs w:val="24"/>
          <w:u w:val="none"/>
          <w:lang w:val="bg-BG"/>
        </w:rPr>
        <w:t>.</w:t>
      </w:r>
    </w:p>
    <w:p w:rsidR="000C1276" w:rsidRPr="003C132F" w:rsidRDefault="000C1276" w:rsidP="00C653D7">
      <w:pPr>
        <w:pStyle w:val="ListParagraph"/>
        <w:keepNext/>
        <w:numPr>
          <w:ilvl w:val="0"/>
          <w:numId w:val="2"/>
        </w:numPr>
        <w:tabs>
          <w:tab w:val="left" w:pos="284"/>
          <w:tab w:val="left" w:pos="567"/>
        </w:tabs>
        <w:suppressAutoHyphens/>
        <w:spacing w:line="20" w:lineRule="atLeast"/>
        <w:ind w:left="0" w:right="-1" w:firstLine="284"/>
        <w:jc w:val="both"/>
        <w:rPr>
          <w:sz w:val="24"/>
          <w:szCs w:val="24"/>
          <w:lang w:val="bg-BG"/>
        </w:rPr>
      </w:pPr>
      <w:r w:rsidRPr="003C132F">
        <w:rPr>
          <w:sz w:val="24"/>
          <w:szCs w:val="24"/>
          <w:lang w:val="bg-BG"/>
        </w:rPr>
        <w:lastRenderedPageBreak/>
        <w:t>Приемаме, че Възложителят ще заявява необходимите количества от артикулите, съгласно текущите си нужди, в рамките на финансовия си ресурс и до изчерпване на стойността на договора, в лева без ДДС.</w:t>
      </w:r>
    </w:p>
    <w:p w:rsidR="000C1276" w:rsidRPr="003C132F" w:rsidRDefault="000C1276" w:rsidP="00C653D7">
      <w:pPr>
        <w:pStyle w:val="ListParagraph"/>
        <w:keepNext/>
        <w:numPr>
          <w:ilvl w:val="0"/>
          <w:numId w:val="2"/>
        </w:numPr>
        <w:tabs>
          <w:tab w:val="left" w:pos="284"/>
          <w:tab w:val="left" w:pos="426"/>
        </w:tabs>
        <w:suppressAutoHyphens/>
        <w:spacing w:line="20" w:lineRule="atLeast"/>
        <w:ind w:left="0" w:right="-1" w:firstLine="284"/>
        <w:jc w:val="both"/>
        <w:rPr>
          <w:sz w:val="24"/>
          <w:szCs w:val="24"/>
          <w:lang w:val="bg-BG"/>
        </w:rPr>
      </w:pPr>
      <w:r w:rsidRPr="003C132F">
        <w:rPr>
          <w:sz w:val="24"/>
          <w:szCs w:val="24"/>
          <w:lang w:val="bg-BG"/>
        </w:rPr>
        <w:t xml:space="preserve">Предлагаме.................% </w:t>
      </w:r>
      <w:r w:rsidRPr="003C132F">
        <w:rPr>
          <w:sz w:val="20"/>
          <w:lang w:val="bg-BG"/>
        </w:rPr>
        <w:t>(не по-малко от 20%)</w:t>
      </w:r>
      <w:r w:rsidRPr="003C132F">
        <w:rPr>
          <w:sz w:val="24"/>
          <w:szCs w:val="24"/>
          <w:lang w:val="bg-BG"/>
        </w:rPr>
        <w:t xml:space="preserve"> търговска отстъпка от каталожната стойност на артикула (посочена в каталога ни) за артикули, </w:t>
      </w:r>
      <w:r w:rsidR="00C653D7" w:rsidRPr="003C132F">
        <w:rPr>
          <w:sz w:val="24"/>
          <w:szCs w:val="24"/>
          <w:lang w:val="bg-BG"/>
        </w:rPr>
        <w:t>извън предмета на поръчката.</w:t>
      </w:r>
    </w:p>
    <w:p w:rsidR="00F7679D" w:rsidRPr="003C132F" w:rsidRDefault="00F7679D" w:rsidP="00F7679D">
      <w:pPr>
        <w:pStyle w:val="ListParagraph"/>
        <w:numPr>
          <w:ilvl w:val="0"/>
          <w:numId w:val="2"/>
        </w:numPr>
        <w:tabs>
          <w:tab w:val="left" w:pos="567"/>
        </w:tabs>
        <w:ind w:left="0" w:firstLine="284"/>
        <w:jc w:val="both"/>
        <w:rPr>
          <w:sz w:val="24"/>
          <w:szCs w:val="24"/>
          <w:u w:val="none"/>
          <w:lang w:val="bg-BG"/>
        </w:rPr>
      </w:pPr>
      <w:r w:rsidRPr="003C132F">
        <w:rPr>
          <w:sz w:val="24"/>
          <w:szCs w:val="24"/>
          <w:u w:val="none"/>
          <w:lang w:val="bg-BG"/>
        </w:rPr>
        <w:t>Декларираме, че предлаганите артикули предмет на поръчката, съответстват на изискванията на Възложителя.</w:t>
      </w:r>
    </w:p>
    <w:p w:rsidR="00F7679D" w:rsidRPr="003C132F" w:rsidRDefault="00F7679D" w:rsidP="00F7679D">
      <w:pPr>
        <w:pStyle w:val="ListParagraph"/>
        <w:numPr>
          <w:ilvl w:val="0"/>
          <w:numId w:val="2"/>
        </w:numPr>
        <w:tabs>
          <w:tab w:val="left" w:pos="426"/>
          <w:tab w:val="left" w:pos="567"/>
          <w:tab w:val="left" w:pos="10206"/>
        </w:tabs>
        <w:ind w:left="0" w:right="29" w:firstLine="284"/>
        <w:jc w:val="both"/>
        <w:rPr>
          <w:sz w:val="24"/>
          <w:szCs w:val="24"/>
          <w:u w:val="none"/>
          <w:lang w:val="bg-BG"/>
        </w:rPr>
      </w:pPr>
      <w:r w:rsidRPr="003C132F">
        <w:rPr>
          <w:sz w:val="24"/>
          <w:szCs w:val="24"/>
          <w:u w:val="none"/>
          <w:lang w:val="bg-BG"/>
        </w:rPr>
        <w:t xml:space="preserve">Доставката на заявените артикули ще се извършва на </w:t>
      </w:r>
      <w:r w:rsidR="001F5BD4" w:rsidRPr="003C132F">
        <w:rPr>
          <w:sz w:val="24"/>
          <w:szCs w:val="24"/>
          <w:u w:val="none"/>
          <w:lang w:val="bg-BG"/>
        </w:rPr>
        <w:t xml:space="preserve">следния </w:t>
      </w:r>
      <w:r w:rsidRPr="003C132F">
        <w:rPr>
          <w:sz w:val="24"/>
          <w:szCs w:val="24"/>
          <w:u w:val="none"/>
          <w:lang w:val="bg-BG"/>
        </w:rPr>
        <w:t>адрес:</w:t>
      </w:r>
    </w:p>
    <w:p w:rsidR="00F7679D" w:rsidRPr="003C132F" w:rsidRDefault="00F7679D" w:rsidP="001F5BD4">
      <w:pPr>
        <w:pStyle w:val="ListParagraph"/>
        <w:tabs>
          <w:tab w:val="left" w:pos="426"/>
          <w:tab w:val="left" w:pos="567"/>
          <w:tab w:val="left" w:pos="10206"/>
        </w:tabs>
        <w:ind w:left="0" w:right="29"/>
        <w:jc w:val="both"/>
        <w:rPr>
          <w:sz w:val="24"/>
          <w:szCs w:val="24"/>
          <w:u w:val="none"/>
          <w:lang w:val="bg-BG"/>
        </w:rPr>
      </w:pPr>
      <w:r w:rsidRPr="003C132F">
        <w:rPr>
          <w:sz w:val="24"/>
          <w:szCs w:val="24"/>
          <w:u w:val="none"/>
          <w:lang w:val="bg-BG"/>
        </w:rPr>
        <w:t xml:space="preserve">Сградата на </w:t>
      </w:r>
      <w:r w:rsidRPr="003C132F">
        <w:rPr>
          <w:color w:val="auto"/>
          <w:sz w:val="24"/>
          <w:szCs w:val="24"/>
          <w:u w:val="none"/>
          <w:lang w:val="bg-BG" w:eastAsia="en-US"/>
        </w:rPr>
        <w:t xml:space="preserve">Централно управление на </w:t>
      </w:r>
      <w:r w:rsidRPr="003C132F">
        <w:rPr>
          <w:sz w:val="24"/>
          <w:szCs w:val="24"/>
          <w:u w:val="none"/>
          <w:lang w:val="bg-BG"/>
        </w:rPr>
        <w:t>„Холдинг БДЖ” ЕАД,</w:t>
      </w:r>
      <w:r w:rsidRPr="003C132F">
        <w:rPr>
          <w:b/>
          <w:sz w:val="24"/>
          <w:szCs w:val="24"/>
          <w:u w:val="none"/>
          <w:lang w:val="bg-BG"/>
        </w:rPr>
        <w:t xml:space="preserve"> </w:t>
      </w:r>
      <w:r w:rsidRPr="003C132F">
        <w:rPr>
          <w:sz w:val="24"/>
          <w:szCs w:val="24"/>
          <w:u w:val="none"/>
          <w:lang w:val="bg-BG"/>
        </w:rPr>
        <w:t>гр. София, ул. „Иван Вазов” № 3;</w:t>
      </w:r>
    </w:p>
    <w:p w:rsidR="00AF7332" w:rsidRPr="003C132F" w:rsidRDefault="00AF7332" w:rsidP="00AF7332">
      <w:pPr>
        <w:pStyle w:val="ListParagraph"/>
        <w:tabs>
          <w:tab w:val="left" w:pos="0"/>
          <w:tab w:val="left" w:pos="567"/>
        </w:tabs>
        <w:ind w:left="0" w:firstLine="284"/>
        <w:contextualSpacing/>
        <w:jc w:val="both"/>
        <w:rPr>
          <w:sz w:val="24"/>
          <w:szCs w:val="24"/>
          <w:u w:val="none"/>
          <w:lang w:val="bg-BG"/>
        </w:rPr>
      </w:pPr>
      <w:r w:rsidRPr="003C132F">
        <w:rPr>
          <w:b/>
          <w:sz w:val="24"/>
          <w:szCs w:val="24"/>
          <w:u w:val="none"/>
          <w:lang w:val="bg-BG"/>
        </w:rPr>
        <w:t>8.</w:t>
      </w:r>
      <w:r w:rsidRPr="003C132F">
        <w:rPr>
          <w:sz w:val="24"/>
          <w:szCs w:val="24"/>
          <w:u w:val="none"/>
          <w:lang w:val="bg-BG"/>
        </w:rPr>
        <w:t xml:space="preserve"> Приемаме срокът за изпълнение на поръчката да бъде 24 месеца, </w:t>
      </w:r>
      <w:r w:rsidR="001F5BD4" w:rsidRPr="003C132F">
        <w:rPr>
          <w:sz w:val="24"/>
          <w:szCs w:val="24"/>
          <w:u w:val="none"/>
          <w:lang w:val="bg-BG"/>
        </w:rPr>
        <w:t>от</w:t>
      </w:r>
      <w:r w:rsidRPr="003C132F">
        <w:rPr>
          <w:sz w:val="24"/>
          <w:szCs w:val="24"/>
          <w:u w:val="none"/>
          <w:lang w:val="bg-BG"/>
        </w:rPr>
        <w:t xml:space="preserve"> датата на подписване на договора или до достигане на максималната му стойност, в зависимост от това кое обстоятелство настъпи първо. </w:t>
      </w:r>
    </w:p>
    <w:p w:rsidR="00AF7332" w:rsidRPr="003C132F" w:rsidRDefault="00C653D7" w:rsidP="00C653D7">
      <w:pPr>
        <w:pStyle w:val="ListParagraph"/>
        <w:tabs>
          <w:tab w:val="left" w:pos="0"/>
          <w:tab w:val="left" w:pos="284"/>
        </w:tabs>
        <w:ind w:left="0"/>
        <w:contextualSpacing/>
        <w:jc w:val="both"/>
        <w:rPr>
          <w:sz w:val="24"/>
          <w:szCs w:val="24"/>
          <w:u w:val="none"/>
          <w:lang w:val="bg-BG"/>
        </w:rPr>
      </w:pPr>
      <w:r w:rsidRPr="003C132F">
        <w:rPr>
          <w:sz w:val="24"/>
          <w:szCs w:val="24"/>
          <w:u w:val="none"/>
          <w:lang w:val="bg-BG"/>
        </w:rPr>
        <w:tab/>
      </w:r>
      <w:r w:rsidR="00AF7332" w:rsidRPr="003C132F">
        <w:rPr>
          <w:b/>
          <w:sz w:val="24"/>
          <w:szCs w:val="24"/>
          <w:u w:val="none"/>
          <w:lang w:val="bg-BG"/>
        </w:rPr>
        <w:t>9.</w:t>
      </w:r>
      <w:r w:rsidR="00AF7332" w:rsidRPr="003C132F">
        <w:rPr>
          <w:sz w:val="24"/>
          <w:szCs w:val="24"/>
          <w:u w:val="none"/>
          <w:lang w:val="bg-BG"/>
        </w:rPr>
        <w:t xml:space="preserve"> Декларираме съгласие транспортните разходи при доставка на заявените количества да са за сметка на Изпълнителя.</w:t>
      </w:r>
    </w:p>
    <w:p w:rsidR="00BC71A0" w:rsidRPr="003C132F" w:rsidRDefault="00BC71A0" w:rsidP="00AF7332">
      <w:pPr>
        <w:pStyle w:val="ListParagraph"/>
        <w:tabs>
          <w:tab w:val="left" w:pos="0"/>
          <w:tab w:val="left" w:pos="567"/>
        </w:tabs>
        <w:ind w:left="0" w:firstLine="284"/>
        <w:contextualSpacing/>
        <w:jc w:val="both"/>
        <w:rPr>
          <w:sz w:val="24"/>
          <w:szCs w:val="24"/>
          <w:u w:val="none"/>
          <w:lang w:val="bg-BG"/>
        </w:rPr>
      </w:pPr>
      <w:r w:rsidRPr="003C132F">
        <w:rPr>
          <w:b/>
          <w:sz w:val="24"/>
          <w:szCs w:val="24"/>
          <w:u w:val="none"/>
          <w:lang w:val="bg-BG"/>
        </w:rPr>
        <w:t>10.</w:t>
      </w:r>
      <w:r w:rsidRPr="003C132F">
        <w:rPr>
          <w:sz w:val="24"/>
          <w:szCs w:val="24"/>
          <w:u w:val="none"/>
          <w:lang w:val="bg-BG"/>
        </w:rPr>
        <w:t xml:space="preserve"> Гарантираме, че доставяните </w:t>
      </w:r>
      <w:r w:rsidR="0064291D" w:rsidRPr="003C132F">
        <w:rPr>
          <w:sz w:val="24"/>
          <w:szCs w:val="24"/>
          <w:u w:val="none"/>
          <w:lang w:val="bg-BG"/>
        </w:rPr>
        <w:t>артикули</w:t>
      </w:r>
      <w:r w:rsidRPr="003C132F">
        <w:rPr>
          <w:sz w:val="24"/>
          <w:szCs w:val="24"/>
          <w:u w:val="none"/>
          <w:lang w:val="bg-BG"/>
        </w:rPr>
        <w:t xml:space="preserve"> ще бъдат в оригинална или подходяща за този вид изделия</w:t>
      </w:r>
      <w:r w:rsidR="00C564DC" w:rsidRPr="003C132F">
        <w:rPr>
          <w:sz w:val="24"/>
          <w:szCs w:val="24"/>
          <w:u w:val="none"/>
          <w:lang w:val="bg-BG"/>
        </w:rPr>
        <w:t xml:space="preserve"> </w:t>
      </w:r>
      <w:r w:rsidRPr="003C132F">
        <w:rPr>
          <w:sz w:val="24"/>
          <w:szCs w:val="24"/>
          <w:u w:val="none"/>
          <w:lang w:val="bg-BG"/>
        </w:rPr>
        <w:t>- опаковка, предпазваща ги от повреди при тран</w:t>
      </w:r>
      <w:r w:rsidR="001F5BD4" w:rsidRPr="003C132F">
        <w:rPr>
          <w:sz w:val="24"/>
          <w:szCs w:val="24"/>
          <w:u w:val="none"/>
          <w:lang w:val="bg-BG"/>
        </w:rPr>
        <w:t>спортирането и съхранението им.</w:t>
      </w:r>
    </w:p>
    <w:p w:rsidR="0064291D" w:rsidRPr="003C132F" w:rsidRDefault="00C653D7" w:rsidP="00715A57">
      <w:pPr>
        <w:pStyle w:val="ListParagraph"/>
        <w:tabs>
          <w:tab w:val="left" w:pos="0"/>
          <w:tab w:val="left" w:pos="567"/>
        </w:tabs>
        <w:ind w:left="0" w:firstLine="284"/>
        <w:contextualSpacing/>
        <w:jc w:val="both"/>
        <w:rPr>
          <w:color w:val="auto"/>
          <w:sz w:val="24"/>
          <w:szCs w:val="24"/>
          <w:u w:val="none"/>
          <w:lang w:val="bg-BG" w:eastAsia="en-US"/>
        </w:rPr>
      </w:pPr>
      <w:r w:rsidRPr="003C132F">
        <w:rPr>
          <w:b/>
          <w:sz w:val="24"/>
          <w:szCs w:val="24"/>
          <w:u w:val="none"/>
          <w:lang w:val="bg-BG"/>
        </w:rPr>
        <w:t>11.</w:t>
      </w:r>
      <w:r w:rsidRPr="003C132F">
        <w:rPr>
          <w:sz w:val="24"/>
          <w:szCs w:val="24"/>
          <w:u w:val="none"/>
          <w:lang w:val="bg-BG"/>
        </w:rPr>
        <w:t xml:space="preserve"> </w:t>
      </w:r>
      <w:r w:rsidR="0064291D" w:rsidRPr="003C132F">
        <w:rPr>
          <w:sz w:val="24"/>
          <w:szCs w:val="24"/>
          <w:u w:val="none"/>
          <w:lang w:val="bg-BG"/>
        </w:rPr>
        <w:t xml:space="preserve">Декларираме съгласие, </w:t>
      </w:r>
      <w:r w:rsidR="0064291D" w:rsidRPr="003C132F">
        <w:rPr>
          <w:rFonts w:eastAsia="Calibri"/>
          <w:sz w:val="24"/>
          <w:szCs w:val="24"/>
          <w:u w:val="none"/>
          <w:lang w:val="bg-BG"/>
        </w:rPr>
        <w:t xml:space="preserve">рекламации </w:t>
      </w:r>
      <w:r w:rsidR="0064291D" w:rsidRPr="003C132F">
        <w:rPr>
          <w:rFonts w:eastAsia="Calibri"/>
          <w:sz w:val="24"/>
          <w:szCs w:val="24"/>
          <w:lang w:val="bg-BG"/>
        </w:rPr>
        <w:t>за ви</w:t>
      </w:r>
      <w:r w:rsidR="001F5BD4" w:rsidRPr="003C132F">
        <w:rPr>
          <w:rFonts w:eastAsia="Calibri"/>
          <w:sz w:val="24"/>
          <w:szCs w:val="24"/>
          <w:lang w:val="bg-BG"/>
        </w:rPr>
        <w:t xml:space="preserve">дими дефекти и несъответствия във вида и </w:t>
      </w:r>
      <w:r w:rsidR="0064291D" w:rsidRPr="003C132F">
        <w:rPr>
          <w:rFonts w:eastAsia="Calibri"/>
          <w:sz w:val="24"/>
          <w:szCs w:val="24"/>
          <w:lang w:val="bg-BG"/>
        </w:rPr>
        <w:t xml:space="preserve">количеството да се удостоверяват с приемо-предавателен протокол. Задължаваме се да вземем обратно, веднага и за своя сметка неприетите по видове и </w:t>
      </w:r>
      <w:r w:rsidR="000712EC">
        <w:rPr>
          <w:rFonts w:eastAsia="Calibri"/>
          <w:sz w:val="24"/>
          <w:szCs w:val="24"/>
          <w:lang w:val="bg-BG"/>
        </w:rPr>
        <w:t xml:space="preserve">количество </w:t>
      </w:r>
      <w:r w:rsidR="0064291D" w:rsidRPr="003C132F">
        <w:rPr>
          <w:rFonts w:eastAsia="Calibri"/>
          <w:sz w:val="24"/>
          <w:szCs w:val="24"/>
          <w:lang w:val="bg-BG"/>
        </w:rPr>
        <w:t>артикули, които не съответстват на договорените, както и да заменим същите с нови в срок от 2 (два) работни дни</w:t>
      </w:r>
      <w:r w:rsidR="00715A57" w:rsidRPr="003C132F">
        <w:rPr>
          <w:rFonts w:eastAsia="Calibri"/>
          <w:sz w:val="24"/>
          <w:szCs w:val="24"/>
          <w:lang w:val="bg-BG"/>
        </w:rPr>
        <w:t xml:space="preserve"> считано </w:t>
      </w:r>
      <w:r w:rsidR="00715A57" w:rsidRPr="003C132F">
        <w:rPr>
          <w:rFonts w:eastAsia="Calibri"/>
          <w:sz w:val="24"/>
          <w:szCs w:val="24"/>
          <w:u w:val="none"/>
          <w:lang w:val="bg-BG"/>
        </w:rPr>
        <w:t>от датата на приемо-предавателния протокол.</w:t>
      </w:r>
      <w:r w:rsidR="00715A57" w:rsidRPr="003C132F">
        <w:rPr>
          <w:sz w:val="24"/>
          <w:szCs w:val="24"/>
          <w:u w:val="none"/>
          <w:lang w:val="bg-BG"/>
        </w:rPr>
        <w:t xml:space="preserve"> </w:t>
      </w:r>
      <w:r w:rsidR="00715A57" w:rsidRPr="003C132F">
        <w:rPr>
          <w:rFonts w:eastAsia="Calibri"/>
          <w:sz w:val="24"/>
          <w:szCs w:val="24"/>
          <w:u w:val="none"/>
          <w:lang w:val="bg-BG"/>
        </w:rPr>
        <w:t>Разходите по основателни рекламации ще бъдат за наша сметка</w:t>
      </w:r>
      <w:r w:rsidR="0064291D" w:rsidRPr="003C132F">
        <w:rPr>
          <w:rFonts w:eastAsia="Calibri"/>
          <w:sz w:val="24"/>
          <w:szCs w:val="24"/>
          <w:u w:val="none"/>
          <w:lang w:val="bg-BG"/>
        </w:rPr>
        <w:t>;</w:t>
      </w:r>
    </w:p>
    <w:p w:rsidR="00100FF4" w:rsidRPr="00100FF4" w:rsidRDefault="00100FF4" w:rsidP="00100FF4">
      <w:pPr>
        <w:tabs>
          <w:tab w:val="left" w:pos="0"/>
          <w:tab w:val="left" w:pos="993"/>
        </w:tabs>
        <w:ind w:right="29" w:firstLine="284"/>
        <w:contextualSpacing/>
        <w:jc w:val="both"/>
        <w:rPr>
          <w:rFonts w:eastAsia="Calibri"/>
          <w:sz w:val="24"/>
          <w:szCs w:val="24"/>
          <w:lang w:val="bg-BG"/>
        </w:rPr>
      </w:pPr>
      <w:r w:rsidRPr="00100FF4">
        <w:rPr>
          <w:b/>
          <w:sz w:val="24"/>
          <w:szCs w:val="24"/>
          <w:lang w:val="bg-BG"/>
        </w:rPr>
        <w:t>12.</w:t>
      </w:r>
      <w:r>
        <w:rPr>
          <w:sz w:val="24"/>
          <w:szCs w:val="24"/>
          <w:lang w:val="bg-BG"/>
        </w:rPr>
        <w:t xml:space="preserve"> </w:t>
      </w:r>
      <w:r w:rsidRPr="00100FF4">
        <w:rPr>
          <w:sz w:val="24"/>
          <w:szCs w:val="24"/>
          <w:lang w:val="bg-BG"/>
        </w:rPr>
        <w:t>Декларираме съгласие при</w:t>
      </w:r>
      <w:r w:rsidRPr="00100FF4">
        <w:rPr>
          <w:rFonts w:eastAsia="Calibri"/>
          <w:sz w:val="24"/>
          <w:szCs w:val="24"/>
          <w:lang w:val="bg-BG"/>
        </w:rPr>
        <w:t xml:space="preserve"> неточно и/или частично неизпълнение на задължение/я по договора,  дължим неустойка в размер на 0,5% на ден от стойността на неизпълнението, но не повече от 10% от стойността на договора, в случай на пълно неизпълнение на договора, дължим  неустойка в размер на 10% от общата стойност на договора.</w:t>
      </w:r>
    </w:p>
    <w:p w:rsidR="0064291D" w:rsidRPr="00100FF4" w:rsidRDefault="0064291D" w:rsidP="00AF7332">
      <w:pPr>
        <w:pStyle w:val="ListParagraph"/>
        <w:tabs>
          <w:tab w:val="left" w:pos="0"/>
          <w:tab w:val="left" w:pos="567"/>
        </w:tabs>
        <w:ind w:left="0" w:firstLine="284"/>
        <w:contextualSpacing/>
        <w:jc w:val="both"/>
        <w:rPr>
          <w:sz w:val="24"/>
          <w:szCs w:val="24"/>
          <w:u w:val="none"/>
          <w:lang w:val="bg-BG"/>
        </w:rPr>
      </w:pPr>
    </w:p>
    <w:p w:rsidR="007E6A9F" w:rsidRPr="003C132F" w:rsidRDefault="00011C46" w:rsidP="00011C46">
      <w:pPr>
        <w:pStyle w:val="Default"/>
        <w:tabs>
          <w:tab w:val="left" w:pos="709"/>
          <w:tab w:val="left" w:pos="851"/>
        </w:tabs>
        <w:ind w:right="-1" w:firstLine="284"/>
        <w:jc w:val="both"/>
        <w:rPr>
          <w:rFonts w:ascii="Times New Roman" w:hAnsi="Times New Roman" w:cs="Times New Roman"/>
          <w:b/>
          <w:color w:val="auto"/>
        </w:rPr>
      </w:pPr>
      <w:r w:rsidRPr="003C132F">
        <w:rPr>
          <w:rFonts w:ascii="Times New Roman" w:hAnsi="Times New Roman" w:cs="Times New Roman"/>
          <w:b/>
          <w:color w:val="auto"/>
        </w:rPr>
        <w:t>II. </w:t>
      </w:r>
      <w:r w:rsidR="007E6A9F" w:rsidRPr="003C132F">
        <w:rPr>
          <w:rFonts w:ascii="Times New Roman" w:hAnsi="Times New Roman" w:cs="Times New Roman"/>
          <w:b/>
          <w:color w:val="auto"/>
        </w:rPr>
        <w:t>В случай, че бъдем определени за Изпълнител:</w:t>
      </w:r>
    </w:p>
    <w:p w:rsidR="004F0105" w:rsidRPr="003C132F" w:rsidRDefault="004F0105" w:rsidP="001F5BD4">
      <w:pPr>
        <w:pStyle w:val="Default"/>
        <w:numPr>
          <w:ilvl w:val="0"/>
          <w:numId w:val="7"/>
        </w:numPr>
        <w:ind w:left="0" w:right="-1" w:firstLine="284"/>
        <w:jc w:val="both"/>
        <w:rPr>
          <w:rFonts w:ascii="Times New Roman" w:hAnsi="Times New Roman" w:cs="Times New Roman"/>
          <w:color w:val="auto"/>
        </w:rPr>
      </w:pPr>
      <w:r w:rsidRPr="003C132F">
        <w:rPr>
          <w:rFonts w:ascii="Times New Roman" w:hAnsi="Times New Roman" w:cs="Times New Roman"/>
          <w:color w:val="auto"/>
        </w:rPr>
        <w:t xml:space="preserve">В случай, че бъдем определени за Изпълнител, изразяваме съгласие да се извършва замяна на по-малък или по-голям брой артикули </w:t>
      </w:r>
      <w:r w:rsidRPr="003C132F">
        <w:rPr>
          <w:rFonts w:ascii="Times New Roman" w:hAnsi="Times New Roman" w:cs="Times New Roman"/>
        </w:rPr>
        <w:t>по вид и количество, в зависимост от конкретната необходимост</w:t>
      </w:r>
      <w:r w:rsidRPr="003C132F">
        <w:rPr>
          <w:rFonts w:ascii="Times New Roman" w:hAnsi="Times New Roman" w:cs="Times New Roman"/>
          <w:color w:val="auto"/>
        </w:rPr>
        <w:t xml:space="preserve">, както и на артикули невключени в </w:t>
      </w:r>
      <w:r w:rsidR="001F5BD4" w:rsidRPr="003C132F">
        <w:rPr>
          <w:rFonts w:ascii="Times New Roman" w:hAnsi="Times New Roman" w:cs="Times New Roman"/>
          <w:color w:val="auto"/>
        </w:rPr>
        <w:t>предмета на поръчката</w:t>
      </w:r>
      <w:r w:rsidRPr="003C132F">
        <w:rPr>
          <w:rFonts w:ascii="Times New Roman" w:hAnsi="Times New Roman" w:cs="Times New Roman"/>
          <w:color w:val="auto"/>
        </w:rPr>
        <w:t xml:space="preserve"> без да се надвишава максималната обща стойност на договора в лева без ДДС.</w:t>
      </w:r>
    </w:p>
    <w:p w:rsidR="004F0105" w:rsidRPr="003C132F" w:rsidRDefault="004F0105" w:rsidP="001F5BD4">
      <w:pPr>
        <w:pStyle w:val="Default"/>
        <w:numPr>
          <w:ilvl w:val="0"/>
          <w:numId w:val="7"/>
        </w:numPr>
        <w:tabs>
          <w:tab w:val="left" w:pos="567"/>
          <w:tab w:val="left" w:pos="709"/>
        </w:tabs>
        <w:ind w:left="0" w:right="-1" w:firstLine="284"/>
        <w:jc w:val="both"/>
        <w:rPr>
          <w:rFonts w:ascii="Times New Roman" w:hAnsi="Times New Roman" w:cs="Times New Roman"/>
          <w:color w:val="auto"/>
        </w:rPr>
      </w:pPr>
      <w:r w:rsidRPr="003C132F">
        <w:rPr>
          <w:rFonts w:ascii="Times New Roman" w:hAnsi="Times New Roman" w:cs="Times New Roman"/>
          <w:color w:val="auto"/>
        </w:rPr>
        <w:tab/>
        <w:t>Срокът на доставка е до............... (</w:t>
      </w:r>
      <w:r w:rsidRPr="003C132F">
        <w:rPr>
          <w:rFonts w:ascii="Times New Roman" w:hAnsi="Times New Roman" w:cs="Times New Roman"/>
          <w:color w:val="auto"/>
          <w:sz w:val="20"/>
          <w:szCs w:val="20"/>
        </w:rPr>
        <w:t>словом</w:t>
      </w:r>
      <w:r w:rsidRPr="003C132F">
        <w:rPr>
          <w:rFonts w:ascii="Times New Roman" w:hAnsi="Times New Roman" w:cs="Times New Roman"/>
          <w:color w:val="auto"/>
        </w:rPr>
        <w:t xml:space="preserve">) работни дни </w:t>
      </w:r>
      <w:r w:rsidRPr="003C132F">
        <w:rPr>
          <w:rFonts w:ascii="Times New Roman" w:hAnsi="Times New Roman" w:cs="Times New Roman"/>
          <w:color w:val="auto"/>
          <w:sz w:val="20"/>
          <w:szCs w:val="20"/>
        </w:rPr>
        <w:t>/не повече от 5 (пет) работни дни/</w:t>
      </w:r>
      <w:r w:rsidRPr="003C132F">
        <w:rPr>
          <w:rFonts w:ascii="Times New Roman" w:hAnsi="Times New Roman" w:cs="Times New Roman"/>
          <w:color w:val="auto"/>
        </w:rPr>
        <w:t>, след получаване на писмена заявка от Възложителя.</w:t>
      </w:r>
    </w:p>
    <w:p w:rsidR="00011C46" w:rsidRPr="003C132F" w:rsidRDefault="00011C46" w:rsidP="00011C46">
      <w:pPr>
        <w:pStyle w:val="Default"/>
        <w:numPr>
          <w:ilvl w:val="0"/>
          <w:numId w:val="7"/>
        </w:numPr>
        <w:ind w:left="0" w:right="-1" w:firstLine="284"/>
        <w:jc w:val="both"/>
        <w:rPr>
          <w:rFonts w:ascii="Times New Roman" w:hAnsi="Times New Roman" w:cs="Times New Roman"/>
          <w:color w:val="auto"/>
        </w:rPr>
      </w:pPr>
      <w:r w:rsidRPr="003C132F">
        <w:rPr>
          <w:rFonts w:ascii="Times New Roman" w:hAnsi="Times New Roman" w:cs="Times New Roman"/>
          <w:color w:val="auto"/>
        </w:rPr>
        <w:t xml:space="preserve">Задължаваме се да издадем оригинална </w:t>
      </w:r>
      <w:r w:rsidR="008903D7" w:rsidRPr="003C132F">
        <w:rPr>
          <w:rFonts w:ascii="Times New Roman" w:hAnsi="Times New Roman" w:cs="Times New Roman"/>
          <w:color w:val="auto"/>
        </w:rPr>
        <w:t>данъчна фактура</w:t>
      </w:r>
      <w:r w:rsidRPr="003C132F">
        <w:rPr>
          <w:rFonts w:ascii="Times New Roman" w:hAnsi="Times New Roman" w:cs="Times New Roman"/>
          <w:color w:val="auto"/>
        </w:rPr>
        <w:t xml:space="preserve"> в полза на Възложителя, придружавана с </w:t>
      </w:r>
      <w:r w:rsidR="004F0105" w:rsidRPr="003C132F">
        <w:rPr>
          <w:rFonts w:ascii="Times New Roman" w:hAnsi="Times New Roman" w:cs="Times New Roman"/>
          <w:color w:val="auto"/>
        </w:rPr>
        <w:t>приемо – предавателен протокол</w:t>
      </w:r>
      <w:r w:rsidR="00B22080">
        <w:rPr>
          <w:rFonts w:ascii="Times New Roman" w:hAnsi="Times New Roman" w:cs="Times New Roman"/>
          <w:color w:val="auto"/>
          <w:lang w:val="en-US"/>
        </w:rPr>
        <w:t>,</w:t>
      </w:r>
      <w:r w:rsidR="004F0105" w:rsidRPr="003C132F">
        <w:rPr>
          <w:rFonts w:ascii="Times New Roman" w:hAnsi="Times New Roman" w:cs="Times New Roman"/>
          <w:color w:val="auto"/>
        </w:rPr>
        <w:t xml:space="preserve"> </w:t>
      </w:r>
      <w:r w:rsidR="007526B1" w:rsidRPr="003C132F">
        <w:rPr>
          <w:rFonts w:ascii="Times New Roman" w:hAnsi="Times New Roman" w:cs="Times New Roman"/>
          <w:color w:val="auto"/>
        </w:rPr>
        <w:t xml:space="preserve">двустранно подписан от представители на двете страни, </w:t>
      </w:r>
      <w:r w:rsidR="004F0105" w:rsidRPr="003C132F">
        <w:rPr>
          <w:rFonts w:ascii="Times New Roman" w:hAnsi="Times New Roman" w:cs="Times New Roman"/>
          <w:color w:val="auto"/>
        </w:rPr>
        <w:t>за всяка извършена конкретна доставка</w:t>
      </w:r>
      <w:r w:rsidR="008903D7" w:rsidRPr="003C132F">
        <w:rPr>
          <w:rFonts w:ascii="Times New Roman" w:hAnsi="Times New Roman" w:cs="Times New Roman"/>
          <w:color w:val="auto"/>
        </w:rPr>
        <w:t>, съдържаща освен задължителните реквизити</w:t>
      </w:r>
      <w:r w:rsidR="004F0105" w:rsidRPr="003C132F">
        <w:rPr>
          <w:rFonts w:ascii="Times New Roman" w:hAnsi="Times New Roman" w:cs="Times New Roman"/>
          <w:color w:val="auto"/>
        </w:rPr>
        <w:t xml:space="preserve"> и </w:t>
      </w:r>
      <w:r w:rsidR="004F0105" w:rsidRPr="003C132F">
        <w:rPr>
          <w:rFonts w:ascii="Times New Roman" w:hAnsi="Times New Roman" w:cs="Times New Roman"/>
        </w:rPr>
        <w:t xml:space="preserve">точно описание на доставените </w:t>
      </w:r>
      <w:r w:rsidR="008903D7" w:rsidRPr="003C132F">
        <w:rPr>
          <w:rFonts w:ascii="Times New Roman" w:hAnsi="Times New Roman" w:cs="Times New Roman"/>
        </w:rPr>
        <w:t xml:space="preserve">артикули </w:t>
      </w:r>
      <w:r w:rsidR="004F0105" w:rsidRPr="003C132F">
        <w:rPr>
          <w:rFonts w:ascii="Times New Roman" w:hAnsi="Times New Roman" w:cs="Times New Roman"/>
        </w:rPr>
        <w:t>по вид и количество</w:t>
      </w:r>
      <w:r w:rsidRPr="003C132F">
        <w:rPr>
          <w:rFonts w:ascii="Times New Roman" w:hAnsi="Times New Roman" w:cs="Times New Roman"/>
          <w:color w:val="auto"/>
        </w:rPr>
        <w:t>. При фактурирането ще се начислява дължимият в момента ДДС.</w:t>
      </w:r>
    </w:p>
    <w:p w:rsidR="002A532C" w:rsidRPr="003C132F" w:rsidRDefault="001F5BD4" w:rsidP="000C75FD">
      <w:pPr>
        <w:tabs>
          <w:tab w:val="left" w:pos="0"/>
          <w:tab w:val="left" w:pos="567"/>
        </w:tabs>
        <w:ind w:firstLine="284"/>
        <w:jc w:val="both"/>
        <w:rPr>
          <w:rFonts w:eastAsiaTheme="minorHAnsi"/>
          <w:color w:val="000000"/>
          <w:sz w:val="24"/>
          <w:szCs w:val="24"/>
          <w:lang w:val="bg-BG"/>
        </w:rPr>
      </w:pPr>
      <w:r w:rsidRPr="003C132F">
        <w:rPr>
          <w:rFonts w:eastAsiaTheme="minorHAnsi"/>
          <w:b/>
          <w:color w:val="000000"/>
          <w:sz w:val="24"/>
          <w:szCs w:val="24"/>
          <w:lang w:val="bg-BG"/>
        </w:rPr>
        <w:t>4</w:t>
      </w:r>
      <w:r w:rsidR="002A532C" w:rsidRPr="003C132F">
        <w:rPr>
          <w:rFonts w:eastAsiaTheme="minorHAnsi"/>
          <w:b/>
          <w:color w:val="000000"/>
          <w:sz w:val="24"/>
          <w:szCs w:val="24"/>
          <w:lang w:val="bg-BG"/>
        </w:rPr>
        <w:t>.</w:t>
      </w:r>
      <w:r w:rsidR="002A532C" w:rsidRPr="003C132F">
        <w:rPr>
          <w:rFonts w:eastAsiaTheme="minorHAnsi"/>
          <w:color w:val="000000"/>
          <w:sz w:val="24"/>
          <w:szCs w:val="24"/>
          <w:lang w:val="bg-BG"/>
        </w:rPr>
        <w:t xml:space="preserve"> Декларираме съгласие да представим гаранция за изпълнение на договора в размер на 5% от общата му стойност в лева без ДДС. </w:t>
      </w:r>
    </w:p>
    <w:p w:rsidR="00011C46" w:rsidRPr="003C132F" w:rsidRDefault="001F5BD4" w:rsidP="000C75FD">
      <w:pPr>
        <w:tabs>
          <w:tab w:val="left" w:pos="0"/>
          <w:tab w:val="left" w:pos="567"/>
        </w:tabs>
        <w:ind w:firstLine="284"/>
        <w:jc w:val="both"/>
        <w:rPr>
          <w:rFonts w:eastAsiaTheme="minorHAnsi"/>
          <w:sz w:val="24"/>
          <w:szCs w:val="24"/>
          <w:lang w:val="bg-BG"/>
        </w:rPr>
      </w:pPr>
      <w:r w:rsidRPr="003C132F">
        <w:rPr>
          <w:rFonts w:eastAsiaTheme="minorHAnsi"/>
          <w:b/>
          <w:sz w:val="24"/>
          <w:szCs w:val="24"/>
          <w:lang w:val="bg-BG"/>
        </w:rPr>
        <w:t>5</w:t>
      </w:r>
      <w:r w:rsidR="00011C46" w:rsidRPr="003C132F">
        <w:rPr>
          <w:rFonts w:eastAsiaTheme="minorHAnsi"/>
          <w:b/>
          <w:sz w:val="24"/>
          <w:szCs w:val="24"/>
          <w:lang w:val="bg-BG"/>
        </w:rPr>
        <w:t>.</w:t>
      </w:r>
      <w:r w:rsidR="00011C46" w:rsidRPr="003C132F">
        <w:rPr>
          <w:rFonts w:eastAsiaTheme="minorHAnsi"/>
          <w:sz w:val="24"/>
          <w:szCs w:val="24"/>
          <w:lang w:val="bg-BG"/>
        </w:rPr>
        <w:t xml:space="preserve"> В случай на установени фактически/аритметични грешки в нашето ценово предложение, водещи до несъответствие между предложената обща цена за изпълнение на поръчката и единичните цени, за достоверни се приемат предложените единични цени. В този случай сме съгласни за предложена </w:t>
      </w:r>
      <w:r w:rsidR="00011C46" w:rsidRPr="00F14F77">
        <w:rPr>
          <w:rFonts w:eastAsiaTheme="minorHAnsi"/>
          <w:sz w:val="24"/>
          <w:szCs w:val="24"/>
          <w:lang w:val="bg-BG"/>
        </w:rPr>
        <w:t>крайна цена за изпълнение на поръчката да се приема действителният аритметичен резултат, изчислен от представител на Възложителя, предвид</w:t>
      </w:r>
      <w:r w:rsidR="00011C46" w:rsidRPr="003C132F">
        <w:rPr>
          <w:rFonts w:eastAsiaTheme="minorHAnsi"/>
          <w:sz w:val="24"/>
          <w:szCs w:val="24"/>
          <w:lang w:val="bg-BG"/>
        </w:rPr>
        <w:t xml:space="preserve"> предложените единични цени и съответните количества, отразени в ценовото ни предложение. </w:t>
      </w:r>
    </w:p>
    <w:p w:rsidR="000C75FD" w:rsidRPr="003C132F" w:rsidRDefault="001F5BD4" w:rsidP="000C75FD">
      <w:pPr>
        <w:tabs>
          <w:tab w:val="left" w:pos="0"/>
          <w:tab w:val="left" w:pos="567"/>
        </w:tabs>
        <w:ind w:firstLine="284"/>
        <w:jc w:val="both"/>
        <w:rPr>
          <w:sz w:val="24"/>
          <w:szCs w:val="24"/>
          <w:lang w:val="bg-BG"/>
        </w:rPr>
      </w:pPr>
      <w:r w:rsidRPr="003C132F">
        <w:rPr>
          <w:b/>
          <w:sz w:val="24"/>
          <w:szCs w:val="24"/>
          <w:lang w:val="bg-BG"/>
        </w:rPr>
        <w:t>6</w:t>
      </w:r>
      <w:r w:rsidR="000C75FD" w:rsidRPr="003C132F">
        <w:rPr>
          <w:b/>
          <w:sz w:val="24"/>
          <w:szCs w:val="24"/>
          <w:lang w:val="bg-BG"/>
        </w:rPr>
        <w:t>.</w:t>
      </w:r>
      <w:r w:rsidR="000C75FD" w:rsidRPr="003C132F">
        <w:rPr>
          <w:sz w:val="24"/>
          <w:szCs w:val="24"/>
          <w:lang w:val="bg-BG"/>
        </w:rPr>
        <w:t xml:space="preserve"> Срок на валидност на настоящата оферта е 90 (деветдесет) календарни дни, считано от крайния срок за получаване на оферти.</w:t>
      </w:r>
    </w:p>
    <w:p w:rsidR="000C75FD" w:rsidRPr="003C132F" w:rsidRDefault="000C75FD" w:rsidP="000C75FD">
      <w:pPr>
        <w:rPr>
          <w:color w:val="000000"/>
          <w:sz w:val="24"/>
          <w:szCs w:val="24"/>
          <w:lang w:val="bg-BG"/>
        </w:rPr>
      </w:pPr>
      <w:r w:rsidRPr="003C132F">
        <w:rPr>
          <w:color w:val="000000"/>
          <w:spacing w:val="2"/>
          <w:sz w:val="24"/>
          <w:szCs w:val="24"/>
          <w:lang w:val="bg-BG"/>
        </w:rPr>
        <w:t>Дата: .......................... г.</w:t>
      </w:r>
      <w:r w:rsidRPr="003C132F">
        <w:rPr>
          <w:color w:val="000000"/>
          <w:spacing w:val="2"/>
          <w:sz w:val="24"/>
          <w:szCs w:val="24"/>
          <w:lang w:val="bg-BG"/>
        </w:rPr>
        <w:tab/>
      </w:r>
      <w:r w:rsidRPr="003C132F">
        <w:rPr>
          <w:color w:val="000000"/>
          <w:spacing w:val="2"/>
          <w:sz w:val="24"/>
          <w:szCs w:val="24"/>
          <w:lang w:val="bg-BG"/>
        </w:rPr>
        <w:tab/>
        <w:t xml:space="preserve">                                                 </w:t>
      </w:r>
      <w:r w:rsidR="00246E17" w:rsidRPr="003C132F">
        <w:rPr>
          <w:color w:val="000000"/>
          <w:spacing w:val="2"/>
          <w:sz w:val="24"/>
          <w:szCs w:val="24"/>
          <w:lang w:val="bg-BG"/>
        </w:rPr>
        <w:t xml:space="preserve">                 </w:t>
      </w:r>
      <w:r w:rsidRPr="003C132F">
        <w:rPr>
          <w:color w:val="000000"/>
          <w:spacing w:val="2"/>
          <w:sz w:val="24"/>
          <w:szCs w:val="24"/>
          <w:lang w:val="bg-BG"/>
        </w:rPr>
        <w:t>................................</w:t>
      </w:r>
      <w:r w:rsidRPr="003C132F">
        <w:rPr>
          <w:color w:val="000000"/>
          <w:sz w:val="24"/>
          <w:szCs w:val="24"/>
          <w:lang w:val="bg-BG"/>
        </w:rPr>
        <w:t xml:space="preserve"> </w:t>
      </w:r>
    </w:p>
    <w:p w:rsidR="000C75FD" w:rsidRPr="002B267B" w:rsidRDefault="000C75FD" w:rsidP="000C75FD">
      <w:pPr>
        <w:rPr>
          <w:color w:val="000000"/>
          <w:spacing w:val="4"/>
          <w:sz w:val="16"/>
          <w:szCs w:val="16"/>
          <w:lang w:val="bg-BG"/>
        </w:rPr>
      </w:pPr>
      <w:r w:rsidRPr="003C132F">
        <w:rPr>
          <w:sz w:val="24"/>
          <w:szCs w:val="24"/>
          <w:lang w:val="bg-BG"/>
        </w:rPr>
        <w:tab/>
      </w:r>
      <w:r w:rsidRPr="003C132F">
        <w:rPr>
          <w:sz w:val="24"/>
          <w:szCs w:val="24"/>
          <w:lang w:val="bg-BG"/>
        </w:rPr>
        <w:tab/>
      </w:r>
      <w:r w:rsidRPr="003C132F">
        <w:rPr>
          <w:sz w:val="24"/>
          <w:szCs w:val="24"/>
          <w:lang w:val="bg-BG"/>
        </w:rPr>
        <w:tab/>
        <w:t xml:space="preserve">                                         </w:t>
      </w:r>
      <w:r w:rsidR="00246E17" w:rsidRPr="003C132F">
        <w:rPr>
          <w:sz w:val="24"/>
          <w:szCs w:val="24"/>
          <w:lang w:val="bg-BG"/>
        </w:rPr>
        <w:t xml:space="preserve">               </w:t>
      </w:r>
      <w:r w:rsidR="002B267B">
        <w:rPr>
          <w:sz w:val="24"/>
          <w:szCs w:val="24"/>
          <w:lang w:val="bg-BG"/>
        </w:rPr>
        <w:tab/>
      </w:r>
      <w:r w:rsidR="002B267B">
        <w:rPr>
          <w:sz w:val="24"/>
          <w:szCs w:val="24"/>
          <w:lang w:val="bg-BG"/>
        </w:rPr>
        <w:tab/>
      </w:r>
      <w:r w:rsidR="002B267B">
        <w:rPr>
          <w:sz w:val="24"/>
          <w:szCs w:val="24"/>
          <w:lang w:val="bg-BG"/>
        </w:rPr>
        <w:tab/>
      </w:r>
      <w:r w:rsidR="002B267B">
        <w:rPr>
          <w:sz w:val="24"/>
          <w:szCs w:val="24"/>
          <w:lang w:val="bg-BG"/>
        </w:rPr>
        <w:tab/>
      </w:r>
      <w:r w:rsidRPr="002B267B">
        <w:rPr>
          <w:sz w:val="16"/>
          <w:szCs w:val="16"/>
          <w:lang w:val="bg-BG"/>
        </w:rPr>
        <w:t>/подпис и печат/</w:t>
      </w:r>
    </w:p>
    <w:p w:rsidR="000C75FD" w:rsidRPr="003C132F" w:rsidRDefault="000C75FD" w:rsidP="000C75FD">
      <w:pPr>
        <w:shd w:val="clear" w:color="auto" w:fill="FFFFFF"/>
        <w:ind w:left="19"/>
        <w:rPr>
          <w:lang w:val="bg-BG"/>
        </w:rPr>
      </w:pPr>
      <w:r w:rsidRPr="003C132F">
        <w:rPr>
          <w:color w:val="000000"/>
          <w:spacing w:val="4"/>
          <w:lang w:val="bg-BG"/>
        </w:rPr>
        <w:t>Упълномощен да подпише предложението</w:t>
      </w:r>
      <w:r w:rsidRPr="003C132F">
        <w:rPr>
          <w:lang w:val="bg-BG"/>
        </w:rPr>
        <w:t xml:space="preserve"> </w:t>
      </w:r>
      <w:r w:rsidRPr="003C132F">
        <w:rPr>
          <w:color w:val="000000"/>
          <w:spacing w:val="6"/>
          <w:lang w:val="bg-BG"/>
        </w:rPr>
        <w:t xml:space="preserve">от името на: </w:t>
      </w:r>
    </w:p>
    <w:p w:rsidR="000C75FD" w:rsidRPr="003C132F" w:rsidRDefault="000C75FD" w:rsidP="000C75FD">
      <w:pPr>
        <w:shd w:val="clear" w:color="auto" w:fill="FFFFFF"/>
        <w:tabs>
          <w:tab w:val="left" w:leader="dot" w:pos="7848"/>
        </w:tabs>
        <w:ind w:left="24"/>
        <w:rPr>
          <w:color w:val="000000"/>
          <w:lang w:val="bg-BG"/>
        </w:rPr>
      </w:pPr>
      <w:r w:rsidRPr="003C132F">
        <w:rPr>
          <w:color w:val="000000"/>
          <w:lang w:val="bg-BG"/>
        </w:rPr>
        <w:t>......................................................................................................................................................</w:t>
      </w:r>
    </w:p>
    <w:p w:rsidR="000C75FD" w:rsidRPr="002B267B" w:rsidRDefault="000C75FD" w:rsidP="000C75FD">
      <w:pPr>
        <w:shd w:val="clear" w:color="auto" w:fill="FFFFFF"/>
        <w:tabs>
          <w:tab w:val="left" w:leader="dot" w:pos="7848"/>
        </w:tabs>
        <w:ind w:left="24"/>
        <w:jc w:val="center"/>
        <w:rPr>
          <w:i/>
          <w:color w:val="000000"/>
          <w:spacing w:val="2"/>
          <w:sz w:val="16"/>
          <w:szCs w:val="16"/>
          <w:lang w:val="bg-BG"/>
        </w:rPr>
      </w:pPr>
      <w:r w:rsidRPr="002B267B">
        <w:rPr>
          <w:i/>
          <w:color w:val="000000"/>
          <w:spacing w:val="4"/>
          <w:sz w:val="16"/>
          <w:szCs w:val="16"/>
          <w:lang w:val="bg-BG"/>
        </w:rPr>
        <w:t>/изписва се името на</w:t>
      </w:r>
      <w:r w:rsidRPr="002B267B">
        <w:rPr>
          <w:i/>
          <w:sz w:val="16"/>
          <w:szCs w:val="16"/>
          <w:lang w:val="bg-BG"/>
        </w:rPr>
        <w:t xml:space="preserve"> </w:t>
      </w:r>
      <w:r w:rsidRPr="002B267B">
        <w:rPr>
          <w:i/>
          <w:color w:val="000000"/>
          <w:spacing w:val="2"/>
          <w:sz w:val="16"/>
          <w:szCs w:val="16"/>
          <w:lang w:val="bg-BG"/>
        </w:rPr>
        <w:t>участника/</w:t>
      </w:r>
    </w:p>
    <w:p w:rsidR="000C75FD" w:rsidRPr="003C132F" w:rsidRDefault="000C75FD" w:rsidP="000C75FD">
      <w:pPr>
        <w:shd w:val="clear" w:color="auto" w:fill="FFFFFF"/>
        <w:tabs>
          <w:tab w:val="left" w:leader="dot" w:pos="7848"/>
        </w:tabs>
        <w:ind w:left="24"/>
        <w:rPr>
          <w:color w:val="000000"/>
          <w:lang w:val="bg-BG"/>
        </w:rPr>
      </w:pPr>
      <w:r w:rsidRPr="003C132F">
        <w:rPr>
          <w:color w:val="000000"/>
          <w:lang w:val="bg-BG"/>
        </w:rPr>
        <w:t>......................................................................................................................................................</w:t>
      </w:r>
    </w:p>
    <w:p w:rsidR="000C75FD" w:rsidRPr="002B267B" w:rsidRDefault="000C75FD" w:rsidP="000C75FD">
      <w:pPr>
        <w:shd w:val="clear" w:color="auto" w:fill="FFFFFF"/>
        <w:tabs>
          <w:tab w:val="left" w:leader="dot" w:pos="7848"/>
        </w:tabs>
        <w:ind w:left="24"/>
        <w:jc w:val="center"/>
        <w:rPr>
          <w:i/>
          <w:color w:val="000000"/>
          <w:spacing w:val="4"/>
          <w:sz w:val="16"/>
          <w:szCs w:val="16"/>
          <w:lang w:val="bg-BG"/>
        </w:rPr>
      </w:pPr>
      <w:r w:rsidRPr="002B267B">
        <w:rPr>
          <w:i/>
          <w:color w:val="000000"/>
          <w:spacing w:val="4"/>
          <w:sz w:val="16"/>
          <w:szCs w:val="16"/>
          <w:lang w:val="bg-BG"/>
        </w:rPr>
        <w:t>/изписва се името на упълномощеното лице и длъжността/</w:t>
      </w:r>
    </w:p>
    <w:sectPr w:rsidR="000C75FD" w:rsidRPr="002B267B" w:rsidSect="00442AAB">
      <w:pgSz w:w="12240" w:h="15840"/>
      <w:pgMar w:top="284" w:right="474"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08A0"/>
    <w:multiLevelType w:val="multilevel"/>
    <w:tmpl w:val="15223CB2"/>
    <w:lvl w:ilvl="0">
      <w:start w:val="4"/>
      <w:numFmt w:val="decimal"/>
      <w:lvlText w:val="%1."/>
      <w:lvlJc w:val="left"/>
      <w:pPr>
        <w:ind w:left="360" w:hanging="360"/>
      </w:pPr>
      <w:rPr>
        <w:rFonts w:hint="default"/>
        <w:color w:val="000000"/>
        <w:u w:val="single"/>
      </w:rPr>
    </w:lvl>
    <w:lvl w:ilvl="1">
      <w:start w:val="2"/>
      <w:numFmt w:val="decimal"/>
      <w:lvlText w:val="%1.%2."/>
      <w:lvlJc w:val="left"/>
      <w:pPr>
        <w:ind w:left="1070" w:hanging="360"/>
      </w:pPr>
      <w:rPr>
        <w:rFonts w:hint="default"/>
        <w:color w:val="000000"/>
        <w:u w:val="single"/>
      </w:rPr>
    </w:lvl>
    <w:lvl w:ilvl="2">
      <w:start w:val="1"/>
      <w:numFmt w:val="decimal"/>
      <w:lvlText w:val="%1.%2.%3."/>
      <w:lvlJc w:val="left"/>
      <w:pPr>
        <w:ind w:left="2880" w:hanging="720"/>
      </w:pPr>
      <w:rPr>
        <w:rFonts w:hint="default"/>
        <w:color w:val="000000"/>
        <w:u w:val="single"/>
      </w:rPr>
    </w:lvl>
    <w:lvl w:ilvl="3">
      <w:start w:val="1"/>
      <w:numFmt w:val="decimal"/>
      <w:lvlText w:val="%1.%2.%3.%4."/>
      <w:lvlJc w:val="left"/>
      <w:pPr>
        <w:ind w:left="3960" w:hanging="720"/>
      </w:pPr>
      <w:rPr>
        <w:rFonts w:hint="default"/>
        <w:color w:val="000000"/>
        <w:u w:val="single"/>
      </w:rPr>
    </w:lvl>
    <w:lvl w:ilvl="4">
      <w:start w:val="1"/>
      <w:numFmt w:val="decimal"/>
      <w:lvlText w:val="%1.%2.%3.%4.%5."/>
      <w:lvlJc w:val="left"/>
      <w:pPr>
        <w:ind w:left="5400" w:hanging="1080"/>
      </w:pPr>
      <w:rPr>
        <w:rFonts w:hint="default"/>
        <w:color w:val="000000"/>
        <w:u w:val="single"/>
      </w:rPr>
    </w:lvl>
    <w:lvl w:ilvl="5">
      <w:start w:val="1"/>
      <w:numFmt w:val="decimal"/>
      <w:lvlText w:val="%1.%2.%3.%4.%5.%6."/>
      <w:lvlJc w:val="left"/>
      <w:pPr>
        <w:ind w:left="6480" w:hanging="1080"/>
      </w:pPr>
      <w:rPr>
        <w:rFonts w:hint="default"/>
        <w:color w:val="000000"/>
        <w:u w:val="single"/>
      </w:rPr>
    </w:lvl>
    <w:lvl w:ilvl="6">
      <w:start w:val="1"/>
      <w:numFmt w:val="decimal"/>
      <w:lvlText w:val="%1.%2.%3.%4.%5.%6.%7."/>
      <w:lvlJc w:val="left"/>
      <w:pPr>
        <w:ind w:left="7920" w:hanging="1440"/>
      </w:pPr>
      <w:rPr>
        <w:rFonts w:hint="default"/>
        <w:color w:val="000000"/>
        <w:u w:val="single"/>
      </w:rPr>
    </w:lvl>
    <w:lvl w:ilvl="7">
      <w:start w:val="1"/>
      <w:numFmt w:val="decimal"/>
      <w:lvlText w:val="%1.%2.%3.%4.%5.%6.%7.%8."/>
      <w:lvlJc w:val="left"/>
      <w:pPr>
        <w:ind w:left="9000" w:hanging="1440"/>
      </w:pPr>
      <w:rPr>
        <w:rFonts w:hint="default"/>
        <w:color w:val="000000"/>
        <w:u w:val="single"/>
      </w:rPr>
    </w:lvl>
    <w:lvl w:ilvl="8">
      <w:start w:val="1"/>
      <w:numFmt w:val="decimal"/>
      <w:lvlText w:val="%1.%2.%3.%4.%5.%6.%7.%8.%9."/>
      <w:lvlJc w:val="left"/>
      <w:pPr>
        <w:ind w:left="10440" w:hanging="1800"/>
      </w:pPr>
      <w:rPr>
        <w:rFonts w:hint="default"/>
        <w:color w:val="000000"/>
        <w:u w:val="single"/>
      </w:rPr>
    </w:lvl>
  </w:abstractNum>
  <w:abstractNum w:abstractNumId="1">
    <w:nsid w:val="08815CCB"/>
    <w:multiLevelType w:val="hybridMultilevel"/>
    <w:tmpl w:val="70B8DE8C"/>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
    <w:nsid w:val="19980E5D"/>
    <w:multiLevelType w:val="hybridMultilevel"/>
    <w:tmpl w:val="1A86EE9C"/>
    <w:lvl w:ilvl="0" w:tplc="630E91FC">
      <w:start w:val="1"/>
      <w:numFmt w:val="decimal"/>
      <w:lvlText w:val="%1."/>
      <w:lvlJc w:val="left"/>
      <w:pPr>
        <w:ind w:left="1657" w:hanging="948"/>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
    <w:nsid w:val="2D7E0010"/>
    <w:multiLevelType w:val="hybridMultilevel"/>
    <w:tmpl w:val="B14AD610"/>
    <w:lvl w:ilvl="0" w:tplc="C4965CEE">
      <w:start w:val="1"/>
      <w:numFmt w:val="bullet"/>
      <w:lvlText w:val="-"/>
      <w:lvlJc w:val="left"/>
      <w:pPr>
        <w:ind w:left="1070" w:hanging="360"/>
      </w:pPr>
      <w:rPr>
        <w:rFonts w:ascii="Times New Roman" w:eastAsia="Times New Roman"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
    <w:nsid w:val="303471AE"/>
    <w:multiLevelType w:val="hybridMultilevel"/>
    <w:tmpl w:val="401CE4C2"/>
    <w:lvl w:ilvl="0" w:tplc="85CC766E">
      <w:start w:val="1"/>
      <w:numFmt w:val="decimal"/>
      <w:lvlText w:val="%1."/>
      <w:lvlJc w:val="left"/>
      <w:pPr>
        <w:ind w:left="644" w:hanging="360"/>
      </w:pPr>
      <w:rPr>
        <w:rFonts w:hint="default"/>
        <w:b/>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5">
    <w:nsid w:val="5D6E198F"/>
    <w:multiLevelType w:val="hybridMultilevel"/>
    <w:tmpl w:val="EDE04860"/>
    <w:lvl w:ilvl="0" w:tplc="55425E88">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6">
    <w:nsid w:val="5F7B3EE8"/>
    <w:multiLevelType w:val="multilevel"/>
    <w:tmpl w:val="02C6D8C4"/>
    <w:lvl w:ilvl="0">
      <w:start w:val="1"/>
      <w:numFmt w:val="bullet"/>
      <w:lvlText w:val=""/>
      <w:lvlJc w:val="left"/>
      <w:pPr>
        <w:ind w:left="360" w:hanging="360"/>
      </w:pPr>
      <w:rPr>
        <w:rFonts w:ascii="Symbol" w:hAnsi="Symbol"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7">
    <w:nsid w:val="762256A4"/>
    <w:multiLevelType w:val="multilevel"/>
    <w:tmpl w:val="57B089EC"/>
    <w:lvl w:ilvl="0">
      <w:start w:val="1"/>
      <w:numFmt w:val="decimal"/>
      <w:lvlText w:val="%1."/>
      <w:lvlJc w:val="left"/>
      <w:pPr>
        <w:ind w:left="644" w:hanging="360"/>
      </w:pPr>
      <w:rPr>
        <w:rFonts w:hint="default"/>
        <w:b/>
      </w:rPr>
    </w:lvl>
    <w:lvl w:ilvl="1">
      <w:start w:val="1"/>
      <w:numFmt w:val="decimal"/>
      <w:isLgl/>
      <w:lvlText w:val="%1.%2."/>
      <w:lvlJc w:val="left"/>
      <w:pPr>
        <w:ind w:left="775"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8">
    <w:nsid w:val="7C312EB6"/>
    <w:multiLevelType w:val="hybridMultilevel"/>
    <w:tmpl w:val="07545B5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0"/>
  </w:num>
  <w:num w:numId="5">
    <w:abstractNumId w:val="2"/>
  </w:num>
  <w:num w:numId="6">
    <w:abstractNumId w:val="5"/>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CA2"/>
    <w:rsid w:val="000072BB"/>
    <w:rsid w:val="00011C46"/>
    <w:rsid w:val="00014B94"/>
    <w:rsid w:val="000712EC"/>
    <w:rsid w:val="000A2EF0"/>
    <w:rsid w:val="000B5679"/>
    <w:rsid w:val="000C1276"/>
    <w:rsid w:val="000C75FD"/>
    <w:rsid w:val="00100FF4"/>
    <w:rsid w:val="001038DD"/>
    <w:rsid w:val="001556B0"/>
    <w:rsid w:val="00185CA2"/>
    <w:rsid w:val="001F5BD4"/>
    <w:rsid w:val="00246E17"/>
    <w:rsid w:val="002A4852"/>
    <w:rsid w:val="002A532C"/>
    <w:rsid w:val="002B267B"/>
    <w:rsid w:val="002C2202"/>
    <w:rsid w:val="002F3290"/>
    <w:rsid w:val="0034775B"/>
    <w:rsid w:val="003B5147"/>
    <w:rsid w:val="003C132F"/>
    <w:rsid w:val="00442AAB"/>
    <w:rsid w:val="00490925"/>
    <w:rsid w:val="004C0E0C"/>
    <w:rsid w:val="004F0105"/>
    <w:rsid w:val="004F1007"/>
    <w:rsid w:val="00542135"/>
    <w:rsid w:val="00581C06"/>
    <w:rsid w:val="005B59DB"/>
    <w:rsid w:val="00627333"/>
    <w:rsid w:val="0064291D"/>
    <w:rsid w:val="006C4857"/>
    <w:rsid w:val="006D09C2"/>
    <w:rsid w:val="006E30B7"/>
    <w:rsid w:val="006F02C9"/>
    <w:rsid w:val="00715A57"/>
    <w:rsid w:val="007526B1"/>
    <w:rsid w:val="00781C05"/>
    <w:rsid w:val="00785370"/>
    <w:rsid w:val="007E6A9F"/>
    <w:rsid w:val="0086250A"/>
    <w:rsid w:val="00864B64"/>
    <w:rsid w:val="008903D7"/>
    <w:rsid w:val="008C5B3F"/>
    <w:rsid w:val="009049E1"/>
    <w:rsid w:val="00931525"/>
    <w:rsid w:val="009645AF"/>
    <w:rsid w:val="009A7C61"/>
    <w:rsid w:val="00A307EC"/>
    <w:rsid w:val="00AF7332"/>
    <w:rsid w:val="00B22080"/>
    <w:rsid w:val="00B510C4"/>
    <w:rsid w:val="00BC71A0"/>
    <w:rsid w:val="00C564DC"/>
    <w:rsid w:val="00C653D7"/>
    <w:rsid w:val="00E232A0"/>
    <w:rsid w:val="00E25344"/>
    <w:rsid w:val="00E91FBE"/>
    <w:rsid w:val="00F14F77"/>
    <w:rsid w:val="00F7679D"/>
    <w:rsid w:val="00FC73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5FD"/>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Char Char Char Char Char Char Char Char Char,Char Char Char Char Char Char Char Char Char Char,Char Char Char Char Char Char Char"/>
    <w:basedOn w:val="Normal"/>
    <w:link w:val="FooterChar"/>
    <w:rsid w:val="000C75FD"/>
    <w:pPr>
      <w:tabs>
        <w:tab w:val="center" w:pos="4320"/>
        <w:tab w:val="right" w:pos="8640"/>
      </w:tabs>
    </w:pPr>
    <w:rPr>
      <w:sz w:val="24"/>
      <w:lang w:val="fr-FR"/>
    </w:rPr>
  </w:style>
  <w:style w:type="character" w:customStyle="1" w:styleId="FooterChar">
    <w:name w:val="Footer Char"/>
    <w:aliases w:val="Char Char,Char Char Char Char Char Char,Char Char Char Char,Char Char Char Char Char Char Char Char Char Char1,Char Char Char Char Char Char Char Char Char Char Char,Char Char Char Char Char Char Char Char"/>
    <w:basedOn w:val="DefaultParagraphFont"/>
    <w:link w:val="Footer"/>
    <w:rsid w:val="000C75FD"/>
    <w:rPr>
      <w:rFonts w:ascii="Times New Roman" w:eastAsia="Times New Roman" w:hAnsi="Times New Roman" w:cs="Times New Roman"/>
      <w:sz w:val="24"/>
      <w:szCs w:val="20"/>
      <w:lang w:val="fr-FR"/>
    </w:rPr>
  </w:style>
  <w:style w:type="paragraph" w:styleId="ListParagraph">
    <w:name w:val="List Paragraph"/>
    <w:basedOn w:val="Normal"/>
    <w:link w:val="ListParagraphChar"/>
    <w:uiPriority w:val="34"/>
    <w:qFormat/>
    <w:rsid w:val="000C75FD"/>
    <w:pPr>
      <w:ind w:left="708"/>
    </w:pPr>
    <w:rPr>
      <w:color w:val="000000"/>
      <w:sz w:val="28"/>
      <w:u w:val="single"/>
      <w:lang w:eastAsia="bg-BG"/>
    </w:rPr>
  </w:style>
  <w:style w:type="paragraph" w:customStyle="1" w:styleId="Normal1">
    <w:name w:val="Normal+1"/>
    <w:basedOn w:val="Normal"/>
    <w:next w:val="Normal"/>
    <w:rsid w:val="000C75FD"/>
    <w:pPr>
      <w:autoSpaceDE w:val="0"/>
      <w:autoSpaceDN w:val="0"/>
      <w:adjustRightInd w:val="0"/>
    </w:pPr>
    <w:rPr>
      <w:sz w:val="24"/>
      <w:szCs w:val="24"/>
      <w:lang w:val="bg-BG" w:eastAsia="bg-BG"/>
    </w:rPr>
  </w:style>
  <w:style w:type="character" w:customStyle="1" w:styleId="ListParagraphChar">
    <w:name w:val="List Paragraph Char"/>
    <w:basedOn w:val="DefaultParagraphFont"/>
    <w:link w:val="ListParagraph"/>
    <w:uiPriority w:val="34"/>
    <w:locked/>
    <w:rsid w:val="000C75FD"/>
    <w:rPr>
      <w:rFonts w:ascii="Times New Roman" w:eastAsia="Times New Roman" w:hAnsi="Times New Roman" w:cs="Times New Roman"/>
      <w:color w:val="000000"/>
      <w:sz w:val="28"/>
      <w:szCs w:val="20"/>
      <w:u w:val="single"/>
      <w:lang w:val="en-AU" w:eastAsia="bg-BG"/>
    </w:rPr>
  </w:style>
  <w:style w:type="paragraph" w:customStyle="1" w:styleId="Default">
    <w:name w:val="Default"/>
    <w:rsid w:val="006E30B7"/>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E91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775B"/>
    <w:rPr>
      <w:rFonts w:ascii="Tahoma" w:hAnsi="Tahoma" w:cs="Tahoma"/>
      <w:sz w:val="16"/>
      <w:szCs w:val="16"/>
    </w:rPr>
  </w:style>
  <w:style w:type="character" w:customStyle="1" w:styleId="BalloonTextChar">
    <w:name w:val="Balloon Text Char"/>
    <w:basedOn w:val="DefaultParagraphFont"/>
    <w:link w:val="BalloonText"/>
    <w:uiPriority w:val="99"/>
    <w:semiHidden/>
    <w:rsid w:val="0034775B"/>
    <w:rPr>
      <w:rFonts w:ascii="Tahoma" w:eastAsia="Times New Roman" w:hAnsi="Tahoma" w:cs="Tahoma"/>
      <w:sz w:val="16"/>
      <w:szCs w:val="16"/>
      <w:lang w:val="en-AU"/>
    </w:rPr>
  </w:style>
  <w:style w:type="character" w:styleId="CommentReference">
    <w:name w:val="annotation reference"/>
    <w:basedOn w:val="DefaultParagraphFont"/>
    <w:uiPriority w:val="99"/>
    <w:semiHidden/>
    <w:unhideWhenUsed/>
    <w:rsid w:val="0034775B"/>
    <w:rPr>
      <w:sz w:val="16"/>
      <w:szCs w:val="16"/>
    </w:rPr>
  </w:style>
  <w:style w:type="paragraph" w:styleId="CommentText">
    <w:name w:val="annotation text"/>
    <w:basedOn w:val="Normal"/>
    <w:link w:val="CommentTextChar"/>
    <w:uiPriority w:val="99"/>
    <w:semiHidden/>
    <w:unhideWhenUsed/>
    <w:rsid w:val="0034775B"/>
  </w:style>
  <w:style w:type="character" w:customStyle="1" w:styleId="CommentTextChar">
    <w:name w:val="Comment Text Char"/>
    <w:basedOn w:val="DefaultParagraphFont"/>
    <w:link w:val="CommentText"/>
    <w:uiPriority w:val="99"/>
    <w:semiHidden/>
    <w:rsid w:val="0034775B"/>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34775B"/>
    <w:rPr>
      <w:b/>
      <w:bCs/>
    </w:rPr>
  </w:style>
  <w:style w:type="character" w:customStyle="1" w:styleId="CommentSubjectChar">
    <w:name w:val="Comment Subject Char"/>
    <w:basedOn w:val="CommentTextChar"/>
    <w:link w:val="CommentSubject"/>
    <w:uiPriority w:val="99"/>
    <w:semiHidden/>
    <w:rsid w:val="0034775B"/>
    <w:rPr>
      <w:rFonts w:ascii="Times New Roman" w:eastAsia="Times New Roman" w:hAnsi="Times New Roman" w:cs="Times New Roman"/>
      <w:b/>
      <w:bCs/>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5FD"/>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Char Char Char Char Char Char Char Char Char,Char Char Char Char Char Char Char Char Char Char,Char Char Char Char Char Char Char"/>
    <w:basedOn w:val="Normal"/>
    <w:link w:val="FooterChar"/>
    <w:rsid w:val="000C75FD"/>
    <w:pPr>
      <w:tabs>
        <w:tab w:val="center" w:pos="4320"/>
        <w:tab w:val="right" w:pos="8640"/>
      </w:tabs>
    </w:pPr>
    <w:rPr>
      <w:sz w:val="24"/>
      <w:lang w:val="fr-FR"/>
    </w:rPr>
  </w:style>
  <w:style w:type="character" w:customStyle="1" w:styleId="FooterChar">
    <w:name w:val="Footer Char"/>
    <w:aliases w:val="Char Char,Char Char Char Char Char Char,Char Char Char Char,Char Char Char Char Char Char Char Char Char Char1,Char Char Char Char Char Char Char Char Char Char Char,Char Char Char Char Char Char Char Char"/>
    <w:basedOn w:val="DefaultParagraphFont"/>
    <w:link w:val="Footer"/>
    <w:rsid w:val="000C75FD"/>
    <w:rPr>
      <w:rFonts w:ascii="Times New Roman" w:eastAsia="Times New Roman" w:hAnsi="Times New Roman" w:cs="Times New Roman"/>
      <w:sz w:val="24"/>
      <w:szCs w:val="20"/>
      <w:lang w:val="fr-FR"/>
    </w:rPr>
  </w:style>
  <w:style w:type="paragraph" w:styleId="ListParagraph">
    <w:name w:val="List Paragraph"/>
    <w:basedOn w:val="Normal"/>
    <w:link w:val="ListParagraphChar"/>
    <w:uiPriority w:val="34"/>
    <w:qFormat/>
    <w:rsid w:val="000C75FD"/>
    <w:pPr>
      <w:ind w:left="708"/>
    </w:pPr>
    <w:rPr>
      <w:color w:val="000000"/>
      <w:sz w:val="28"/>
      <w:u w:val="single"/>
      <w:lang w:eastAsia="bg-BG"/>
    </w:rPr>
  </w:style>
  <w:style w:type="paragraph" w:customStyle="1" w:styleId="Normal1">
    <w:name w:val="Normal+1"/>
    <w:basedOn w:val="Normal"/>
    <w:next w:val="Normal"/>
    <w:rsid w:val="000C75FD"/>
    <w:pPr>
      <w:autoSpaceDE w:val="0"/>
      <w:autoSpaceDN w:val="0"/>
      <w:adjustRightInd w:val="0"/>
    </w:pPr>
    <w:rPr>
      <w:sz w:val="24"/>
      <w:szCs w:val="24"/>
      <w:lang w:val="bg-BG" w:eastAsia="bg-BG"/>
    </w:rPr>
  </w:style>
  <w:style w:type="character" w:customStyle="1" w:styleId="ListParagraphChar">
    <w:name w:val="List Paragraph Char"/>
    <w:basedOn w:val="DefaultParagraphFont"/>
    <w:link w:val="ListParagraph"/>
    <w:uiPriority w:val="34"/>
    <w:locked/>
    <w:rsid w:val="000C75FD"/>
    <w:rPr>
      <w:rFonts w:ascii="Times New Roman" w:eastAsia="Times New Roman" w:hAnsi="Times New Roman" w:cs="Times New Roman"/>
      <w:color w:val="000000"/>
      <w:sz w:val="28"/>
      <w:szCs w:val="20"/>
      <w:u w:val="single"/>
      <w:lang w:val="en-AU" w:eastAsia="bg-BG"/>
    </w:rPr>
  </w:style>
  <w:style w:type="paragraph" w:customStyle="1" w:styleId="Default">
    <w:name w:val="Default"/>
    <w:rsid w:val="006E30B7"/>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E91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775B"/>
    <w:rPr>
      <w:rFonts w:ascii="Tahoma" w:hAnsi="Tahoma" w:cs="Tahoma"/>
      <w:sz w:val="16"/>
      <w:szCs w:val="16"/>
    </w:rPr>
  </w:style>
  <w:style w:type="character" w:customStyle="1" w:styleId="BalloonTextChar">
    <w:name w:val="Balloon Text Char"/>
    <w:basedOn w:val="DefaultParagraphFont"/>
    <w:link w:val="BalloonText"/>
    <w:uiPriority w:val="99"/>
    <w:semiHidden/>
    <w:rsid w:val="0034775B"/>
    <w:rPr>
      <w:rFonts w:ascii="Tahoma" w:eastAsia="Times New Roman" w:hAnsi="Tahoma" w:cs="Tahoma"/>
      <w:sz w:val="16"/>
      <w:szCs w:val="16"/>
      <w:lang w:val="en-AU"/>
    </w:rPr>
  </w:style>
  <w:style w:type="character" w:styleId="CommentReference">
    <w:name w:val="annotation reference"/>
    <w:basedOn w:val="DefaultParagraphFont"/>
    <w:uiPriority w:val="99"/>
    <w:semiHidden/>
    <w:unhideWhenUsed/>
    <w:rsid w:val="0034775B"/>
    <w:rPr>
      <w:sz w:val="16"/>
      <w:szCs w:val="16"/>
    </w:rPr>
  </w:style>
  <w:style w:type="paragraph" w:styleId="CommentText">
    <w:name w:val="annotation text"/>
    <w:basedOn w:val="Normal"/>
    <w:link w:val="CommentTextChar"/>
    <w:uiPriority w:val="99"/>
    <w:semiHidden/>
    <w:unhideWhenUsed/>
    <w:rsid w:val="0034775B"/>
  </w:style>
  <w:style w:type="character" w:customStyle="1" w:styleId="CommentTextChar">
    <w:name w:val="Comment Text Char"/>
    <w:basedOn w:val="DefaultParagraphFont"/>
    <w:link w:val="CommentText"/>
    <w:uiPriority w:val="99"/>
    <w:semiHidden/>
    <w:rsid w:val="0034775B"/>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34775B"/>
    <w:rPr>
      <w:b/>
      <w:bCs/>
    </w:rPr>
  </w:style>
  <w:style w:type="character" w:customStyle="1" w:styleId="CommentSubjectChar">
    <w:name w:val="Comment Subject Char"/>
    <w:basedOn w:val="CommentTextChar"/>
    <w:link w:val="CommentSubject"/>
    <w:uiPriority w:val="99"/>
    <w:semiHidden/>
    <w:rsid w:val="0034775B"/>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78259">
      <w:bodyDiv w:val="1"/>
      <w:marLeft w:val="0"/>
      <w:marRight w:val="0"/>
      <w:marTop w:val="0"/>
      <w:marBottom w:val="0"/>
      <w:divBdr>
        <w:top w:val="none" w:sz="0" w:space="0" w:color="auto"/>
        <w:left w:val="none" w:sz="0" w:space="0" w:color="auto"/>
        <w:bottom w:val="none" w:sz="0" w:space="0" w:color="auto"/>
        <w:right w:val="none" w:sz="0" w:space="0" w:color="auto"/>
      </w:divBdr>
    </w:div>
    <w:div w:id="453790638">
      <w:bodyDiv w:val="1"/>
      <w:marLeft w:val="0"/>
      <w:marRight w:val="0"/>
      <w:marTop w:val="0"/>
      <w:marBottom w:val="0"/>
      <w:divBdr>
        <w:top w:val="none" w:sz="0" w:space="0" w:color="auto"/>
        <w:left w:val="none" w:sz="0" w:space="0" w:color="auto"/>
        <w:bottom w:val="none" w:sz="0" w:space="0" w:color="auto"/>
        <w:right w:val="none" w:sz="0" w:space="0" w:color="auto"/>
      </w:divBdr>
    </w:div>
    <w:div w:id="648826798">
      <w:bodyDiv w:val="1"/>
      <w:marLeft w:val="0"/>
      <w:marRight w:val="0"/>
      <w:marTop w:val="0"/>
      <w:marBottom w:val="0"/>
      <w:divBdr>
        <w:top w:val="none" w:sz="0" w:space="0" w:color="auto"/>
        <w:left w:val="none" w:sz="0" w:space="0" w:color="auto"/>
        <w:bottom w:val="none" w:sz="0" w:space="0" w:color="auto"/>
        <w:right w:val="none" w:sz="0" w:space="0" w:color="auto"/>
      </w:divBdr>
    </w:div>
    <w:div w:id="1173494900">
      <w:bodyDiv w:val="1"/>
      <w:marLeft w:val="0"/>
      <w:marRight w:val="0"/>
      <w:marTop w:val="0"/>
      <w:marBottom w:val="0"/>
      <w:divBdr>
        <w:top w:val="none" w:sz="0" w:space="0" w:color="auto"/>
        <w:left w:val="none" w:sz="0" w:space="0" w:color="auto"/>
        <w:bottom w:val="none" w:sz="0" w:space="0" w:color="auto"/>
        <w:right w:val="none" w:sz="0" w:space="0" w:color="auto"/>
      </w:divBdr>
    </w:div>
    <w:div w:id="1179000517">
      <w:bodyDiv w:val="1"/>
      <w:marLeft w:val="0"/>
      <w:marRight w:val="0"/>
      <w:marTop w:val="0"/>
      <w:marBottom w:val="0"/>
      <w:divBdr>
        <w:top w:val="none" w:sz="0" w:space="0" w:color="auto"/>
        <w:left w:val="none" w:sz="0" w:space="0" w:color="auto"/>
        <w:bottom w:val="none" w:sz="0" w:space="0" w:color="auto"/>
        <w:right w:val="none" w:sz="0" w:space="0" w:color="auto"/>
      </w:divBdr>
    </w:div>
    <w:div w:id="1316955765">
      <w:bodyDiv w:val="1"/>
      <w:marLeft w:val="0"/>
      <w:marRight w:val="0"/>
      <w:marTop w:val="0"/>
      <w:marBottom w:val="0"/>
      <w:divBdr>
        <w:top w:val="none" w:sz="0" w:space="0" w:color="auto"/>
        <w:left w:val="none" w:sz="0" w:space="0" w:color="auto"/>
        <w:bottom w:val="none" w:sz="0" w:space="0" w:color="auto"/>
        <w:right w:val="none" w:sz="0" w:space="0" w:color="auto"/>
      </w:divBdr>
    </w:div>
    <w:div w:id="169260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2024-06-10T06:52:00Z</cp:lastPrinted>
  <dcterms:created xsi:type="dcterms:W3CDTF">2024-06-10T05:42:00Z</dcterms:created>
  <dcterms:modified xsi:type="dcterms:W3CDTF">2024-06-10T06:52:00Z</dcterms:modified>
</cp:coreProperties>
</file>