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52242" w14:textId="59B0C01C" w:rsidR="000C75FD" w:rsidRPr="00FD551C" w:rsidRDefault="00411974" w:rsidP="00FD551C">
      <w:pPr>
        <w:pStyle w:val="Footer"/>
        <w:tabs>
          <w:tab w:val="clear" w:pos="4320"/>
          <w:tab w:val="clear" w:pos="8640"/>
          <w:tab w:val="left" w:pos="7875"/>
        </w:tabs>
        <w:ind w:right="29"/>
        <w:jc w:val="both"/>
        <w:rPr>
          <w:b/>
          <w:szCs w:val="24"/>
          <w:lang w:val="bg-BG"/>
        </w:rPr>
      </w:pPr>
      <w:r w:rsidRPr="008D46DE">
        <w:rPr>
          <w:b/>
          <w:szCs w:val="24"/>
          <w:lang w:val="bg-BG"/>
        </w:rPr>
        <w:tab/>
      </w:r>
      <w:r w:rsidR="000C75FD" w:rsidRPr="00FD551C">
        <w:rPr>
          <w:b/>
          <w:szCs w:val="24"/>
          <w:lang w:val="bg-BG"/>
        </w:rPr>
        <w:t xml:space="preserve">Приложение № </w:t>
      </w:r>
      <w:r w:rsidR="008D46DE" w:rsidRPr="00FD551C">
        <w:rPr>
          <w:b/>
          <w:szCs w:val="24"/>
          <w:lang w:val="bg-BG"/>
        </w:rPr>
        <w:t>3</w:t>
      </w:r>
    </w:p>
    <w:p w14:paraId="67E0200E" w14:textId="6CC6D3F3" w:rsidR="00BD6BCA" w:rsidRPr="00FD551C" w:rsidRDefault="00BD6BCA" w:rsidP="00FD551C">
      <w:pPr>
        <w:pStyle w:val="Footer"/>
        <w:tabs>
          <w:tab w:val="clear" w:pos="4320"/>
          <w:tab w:val="clear" w:pos="8640"/>
          <w:tab w:val="left" w:pos="7875"/>
        </w:tabs>
        <w:ind w:right="29"/>
        <w:jc w:val="both"/>
        <w:rPr>
          <w:b/>
          <w:szCs w:val="24"/>
          <w:lang w:val="bg-BG"/>
        </w:rPr>
      </w:pPr>
      <w:r w:rsidRPr="00FD551C">
        <w:rPr>
          <w:b/>
          <w:szCs w:val="24"/>
          <w:lang w:val="bg-BG"/>
        </w:rPr>
        <w:tab/>
        <w:t xml:space="preserve">Образец № </w:t>
      </w:r>
      <w:r w:rsidR="0096197A" w:rsidRPr="00FD551C">
        <w:rPr>
          <w:b/>
          <w:szCs w:val="24"/>
          <w:lang w:val="bg-BG"/>
        </w:rPr>
        <w:t>1</w:t>
      </w:r>
    </w:p>
    <w:p w14:paraId="1C3AB060" w14:textId="77777777" w:rsidR="006A7EE1" w:rsidRPr="00FD551C" w:rsidRDefault="006A7EE1" w:rsidP="00FD551C">
      <w:pPr>
        <w:ind w:right="29"/>
        <w:jc w:val="both"/>
        <w:rPr>
          <w:b/>
          <w:sz w:val="24"/>
          <w:szCs w:val="24"/>
          <w:lang w:val="bg-BG"/>
        </w:rPr>
      </w:pPr>
    </w:p>
    <w:p w14:paraId="128D0CF3" w14:textId="77777777" w:rsidR="000C75FD" w:rsidRPr="00FD551C" w:rsidRDefault="000C75FD" w:rsidP="00FD551C">
      <w:pPr>
        <w:ind w:right="29"/>
        <w:jc w:val="both"/>
        <w:rPr>
          <w:b/>
          <w:sz w:val="24"/>
          <w:szCs w:val="24"/>
          <w:lang w:val="bg-BG"/>
        </w:rPr>
      </w:pPr>
      <w:r w:rsidRPr="00FD551C">
        <w:rPr>
          <w:b/>
          <w:sz w:val="24"/>
          <w:szCs w:val="24"/>
          <w:lang w:val="bg-BG"/>
        </w:rPr>
        <w:t xml:space="preserve">ДО </w:t>
      </w:r>
    </w:p>
    <w:p w14:paraId="483670FC" w14:textId="77777777" w:rsidR="000C75FD" w:rsidRPr="00FD551C" w:rsidRDefault="000C75FD" w:rsidP="00FD551C">
      <w:pPr>
        <w:ind w:right="29"/>
        <w:jc w:val="both"/>
        <w:rPr>
          <w:b/>
          <w:sz w:val="24"/>
          <w:szCs w:val="24"/>
          <w:lang w:val="bg-BG"/>
        </w:rPr>
      </w:pPr>
      <w:r w:rsidRPr="00FD551C">
        <w:rPr>
          <w:b/>
          <w:sz w:val="24"/>
          <w:szCs w:val="24"/>
          <w:lang w:val="bg-BG"/>
        </w:rPr>
        <w:t>„Холдинг БДЖ” ЕАД</w:t>
      </w:r>
    </w:p>
    <w:p w14:paraId="6B9961EA" w14:textId="77777777" w:rsidR="000C75FD" w:rsidRPr="00FD551C" w:rsidRDefault="000C75FD" w:rsidP="00FD551C">
      <w:pPr>
        <w:ind w:right="29"/>
        <w:jc w:val="both"/>
        <w:rPr>
          <w:b/>
          <w:sz w:val="24"/>
          <w:szCs w:val="24"/>
          <w:lang w:val="bg-BG"/>
        </w:rPr>
      </w:pPr>
      <w:r w:rsidRPr="00FD551C">
        <w:rPr>
          <w:b/>
          <w:sz w:val="24"/>
          <w:szCs w:val="24"/>
          <w:lang w:val="bg-BG"/>
        </w:rPr>
        <w:t>гр. София, ул. “Иван Вазов” № 3</w:t>
      </w:r>
    </w:p>
    <w:p w14:paraId="764E3D33" w14:textId="77777777" w:rsidR="000C75FD" w:rsidRPr="00FD551C" w:rsidRDefault="000C75FD" w:rsidP="00FD551C">
      <w:pPr>
        <w:ind w:right="29"/>
        <w:jc w:val="both"/>
        <w:rPr>
          <w:b/>
          <w:sz w:val="24"/>
          <w:szCs w:val="24"/>
          <w:lang w:val="bg-BG"/>
        </w:rPr>
      </w:pPr>
    </w:p>
    <w:p w14:paraId="328EBCA6" w14:textId="77777777" w:rsidR="000C75FD" w:rsidRPr="00FD551C" w:rsidRDefault="00BD6BCA" w:rsidP="00FD551C">
      <w:pPr>
        <w:ind w:right="29"/>
        <w:jc w:val="center"/>
        <w:rPr>
          <w:b/>
          <w:sz w:val="24"/>
          <w:szCs w:val="24"/>
          <w:lang w:val="bg-BG"/>
        </w:rPr>
      </w:pPr>
      <w:r w:rsidRPr="00FD551C">
        <w:rPr>
          <w:b/>
          <w:sz w:val="24"/>
          <w:szCs w:val="24"/>
          <w:lang w:val="bg-BG"/>
        </w:rPr>
        <w:t>ТЕХНИЧЕСКО ПРЕДЛОЖЕНИЕ</w:t>
      </w:r>
    </w:p>
    <w:p w14:paraId="28E7EE2B" w14:textId="77777777" w:rsidR="000C75FD" w:rsidRPr="00FD551C" w:rsidRDefault="000C75FD" w:rsidP="00FD551C">
      <w:pPr>
        <w:ind w:right="29"/>
        <w:jc w:val="center"/>
        <w:rPr>
          <w:b/>
          <w:sz w:val="24"/>
          <w:szCs w:val="24"/>
          <w:lang w:val="bg-BG" w:eastAsia="bg-BG"/>
        </w:rPr>
      </w:pPr>
      <w:proofErr w:type="gramStart"/>
      <w:r w:rsidRPr="00FD551C">
        <w:rPr>
          <w:b/>
          <w:sz w:val="24"/>
          <w:szCs w:val="24"/>
        </w:rPr>
        <w:t>з</w:t>
      </w:r>
      <w:r w:rsidRPr="00FD551C">
        <w:rPr>
          <w:b/>
          <w:sz w:val="24"/>
          <w:szCs w:val="24"/>
          <w:lang w:val="bg-BG"/>
        </w:rPr>
        <w:t>а</w:t>
      </w:r>
      <w:proofErr w:type="gramEnd"/>
      <w:r w:rsidRPr="00FD551C">
        <w:rPr>
          <w:b/>
          <w:sz w:val="24"/>
          <w:szCs w:val="24"/>
          <w:lang w:val="bg-BG"/>
        </w:rPr>
        <w:t xml:space="preserve"> </w:t>
      </w:r>
      <w:r w:rsidR="00A307EC" w:rsidRPr="00FD551C">
        <w:rPr>
          <w:b/>
          <w:color w:val="000000"/>
          <w:sz w:val="24"/>
          <w:szCs w:val="24"/>
          <w:lang w:val="bg-BG"/>
        </w:rPr>
        <w:t>изпълнение</w:t>
      </w:r>
      <w:r w:rsidRPr="00FD551C">
        <w:rPr>
          <w:b/>
          <w:color w:val="000000"/>
          <w:sz w:val="24"/>
          <w:szCs w:val="24"/>
          <w:lang w:val="bg-BG"/>
        </w:rPr>
        <w:t xml:space="preserve"> за поръчка с предмет:</w:t>
      </w:r>
    </w:p>
    <w:p w14:paraId="64A8B47F" w14:textId="77777777" w:rsidR="00244262" w:rsidRPr="00FD551C" w:rsidRDefault="00244262" w:rsidP="00FD551C">
      <w:pPr>
        <w:ind w:right="29"/>
        <w:jc w:val="both"/>
        <w:rPr>
          <w:b/>
          <w:sz w:val="24"/>
          <w:szCs w:val="24"/>
          <w:lang w:val="bg-BG" w:eastAsia="bg-BG"/>
        </w:rPr>
      </w:pPr>
    </w:p>
    <w:p w14:paraId="372153EA" w14:textId="4D42A65B" w:rsidR="000C75FD" w:rsidRPr="00FD551C" w:rsidRDefault="000C75FD" w:rsidP="00FD551C">
      <w:pPr>
        <w:ind w:right="29"/>
        <w:jc w:val="both"/>
        <w:rPr>
          <w:i/>
          <w:sz w:val="24"/>
          <w:szCs w:val="24"/>
          <w:lang w:val="bg-BG"/>
        </w:rPr>
      </w:pPr>
      <w:r w:rsidRPr="00FD551C">
        <w:rPr>
          <w:i/>
          <w:sz w:val="24"/>
          <w:szCs w:val="24"/>
          <w:lang w:val="bg-BG" w:eastAsia="bg-BG"/>
        </w:rPr>
        <w:t xml:space="preserve"> </w:t>
      </w:r>
      <w:r w:rsidR="00152CE0" w:rsidRPr="00FD551C">
        <w:rPr>
          <w:i/>
          <w:sz w:val="24"/>
          <w:szCs w:val="24"/>
          <w:lang w:val="bg-BG" w:eastAsia="bg-BG"/>
        </w:rPr>
        <w:t xml:space="preserve">„Избор на доставчик на </w:t>
      </w:r>
      <w:r w:rsidR="00CD28A1" w:rsidRPr="00FD551C">
        <w:rPr>
          <w:i/>
          <w:sz w:val="24"/>
          <w:szCs w:val="24"/>
          <w:lang w:val="bg-BG" w:eastAsia="bg-BG"/>
        </w:rPr>
        <w:t>аналогова</w:t>
      </w:r>
      <w:r w:rsidR="00B410AE" w:rsidRPr="00FD551C">
        <w:rPr>
          <w:i/>
          <w:sz w:val="24"/>
          <w:szCs w:val="24"/>
          <w:lang w:val="bg-BG" w:eastAsia="bg-BG"/>
        </w:rPr>
        <w:t xml:space="preserve"> </w:t>
      </w:r>
      <w:r w:rsidR="00152CE0" w:rsidRPr="00FD551C">
        <w:rPr>
          <w:i/>
          <w:sz w:val="24"/>
          <w:szCs w:val="24"/>
          <w:lang w:val="bg-BG" w:eastAsia="bg-BG"/>
        </w:rPr>
        <w:t>телевизия и</w:t>
      </w:r>
      <w:r w:rsidR="00AA6B1F" w:rsidRPr="00FD551C">
        <w:rPr>
          <w:i/>
          <w:sz w:val="24"/>
          <w:szCs w:val="24"/>
          <w:lang w:val="bg-BG" w:eastAsia="bg-BG"/>
        </w:rPr>
        <w:t>/или</w:t>
      </w:r>
      <w:r w:rsidR="00152CE0" w:rsidRPr="00FD551C">
        <w:rPr>
          <w:i/>
          <w:sz w:val="24"/>
          <w:szCs w:val="24"/>
          <w:lang w:val="bg-BG" w:eastAsia="bg-BG"/>
        </w:rPr>
        <w:t xml:space="preserve"> </w:t>
      </w:r>
      <w:r w:rsidR="00B410AE" w:rsidRPr="00FD551C">
        <w:rPr>
          <w:i/>
          <w:sz w:val="24"/>
          <w:szCs w:val="24"/>
          <w:lang w:val="bg-BG" w:eastAsia="bg-BG"/>
        </w:rPr>
        <w:t>и</w:t>
      </w:r>
      <w:r w:rsidR="008B75C2" w:rsidRPr="00FD551C">
        <w:rPr>
          <w:i/>
          <w:sz w:val="24"/>
          <w:szCs w:val="24"/>
          <w:lang w:val="bg-BG" w:eastAsia="bg-BG"/>
        </w:rPr>
        <w:t>нтернет в п</w:t>
      </w:r>
      <w:r w:rsidR="00152CE0" w:rsidRPr="00FD551C">
        <w:rPr>
          <w:i/>
          <w:sz w:val="24"/>
          <w:szCs w:val="24"/>
          <w:lang w:val="bg-BG" w:eastAsia="bg-BG"/>
        </w:rPr>
        <w:t>очивните бази</w:t>
      </w:r>
      <w:r w:rsidR="008B75C2" w:rsidRPr="00FD551C">
        <w:rPr>
          <w:i/>
          <w:sz w:val="24"/>
          <w:szCs w:val="24"/>
          <w:lang w:val="bg-BG" w:eastAsia="bg-BG"/>
        </w:rPr>
        <w:t>, стопанисвани от</w:t>
      </w:r>
      <w:r w:rsidR="00152CE0" w:rsidRPr="00FD551C">
        <w:rPr>
          <w:i/>
          <w:sz w:val="24"/>
          <w:szCs w:val="24"/>
          <w:lang w:val="bg-BG" w:eastAsia="bg-BG"/>
        </w:rPr>
        <w:t xml:space="preserve">  Поделение за почивна дейност</w:t>
      </w:r>
      <w:r w:rsidR="0069333E" w:rsidRPr="00FD551C">
        <w:rPr>
          <w:i/>
          <w:sz w:val="24"/>
          <w:szCs w:val="24"/>
          <w:lang w:val="bg-BG" w:eastAsia="bg-BG"/>
        </w:rPr>
        <w:t xml:space="preserve"> (</w:t>
      </w:r>
      <w:r w:rsidR="008B75C2" w:rsidRPr="00FD551C">
        <w:rPr>
          <w:i/>
          <w:sz w:val="24"/>
          <w:szCs w:val="24"/>
          <w:lang w:val="bg-BG" w:eastAsia="bg-BG"/>
        </w:rPr>
        <w:t>ППД</w:t>
      </w:r>
      <w:r w:rsidR="0069333E" w:rsidRPr="00FD551C">
        <w:rPr>
          <w:i/>
          <w:sz w:val="24"/>
          <w:szCs w:val="24"/>
          <w:lang w:val="bg-BG" w:eastAsia="bg-BG"/>
        </w:rPr>
        <w:t>)</w:t>
      </w:r>
      <w:r w:rsidR="00152CE0" w:rsidRPr="00FD551C">
        <w:rPr>
          <w:i/>
          <w:sz w:val="24"/>
          <w:szCs w:val="24"/>
          <w:lang w:val="bg-BG" w:eastAsia="bg-BG"/>
        </w:rPr>
        <w:t xml:space="preserve"> към „Холдинг БДЖ“ ЕАД, </w:t>
      </w:r>
      <w:r w:rsidR="00AA6B1F" w:rsidRPr="00FD551C">
        <w:rPr>
          <w:i/>
          <w:sz w:val="24"/>
          <w:szCs w:val="24"/>
          <w:lang w:val="bg-BG"/>
        </w:rPr>
        <w:t xml:space="preserve">със </w:t>
      </w:r>
      <w:r w:rsidR="002736AA" w:rsidRPr="00FD551C">
        <w:rPr>
          <w:i/>
          <w:sz w:val="24"/>
          <w:szCs w:val="24"/>
          <w:lang w:val="bg-BG"/>
        </w:rPr>
        <w:t>7</w:t>
      </w:r>
      <w:r w:rsidR="00152CE0" w:rsidRPr="00FD551C">
        <w:rPr>
          <w:i/>
          <w:sz w:val="24"/>
          <w:szCs w:val="24"/>
          <w:lang w:val="bg-BG"/>
        </w:rPr>
        <w:t xml:space="preserve"> </w:t>
      </w:r>
      <w:r w:rsidR="00AA6B1F" w:rsidRPr="00FD551C">
        <w:rPr>
          <w:i/>
          <w:sz w:val="24"/>
          <w:szCs w:val="24"/>
          <w:lang w:val="bg-BG"/>
        </w:rPr>
        <w:t xml:space="preserve">(седем) </w:t>
      </w:r>
      <w:r w:rsidR="00152CE0" w:rsidRPr="00FD551C">
        <w:rPr>
          <w:i/>
          <w:sz w:val="24"/>
          <w:szCs w:val="24"/>
          <w:lang w:val="bg-BG"/>
        </w:rPr>
        <w:t>обособени позиции“</w:t>
      </w:r>
      <w:r w:rsidR="004017FD">
        <w:rPr>
          <w:i/>
          <w:sz w:val="24"/>
          <w:szCs w:val="24"/>
          <w:lang w:val="bg-BG"/>
        </w:rPr>
        <w:t xml:space="preserve"> </w:t>
      </w:r>
      <w:r w:rsidR="0069333E" w:rsidRPr="00FD551C">
        <w:rPr>
          <w:i/>
          <w:sz w:val="24"/>
          <w:szCs w:val="24"/>
          <w:lang w:val="bg-BG"/>
        </w:rPr>
        <w:t>по обособена позиция № ………..“ (изписва се № на конкретната обособена позиция)</w:t>
      </w:r>
    </w:p>
    <w:p w14:paraId="149D0171" w14:textId="77777777" w:rsidR="00244262" w:rsidRPr="00FD551C" w:rsidRDefault="00244262" w:rsidP="00FD551C">
      <w:pPr>
        <w:ind w:right="29" w:firstLine="567"/>
        <w:jc w:val="both"/>
        <w:rPr>
          <w:b/>
          <w:sz w:val="24"/>
          <w:szCs w:val="24"/>
          <w:lang w:val="bg-BG" w:eastAsia="bg-BG"/>
        </w:rPr>
      </w:pPr>
    </w:p>
    <w:p w14:paraId="664CFFD3" w14:textId="77777777" w:rsidR="000C75FD" w:rsidRPr="00FD551C" w:rsidRDefault="00C56C9E" w:rsidP="00FD551C">
      <w:pPr>
        <w:ind w:right="29" w:firstLine="567"/>
        <w:jc w:val="both"/>
        <w:rPr>
          <w:sz w:val="24"/>
          <w:szCs w:val="24"/>
          <w:lang w:val="bg-BG"/>
        </w:rPr>
      </w:pPr>
      <w:proofErr w:type="spellStart"/>
      <w:proofErr w:type="gramStart"/>
      <w:r w:rsidRPr="00FD551C">
        <w:rPr>
          <w:sz w:val="24"/>
          <w:szCs w:val="24"/>
        </w:rPr>
        <w:t>от</w:t>
      </w:r>
      <w:proofErr w:type="spellEnd"/>
      <w:proofErr w:type="gramEnd"/>
      <w:r w:rsidR="000C75FD" w:rsidRPr="00FD551C">
        <w:rPr>
          <w:sz w:val="24"/>
          <w:szCs w:val="24"/>
        </w:rPr>
        <w:t>.....</w:t>
      </w:r>
      <w:r w:rsidR="000C75FD" w:rsidRPr="00FD551C">
        <w:rPr>
          <w:sz w:val="24"/>
          <w:szCs w:val="24"/>
          <w:lang w:val="bg-BG"/>
        </w:rPr>
        <w:t>...........</w:t>
      </w:r>
      <w:r w:rsidR="000C75FD" w:rsidRPr="00FD551C">
        <w:rPr>
          <w:sz w:val="24"/>
          <w:szCs w:val="24"/>
        </w:rPr>
        <w:t>.....................................................................................................................</w:t>
      </w:r>
      <w:r w:rsidRPr="00FD551C">
        <w:rPr>
          <w:sz w:val="24"/>
          <w:szCs w:val="24"/>
        </w:rPr>
        <w:t>.........................</w:t>
      </w:r>
    </w:p>
    <w:p w14:paraId="32FF2F33" w14:textId="77777777" w:rsidR="000C75FD" w:rsidRPr="00FD551C" w:rsidRDefault="000C75FD" w:rsidP="00FD551C">
      <w:pPr>
        <w:pStyle w:val="Normal1"/>
        <w:ind w:right="29" w:firstLine="567"/>
        <w:jc w:val="both"/>
      </w:pPr>
      <w:r w:rsidRPr="00FD551C">
        <w:t xml:space="preserve">(наименование на участника) </w:t>
      </w:r>
    </w:p>
    <w:p w14:paraId="02C28070" w14:textId="77777777" w:rsidR="000C75FD" w:rsidRPr="00FD551C" w:rsidRDefault="000C75FD" w:rsidP="00FD551C">
      <w:pPr>
        <w:pStyle w:val="Normal1"/>
        <w:ind w:right="29" w:firstLine="567"/>
        <w:jc w:val="both"/>
      </w:pPr>
      <w:r w:rsidRPr="00FD551C">
        <w:t>със седалище и адрес на управлени</w:t>
      </w:r>
      <w:r w:rsidR="00C56C9E" w:rsidRPr="00FD551C">
        <w:t>е:</w:t>
      </w:r>
      <w:r w:rsidR="00411974" w:rsidRPr="00FD551C">
        <w:t xml:space="preserve"> </w:t>
      </w:r>
      <w:r w:rsidR="00C56C9E" w:rsidRPr="00FD551C">
        <w:t>………………………....……….., ЕИК:</w:t>
      </w:r>
      <w:r w:rsidRPr="00FD551C">
        <w:t>............................</w:t>
      </w:r>
    </w:p>
    <w:p w14:paraId="7AC5F20B" w14:textId="77777777" w:rsidR="000C75FD" w:rsidRPr="00FD551C" w:rsidRDefault="000C75FD" w:rsidP="00FD551C">
      <w:pPr>
        <w:pStyle w:val="Normal1"/>
        <w:ind w:right="29" w:firstLine="567"/>
        <w:jc w:val="both"/>
        <w:rPr>
          <w:b/>
        </w:rPr>
      </w:pPr>
      <w:r w:rsidRPr="00FD551C">
        <w:t>подписано от............………………………………………………………………............</w:t>
      </w:r>
      <w:r w:rsidR="00244262" w:rsidRPr="00FD551C">
        <w:t>.................</w:t>
      </w:r>
    </w:p>
    <w:p w14:paraId="16E39A65" w14:textId="77777777" w:rsidR="000C75FD" w:rsidRPr="00FD551C" w:rsidRDefault="000C75FD" w:rsidP="00FD551C">
      <w:pPr>
        <w:pStyle w:val="Normal1"/>
        <w:ind w:right="29" w:firstLine="567"/>
        <w:jc w:val="both"/>
      </w:pPr>
      <w:r w:rsidRPr="00FD551C">
        <w:t xml:space="preserve">(трите имена) </w:t>
      </w:r>
    </w:p>
    <w:p w14:paraId="34A6CB9D" w14:textId="77777777" w:rsidR="000C75FD" w:rsidRPr="00FD551C" w:rsidRDefault="00C56C9E" w:rsidP="00FD551C">
      <w:pPr>
        <w:pStyle w:val="Normal1"/>
        <w:ind w:right="29" w:firstLine="567"/>
        <w:jc w:val="both"/>
      </w:pPr>
      <w:r w:rsidRPr="00FD551C">
        <w:t>в качеството му на</w:t>
      </w:r>
      <w:r w:rsidR="000C75FD" w:rsidRPr="00FD551C">
        <w:t>…………………………………………………</w:t>
      </w:r>
      <w:r w:rsidRPr="00FD551C">
        <w:t>…………………...</w:t>
      </w:r>
      <w:r w:rsidR="00244262" w:rsidRPr="00FD551C">
        <w:t>……………</w:t>
      </w:r>
    </w:p>
    <w:p w14:paraId="7DDE2557" w14:textId="77777777" w:rsidR="000C75FD" w:rsidRPr="00FD551C" w:rsidRDefault="000C75FD" w:rsidP="00FD551C">
      <w:pPr>
        <w:pStyle w:val="Normal1"/>
        <w:ind w:right="29" w:firstLine="567"/>
        <w:jc w:val="both"/>
      </w:pPr>
      <w:r w:rsidRPr="00FD551C">
        <w:t xml:space="preserve">(длъжност) </w:t>
      </w:r>
    </w:p>
    <w:p w14:paraId="4E4B7C9B" w14:textId="77777777" w:rsidR="000C75FD" w:rsidRPr="00FD551C" w:rsidRDefault="000C75FD" w:rsidP="00FD551C">
      <w:pPr>
        <w:pStyle w:val="Normal1"/>
        <w:ind w:right="29" w:firstLine="567"/>
        <w:jc w:val="both"/>
        <w:rPr>
          <w:b/>
          <w:bCs/>
        </w:rPr>
      </w:pPr>
      <w:r w:rsidRPr="00FD551C">
        <w:rPr>
          <w:b/>
          <w:bCs/>
        </w:rPr>
        <w:t xml:space="preserve">АДМИНИСТРАТИВНИ СВЕДЕНИЯ </w:t>
      </w:r>
    </w:p>
    <w:p w14:paraId="40F825D8" w14:textId="77777777" w:rsidR="000C75FD" w:rsidRPr="00FD551C" w:rsidRDefault="00244262" w:rsidP="00FD551C">
      <w:pPr>
        <w:pStyle w:val="Normal1"/>
        <w:ind w:right="29" w:firstLine="567"/>
        <w:jc w:val="both"/>
      </w:pPr>
      <w:r w:rsidRPr="00FD551C">
        <w:rPr>
          <w:b/>
        </w:rPr>
        <w:t>1.</w:t>
      </w:r>
      <w:r w:rsidR="00C56C9E" w:rsidRPr="00FD551C">
        <w:t>Адрес на участника</w:t>
      </w:r>
      <w:r w:rsidR="000C75FD" w:rsidRPr="00FD551C">
        <w:t xml:space="preserve">…….............……………………………………………………………........ </w:t>
      </w:r>
    </w:p>
    <w:p w14:paraId="0AD099A7" w14:textId="77777777" w:rsidR="000C75FD" w:rsidRPr="00FD551C" w:rsidRDefault="000C75FD" w:rsidP="00FD551C">
      <w:pPr>
        <w:pStyle w:val="Normal1"/>
        <w:ind w:right="29" w:firstLine="567"/>
        <w:jc w:val="both"/>
      </w:pPr>
      <w:r w:rsidRPr="00FD551C">
        <w:t>(п.к., град, община, квартал, улица №, бл.)</w:t>
      </w:r>
    </w:p>
    <w:p w14:paraId="7FA34866" w14:textId="77777777" w:rsidR="000C75FD" w:rsidRPr="00FD551C" w:rsidRDefault="000C75FD" w:rsidP="00FD551C">
      <w:pPr>
        <w:pStyle w:val="Normal1"/>
        <w:ind w:right="29" w:firstLine="567"/>
        <w:jc w:val="both"/>
      </w:pPr>
      <w:r w:rsidRPr="00FD551C">
        <w:t xml:space="preserve">телефон …..………………………………… </w:t>
      </w:r>
    </w:p>
    <w:p w14:paraId="361D5BC1" w14:textId="77777777" w:rsidR="00244262" w:rsidRPr="00FD551C" w:rsidRDefault="000C75FD" w:rsidP="00FD551C">
      <w:pPr>
        <w:pStyle w:val="Normal1"/>
        <w:ind w:right="29" w:firstLine="567"/>
        <w:jc w:val="both"/>
      </w:pPr>
      <w:proofErr w:type="spellStart"/>
      <w:r w:rsidRPr="00FD551C">
        <w:t>e-mail</w:t>
      </w:r>
      <w:proofErr w:type="spellEnd"/>
      <w:r w:rsidRPr="00FD551C">
        <w:t xml:space="preserve"> :……………………………….………</w:t>
      </w:r>
    </w:p>
    <w:p w14:paraId="1F55C7C4" w14:textId="77777777" w:rsidR="000C75FD" w:rsidRPr="00FD551C" w:rsidRDefault="00244262" w:rsidP="00FD551C">
      <w:pPr>
        <w:pStyle w:val="Normal1"/>
        <w:ind w:right="29" w:firstLine="567"/>
        <w:jc w:val="both"/>
      </w:pPr>
      <w:r w:rsidRPr="00FD551C">
        <w:rPr>
          <w:b/>
        </w:rPr>
        <w:t>2.</w:t>
      </w:r>
      <w:r w:rsidR="000C75FD" w:rsidRPr="00FD551C">
        <w:t xml:space="preserve">Лице за контакти.................................…………………………………………………………… </w:t>
      </w:r>
    </w:p>
    <w:p w14:paraId="38DD7D13" w14:textId="77777777" w:rsidR="000C75FD" w:rsidRPr="00FD551C" w:rsidRDefault="000C75FD" w:rsidP="00FD551C">
      <w:pPr>
        <w:pStyle w:val="Normal1"/>
        <w:ind w:right="29" w:firstLine="567"/>
        <w:jc w:val="both"/>
      </w:pPr>
      <w:r w:rsidRPr="00FD551C">
        <w:t xml:space="preserve">(трите имена) </w:t>
      </w:r>
    </w:p>
    <w:p w14:paraId="241417B3" w14:textId="393E31CF" w:rsidR="000C75FD" w:rsidRPr="00FD551C" w:rsidRDefault="004017FD" w:rsidP="00FD551C">
      <w:pPr>
        <w:pStyle w:val="Normal1"/>
        <w:ind w:right="29" w:firstLine="567"/>
        <w:jc w:val="both"/>
      </w:pPr>
      <w:r>
        <w:t>д</w:t>
      </w:r>
      <w:r w:rsidR="000C75FD" w:rsidRPr="00FD551C">
        <w:t xml:space="preserve">лъжност: ……………………………. </w:t>
      </w:r>
    </w:p>
    <w:p w14:paraId="31DDE0AE" w14:textId="77777777" w:rsidR="000C75FD" w:rsidRPr="00FD551C" w:rsidRDefault="000C75FD" w:rsidP="00FD551C">
      <w:pPr>
        <w:pStyle w:val="Normal1"/>
        <w:ind w:right="29" w:firstLine="567"/>
        <w:jc w:val="both"/>
      </w:pPr>
      <w:r w:rsidRPr="00FD551C">
        <w:t xml:space="preserve">телефон: ……….............……………… </w:t>
      </w:r>
    </w:p>
    <w:p w14:paraId="280144F6" w14:textId="77777777" w:rsidR="00263885" w:rsidRPr="00FD551C" w:rsidRDefault="00263885" w:rsidP="00FD551C">
      <w:pPr>
        <w:ind w:right="29"/>
        <w:jc w:val="both"/>
        <w:rPr>
          <w:b/>
          <w:bCs/>
          <w:sz w:val="24"/>
          <w:szCs w:val="24"/>
          <w:lang w:val="ru-RU"/>
        </w:rPr>
      </w:pPr>
    </w:p>
    <w:p w14:paraId="53BF4B5C" w14:textId="77777777" w:rsidR="000C75FD" w:rsidRPr="00FD551C" w:rsidRDefault="00813BC9" w:rsidP="00FD551C">
      <w:pPr>
        <w:ind w:right="29"/>
        <w:jc w:val="both"/>
        <w:rPr>
          <w:b/>
          <w:bCs/>
          <w:sz w:val="24"/>
          <w:szCs w:val="24"/>
          <w:lang w:val="ru-RU"/>
        </w:rPr>
      </w:pPr>
      <w:r w:rsidRPr="00FD551C">
        <w:rPr>
          <w:b/>
          <w:bCs/>
          <w:sz w:val="24"/>
          <w:szCs w:val="24"/>
          <w:lang w:val="ru-RU"/>
        </w:rPr>
        <w:t xml:space="preserve">           </w:t>
      </w:r>
      <w:r w:rsidR="000C75FD" w:rsidRPr="00FD551C">
        <w:rPr>
          <w:b/>
          <w:bCs/>
          <w:sz w:val="24"/>
          <w:szCs w:val="24"/>
          <w:lang w:val="ru-RU"/>
        </w:rPr>
        <w:t xml:space="preserve">УВАЖАЕМИ ГОСПОДИН </w:t>
      </w:r>
      <w:r w:rsidR="00633451" w:rsidRPr="00FD551C">
        <w:rPr>
          <w:b/>
          <w:bCs/>
          <w:sz w:val="24"/>
          <w:szCs w:val="24"/>
          <w:lang w:val="bg-BG"/>
        </w:rPr>
        <w:t>АНГЕЛОВ</w:t>
      </w:r>
      <w:r w:rsidR="000C75FD" w:rsidRPr="00FD551C">
        <w:rPr>
          <w:b/>
          <w:bCs/>
          <w:sz w:val="24"/>
          <w:szCs w:val="24"/>
          <w:lang w:val="ru-RU"/>
        </w:rPr>
        <w:t>,</w:t>
      </w:r>
    </w:p>
    <w:p w14:paraId="6CBAF8E3" w14:textId="77777777" w:rsidR="00244262" w:rsidRPr="00FD551C" w:rsidRDefault="00244262" w:rsidP="00FD551C">
      <w:pPr>
        <w:ind w:right="29"/>
        <w:jc w:val="both"/>
        <w:rPr>
          <w:b/>
          <w:bCs/>
          <w:sz w:val="24"/>
          <w:szCs w:val="24"/>
          <w:lang w:val="ru-RU"/>
        </w:rPr>
      </w:pPr>
    </w:p>
    <w:p w14:paraId="5BEB0EF4" w14:textId="05B5A8A4" w:rsidR="00CF11CF" w:rsidRPr="00FD551C" w:rsidRDefault="000C75FD" w:rsidP="00FD551C">
      <w:pPr>
        <w:ind w:firstLine="708"/>
        <w:jc w:val="both"/>
        <w:rPr>
          <w:bCs/>
          <w:sz w:val="24"/>
          <w:szCs w:val="24"/>
          <w:lang w:val="bg-BG" w:eastAsia="bg-BG"/>
        </w:rPr>
      </w:pPr>
      <w:r w:rsidRPr="00FD551C">
        <w:rPr>
          <w:sz w:val="24"/>
          <w:szCs w:val="24"/>
          <w:lang w:val="bg-BG"/>
        </w:rPr>
        <w:t xml:space="preserve">След </w:t>
      </w:r>
      <w:r w:rsidR="00CF11CF" w:rsidRPr="00FD551C">
        <w:rPr>
          <w:sz w:val="24"/>
          <w:szCs w:val="24"/>
          <w:lang w:val="bg-BG"/>
        </w:rPr>
        <w:t xml:space="preserve">като се запознахме </w:t>
      </w:r>
      <w:r w:rsidRPr="00FD551C">
        <w:rPr>
          <w:sz w:val="24"/>
          <w:szCs w:val="24"/>
          <w:lang w:val="bg-BG"/>
        </w:rPr>
        <w:t xml:space="preserve">с условията на </w:t>
      </w:r>
      <w:r w:rsidR="006E6717" w:rsidRPr="00FD551C">
        <w:rPr>
          <w:sz w:val="24"/>
          <w:szCs w:val="24"/>
          <w:lang w:val="bg-BG"/>
        </w:rPr>
        <w:t>публикува</w:t>
      </w:r>
      <w:r w:rsidR="00562350" w:rsidRPr="00FD551C">
        <w:rPr>
          <w:sz w:val="24"/>
          <w:szCs w:val="24"/>
          <w:lang w:val="bg-BG"/>
        </w:rPr>
        <w:t>на</w:t>
      </w:r>
      <w:r w:rsidR="006E6717" w:rsidRPr="00FD551C">
        <w:rPr>
          <w:sz w:val="24"/>
          <w:szCs w:val="24"/>
          <w:lang w:val="bg-BG"/>
        </w:rPr>
        <w:t>та</w:t>
      </w:r>
      <w:r w:rsidRPr="00FD551C">
        <w:rPr>
          <w:sz w:val="24"/>
          <w:szCs w:val="24"/>
          <w:lang w:val="bg-BG"/>
        </w:rPr>
        <w:t xml:space="preserve"> от Вас покана за участие </w:t>
      </w:r>
      <w:r w:rsidR="0069333E" w:rsidRPr="00FD551C">
        <w:rPr>
          <w:sz w:val="24"/>
          <w:szCs w:val="24"/>
          <w:lang w:val="bg-BG"/>
        </w:rPr>
        <w:t>по</w:t>
      </w:r>
      <w:r w:rsidRPr="00FD551C">
        <w:rPr>
          <w:sz w:val="24"/>
          <w:szCs w:val="24"/>
          <w:lang w:val="bg-BG"/>
        </w:rPr>
        <w:t xml:space="preserve"> поръчка с предмет</w:t>
      </w:r>
      <w:r w:rsidR="00A225A8" w:rsidRPr="00FD551C">
        <w:rPr>
          <w:sz w:val="24"/>
          <w:szCs w:val="24"/>
          <w:lang w:val="bg-BG"/>
        </w:rPr>
        <w:t xml:space="preserve">: </w:t>
      </w:r>
      <w:r w:rsidR="002079EA" w:rsidRPr="00FD551C">
        <w:rPr>
          <w:i/>
          <w:sz w:val="24"/>
          <w:szCs w:val="24"/>
          <w:lang w:val="bg-BG" w:eastAsia="bg-BG"/>
        </w:rPr>
        <w:t xml:space="preserve">„Избор на доставчик на аналогова телевизия и/или интернет за почивните бази, стопанисвани от Поделение за почивна дейност </w:t>
      </w:r>
      <w:r w:rsidR="0069333E" w:rsidRPr="00FD551C">
        <w:rPr>
          <w:i/>
          <w:sz w:val="24"/>
          <w:szCs w:val="24"/>
          <w:lang w:val="bg-BG" w:eastAsia="bg-BG"/>
        </w:rPr>
        <w:t>(</w:t>
      </w:r>
      <w:r w:rsidR="002079EA" w:rsidRPr="00FD551C">
        <w:rPr>
          <w:i/>
          <w:sz w:val="24"/>
          <w:szCs w:val="24"/>
          <w:lang w:val="bg-BG" w:eastAsia="bg-BG"/>
        </w:rPr>
        <w:t>ППД</w:t>
      </w:r>
      <w:r w:rsidR="0069333E" w:rsidRPr="00FD551C">
        <w:rPr>
          <w:i/>
          <w:sz w:val="24"/>
          <w:szCs w:val="24"/>
          <w:lang w:val="bg-BG" w:eastAsia="bg-BG"/>
        </w:rPr>
        <w:t>)</w:t>
      </w:r>
      <w:r w:rsidR="002079EA" w:rsidRPr="00FD551C">
        <w:rPr>
          <w:i/>
          <w:sz w:val="24"/>
          <w:szCs w:val="24"/>
          <w:lang w:val="bg-BG" w:eastAsia="bg-BG"/>
        </w:rPr>
        <w:t xml:space="preserve"> към „Холдинг БДЖ“ ЕАД, </w:t>
      </w:r>
      <w:r w:rsidR="002079EA" w:rsidRPr="00FD551C">
        <w:rPr>
          <w:i/>
          <w:sz w:val="24"/>
          <w:szCs w:val="24"/>
          <w:lang w:val="bg-BG"/>
        </w:rPr>
        <w:t xml:space="preserve">със </w:t>
      </w:r>
      <w:r w:rsidR="0069333E" w:rsidRPr="00FD551C">
        <w:rPr>
          <w:i/>
          <w:sz w:val="24"/>
          <w:szCs w:val="24"/>
          <w:lang w:val="bg-BG"/>
        </w:rPr>
        <w:t>(</w:t>
      </w:r>
      <w:r w:rsidR="002079EA" w:rsidRPr="00FD551C">
        <w:rPr>
          <w:i/>
          <w:sz w:val="24"/>
          <w:szCs w:val="24"/>
          <w:lang w:val="bg-BG"/>
        </w:rPr>
        <w:t>седем</w:t>
      </w:r>
      <w:r w:rsidR="0069333E" w:rsidRPr="00FD551C">
        <w:rPr>
          <w:i/>
          <w:sz w:val="24"/>
          <w:szCs w:val="24"/>
          <w:lang w:val="bg-BG"/>
        </w:rPr>
        <w:t>)</w:t>
      </w:r>
      <w:r w:rsidR="002079EA" w:rsidRPr="00FD551C">
        <w:rPr>
          <w:i/>
          <w:sz w:val="24"/>
          <w:szCs w:val="24"/>
          <w:lang w:val="bg-BG"/>
        </w:rPr>
        <w:t xml:space="preserve"> 7 обособени позиции“</w:t>
      </w:r>
      <w:r w:rsidR="0069333E" w:rsidRPr="00FD551C">
        <w:rPr>
          <w:i/>
          <w:sz w:val="24"/>
          <w:szCs w:val="24"/>
          <w:lang w:val="bg-BG"/>
        </w:rPr>
        <w:t>,</w:t>
      </w:r>
      <w:r w:rsidR="00E13911" w:rsidRPr="00FD551C">
        <w:rPr>
          <w:i/>
          <w:sz w:val="24"/>
          <w:szCs w:val="24"/>
          <w:lang w:val="bg-BG"/>
        </w:rPr>
        <w:t xml:space="preserve"> </w:t>
      </w:r>
      <w:r w:rsidR="00864B64" w:rsidRPr="00FD551C">
        <w:rPr>
          <w:sz w:val="24"/>
          <w:szCs w:val="24"/>
          <w:lang w:val="bg-BG"/>
        </w:rPr>
        <w:t>ние</w:t>
      </w:r>
      <w:r w:rsidR="00CF11CF" w:rsidRPr="00FD551C">
        <w:rPr>
          <w:bCs/>
          <w:sz w:val="24"/>
          <w:szCs w:val="24"/>
          <w:lang w:val="bg-BG" w:eastAsia="bg-BG"/>
        </w:rPr>
        <w:t xml:space="preserve"> представяме </w:t>
      </w:r>
      <w:r w:rsidR="0069333E" w:rsidRPr="00FD551C">
        <w:rPr>
          <w:bCs/>
          <w:sz w:val="24"/>
          <w:szCs w:val="24"/>
          <w:lang w:val="bg-BG" w:eastAsia="bg-BG"/>
        </w:rPr>
        <w:t xml:space="preserve">на Вашето внимание </w:t>
      </w:r>
      <w:r w:rsidR="00CF11CF" w:rsidRPr="00FD551C">
        <w:rPr>
          <w:bCs/>
          <w:sz w:val="24"/>
          <w:szCs w:val="24"/>
          <w:lang w:val="bg-BG" w:eastAsia="bg-BG"/>
        </w:rPr>
        <w:t>техническо предложение за Обособена позиция № …………………………………. ………………………………………………………………………...</w:t>
      </w:r>
      <w:r w:rsidR="0069333E" w:rsidRPr="00FD551C">
        <w:rPr>
          <w:bCs/>
          <w:sz w:val="24"/>
          <w:szCs w:val="24"/>
          <w:lang w:val="bg-BG" w:eastAsia="bg-BG"/>
        </w:rPr>
        <w:t xml:space="preserve"> </w:t>
      </w:r>
    </w:p>
    <w:p w14:paraId="63A99575" w14:textId="25135ABF" w:rsidR="00CF11CF" w:rsidRPr="00FD551C" w:rsidRDefault="00CF11CF" w:rsidP="00FD551C">
      <w:pPr>
        <w:jc w:val="both"/>
        <w:rPr>
          <w:bCs/>
          <w:sz w:val="24"/>
          <w:szCs w:val="24"/>
          <w:lang w:val="bg-BG" w:eastAsia="bg-BG"/>
        </w:rPr>
      </w:pPr>
      <w:r w:rsidRPr="00FD551C">
        <w:rPr>
          <w:bCs/>
          <w:i/>
          <w:sz w:val="24"/>
          <w:szCs w:val="24"/>
          <w:lang w:val="bg-BG" w:eastAsia="bg-BG"/>
        </w:rPr>
        <w:t>(изписва се номера и наименованието на обособената/</w:t>
      </w:r>
      <w:proofErr w:type="spellStart"/>
      <w:r w:rsidRPr="00FD551C">
        <w:rPr>
          <w:bCs/>
          <w:i/>
          <w:sz w:val="24"/>
          <w:szCs w:val="24"/>
          <w:lang w:val="bg-BG" w:eastAsia="bg-BG"/>
        </w:rPr>
        <w:t>ите</w:t>
      </w:r>
      <w:proofErr w:type="spellEnd"/>
      <w:r w:rsidRPr="00FD551C">
        <w:rPr>
          <w:bCs/>
          <w:i/>
          <w:sz w:val="24"/>
          <w:szCs w:val="24"/>
          <w:lang w:val="bg-BG" w:eastAsia="bg-BG"/>
        </w:rPr>
        <w:t xml:space="preserve"> позиция/и)</w:t>
      </w:r>
      <w:r w:rsidR="0069333E" w:rsidRPr="00FD551C">
        <w:rPr>
          <w:bCs/>
          <w:sz w:val="24"/>
          <w:szCs w:val="24"/>
          <w:lang w:val="bg-BG" w:eastAsia="bg-BG"/>
        </w:rPr>
        <w:t>.</w:t>
      </w:r>
    </w:p>
    <w:p w14:paraId="7BD79C24" w14:textId="77777777" w:rsidR="00CF11CF" w:rsidRPr="00FD551C" w:rsidRDefault="00CF11CF" w:rsidP="00FD551C">
      <w:pPr>
        <w:ind w:firstLine="851"/>
        <w:jc w:val="both"/>
        <w:rPr>
          <w:b/>
          <w:bCs/>
          <w:sz w:val="24"/>
          <w:szCs w:val="24"/>
          <w:lang w:val="bg-BG" w:eastAsia="bg-BG"/>
        </w:rPr>
      </w:pPr>
    </w:p>
    <w:p w14:paraId="198E0DD6" w14:textId="27B57BD0" w:rsidR="000C75FD" w:rsidRPr="00FD551C" w:rsidRDefault="000C75FD" w:rsidP="00FD551C">
      <w:pPr>
        <w:pStyle w:val="ListParagraph"/>
        <w:numPr>
          <w:ilvl w:val="0"/>
          <w:numId w:val="2"/>
        </w:numPr>
        <w:tabs>
          <w:tab w:val="left" w:pos="567"/>
        </w:tabs>
        <w:ind w:left="0" w:right="29" w:firstLine="0"/>
        <w:jc w:val="both"/>
        <w:rPr>
          <w:sz w:val="24"/>
          <w:szCs w:val="24"/>
          <w:u w:val="none"/>
          <w:lang w:val="bg-BG"/>
        </w:rPr>
      </w:pPr>
      <w:r w:rsidRPr="00FD551C">
        <w:rPr>
          <w:sz w:val="24"/>
          <w:szCs w:val="24"/>
          <w:u w:val="none"/>
          <w:lang w:val="bg-BG"/>
        </w:rPr>
        <w:t>Декларираме, че сме запознати</w:t>
      </w:r>
      <w:r w:rsidR="0069333E" w:rsidRPr="00FD551C">
        <w:rPr>
          <w:sz w:val="24"/>
          <w:szCs w:val="24"/>
          <w:u w:val="none"/>
          <w:lang w:val="bg-BG"/>
        </w:rPr>
        <w:t xml:space="preserve"> и съгласни</w:t>
      </w:r>
      <w:r w:rsidRPr="00FD551C">
        <w:rPr>
          <w:sz w:val="24"/>
          <w:szCs w:val="24"/>
          <w:u w:val="none"/>
          <w:lang w:val="bg-BG"/>
        </w:rPr>
        <w:t xml:space="preserve"> с условията за участие, </w:t>
      </w:r>
      <w:r w:rsidR="0069333E" w:rsidRPr="00FD551C">
        <w:rPr>
          <w:sz w:val="24"/>
          <w:szCs w:val="24"/>
          <w:u w:val="none"/>
          <w:lang w:val="bg-BG"/>
        </w:rPr>
        <w:t>и по същите не са налице</w:t>
      </w:r>
      <w:r w:rsidRPr="00FD551C">
        <w:rPr>
          <w:sz w:val="24"/>
          <w:szCs w:val="24"/>
          <w:u w:val="none"/>
          <w:lang w:val="bg-BG"/>
        </w:rPr>
        <w:t xml:space="preserve"> възражения</w:t>
      </w:r>
      <w:r w:rsidR="0069333E" w:rsidRPr="00FD551C">
        <w:rPr>
          <w:sz w:val="24"/>
          <w:szCs w:val="24"/>
          <w:u w:val="none"/>
          <w:lang w:val="bg-BG"/>
        </w:rPr>
        <w:t xml:space="preserve"> от наша страна</w:t>
      </w:r>
      <w:r w:rsidRPr="00FD551C">
        <w:rPr>
          <w:sz w:val="24"/>
          <w:szCs w:val="24"/>
          <w:u w:val="none"/>
          <w:lang w:val="bg-BG"/>
        </w:rPr>
        <w:t>.</w:t>
      </w:r>
    </w:p>
    <w:p w14:paraId="79B58ED9" w14:textId="77777777" w:rsidR="00EC73C4" w:rsidRPr="00FD551C" w:rsidRDefault="00EC73C4" w:rsidP="00FD551C">
      <w:pPr>
        <w:pStyle w:val="ListParagraph"/>
        <w:numPr>
          <w:ilvl w:val="0"/>
          <w:numId w:val="2"/>
        </w:numPr>
        <w:tabs>
          <w:tab w:val="left" w:pos="567"/>
        </w:tabs>
        <w:ind w:left="0" w:right="29" w:firstLine="0"/>
        <w:jc w:val="both"/>
        <w:rPr>
          <w:sz w:val="24"/>
          <w:szCs w:val="24"/>
          <w:u w:val="none"/>
          <w:lang w:val="bg-BG"/>
        </w:rPr>
      </w:pPr>
      <w:r w:rsidRPr="00FD551C">
        <w:rPr>
          <w:sz w:val="24"/>
          <w:szCs w:val="24"/>
          <w:u w:val="none"/>
          <w:lang w:val="bg-BG"/>
        </w:rPr>
        <w:t>Задължаваме се изпълнението на поръчката да се извършва в съответствие с Техническите изисквания на Възложителя за съответната обособена позиция;</w:t>
      </w:r>
    </w:p>
    <w:p w14:paraId="45361F4E" w14:textId="785B9694" w:rsidR="00CD28A1" w:rsidRPr="00FD551C" w:rsidRDefault="00654861" w:rsidP="00FD551C">
      <w:pPr>
        <w:pStyle w:val="ListParagraph"/>
        <w:numPr>
          <w:ilvl w:val="0"/>
          <w:numId w:val="2"/>
        </w:numPr>
        <w:tabs>
          <w:tab w:val="left" w:pos="426"/>
          <w:tab w:val="left" w:pos="567"/>
        </w:tabs>
        <w:ind w:left="0" w:right="29" w:firstLine="0"/>
        <w:jc w:val="both"/>
        <w:rPr>
          <w:sz w:val="24"/>
          <w:szCs w:val="24"/>
          <w:u w:val="none"/>
          <w:lang w:val="bg-BG"/>
        </w:rPr>
      </w:pPr>
      <w:r w:rsidRPr="00FD551C">
        <w:rPr>
          <w:sz w:val="24"/>
          <w:szCs w:val="24"/>
          <w:u w:val="none"/>
          <w:lang w:val="bg-BG"/>
        </w:rPr>
        <w:t xml:space="preserve">Изпълнението </w:t>
      </w:r>
      <w:r w:rsidR="00CB4023" w:rsidRPr="00FD551C">
        <w:rPr>
          <w:sz w:val="24"/>
          <w:szCs w:val="24"/>
          <w:u w:val="none"/>
          <w:lang w:val="bg-BG"/>
        </w:rPr>
        <w:t xml:space="preserve">на </w:t>
      </w:r>
      <w:r w:rsidR="00263885" w:rsidRPr="00FD551C">
        <w:rPr>
          <w:sz w:val="24"/>
          <w:szCs w:val="24"/>
          <w:u w:val="none"/>
          <w:lang w:val="bg-BG"/>
        </w:rPr>
        <w:t>поръчката</w:t>
      </w:r>
      <w:r w:rsidRPr="00FD551C">
        <w:rPr>
          <w:sz w:val="24"/>
          <w:szCs w:val="24"/>
          <w:u w:val="none"/>
          <w:lang w:val="bg-BG"/>
        </w:rPr>
        <w:t xml:space="preserve"> </w:t>
      </w:r>
      <w:r w:rsidR="000C75FD" w:rsidRPr="00FD551C">
        <w:rPr>
          <w:sz w:val="24"/>
          <w:szCs w:val="24"/>
          <w:u w:val="none"/>
          <w:lang w:val="bg-BG"/>
        </w:rPr>
        <w:t>ще се извърш</w:t>
      </w:r>
      <w:r w:rsidR="00263885" w:rsidRPr="00FD551C">
        <w:rPr>
          <w:sz w:val="24"/>
          <w:szCs w:val="24"/>
          <w:u w:val="none"/>
          <w:lang w:val="bg-BG"/>
        </w:rPr>
        <w:t>ва</w:t>
      </w:r>
      <w:r w:rsidR="000C75FD" w:rsidRPr="00FD551C">
        <w:rPr>
          <w:sz w:val="24"/>
          <w:szCs w:val="24"/>
          <w:u w:val="none"/>
          <w:lang w:val="bg-BG"/>
        </w:rPr>
        <w:t xml:space="preserve"> на посочени</w:t>
      </w:r>
      <w:r w:rsidRPr="00FD551C">
        <w:rPr>
          <w:sz w:val="24"/>
          <w:szCs w:val="24"/>
          <w:u w:val="none"/>
          <w:lang w:val="bg-BG"/>
        </w:rPr>
        <w:t>я</w:t>
      </w:r>
      <w:r w:rsidR="00864B64" w:rsidRPr="00FD551C">
        <w:rPr>
          <w:sz w:val="24"/>
          <w:szCs w:val="24"/>
          <w:u w:val="none"/>
          <w:lang w:val="bg-BG"/>
        </w:rPr>
        <w:t xml:space="preserve"> </w:t>
      </w:r>
      <w:r w:rsidR="000C75FD" w:rsidRPr="00FD551C">
        <w:rPr>
          <w:sz w:val="24"/>
          <w:szCs w:val="24"/>
          <w:u w:val="none"/>
          <w:lang w:val="bg-BG"/>
        </w:rPr>
        <w:t xml:space="preserve">от </w:t>
      </w:r>
      <w:r w:rsidR="0069333E" w:rsidRPr="00FD551C">
        <w:rPr>
          <w:sz w:val="24"/>
          <w:szCs w:val="24"/>
          <w:u w:val="none"/>
          <w:lang w:val="bg-BG"/>
        </w:rPr>
        <w:t xml:space="preserve">Вас </w:t>
      </w:r>
      <w:r w:rsidR="000C75FD" w:rsidRPr="00FD551C">
        <w:rPr>
          <w:sz w:val="24"/>
          <w:szCs w:val="24"/>
          <w:u w:val="none"/>
          <w:lang w:val="bg-BG"/>
        </w:rPr>
        <w:t>адрес</w:t>
      </w:r>
      <w:r w:rsidRPr="00FD551C">
        <w:rPr>
          <w:sz w:val="24"/>
          <w:szCs w:val="24"/>
          <w:u w:val="none"/>
          <w:lang w:val="bg-BG"/>
        </w:rPr>
        <w:t xml:space="preserve"> з</w:t>
      </w:r>
      <w:r w:rsidR="00AE2A8C" w:rsidRPr="00FD551C">
        <w:rPr>
          <w:sz w:val="24"/>
          <w:szCs w:val="24"/>
          <w:u w:val="none"/>
          <w:lang w:val="bg-BG"/>
        </w:rPr>
        <w:t>а съответната обособена позиция</w:t>
      </w:r>
      <w:r w:rsidR="009E7709" w:rsidRPr="00FD551C">
        <w:rPr>
          <w:sz w:val="24"/>
          <w:szCs w:val="24"/>
          <w:u w:val="none"/>
          <w:lang w:val="bg-BG"/>
        </w:rPr>
        <w:t>;</w:t>
      </w:r>
    </w:p>
    <w:p w14:paraId="05A9FFB6" w14:textId="68F72358" w:rsidR="006C46D5" w:rsidRPr="00FD551C" w:rsidRDefault="006C46D5" w:rsidP="00FD551C">
      <w:pPr>
        <w:pStyle w:val="ListParagraph"/>
        <w:numPr>
          <w:ilvl w:val="0"/>
          <w:numId w:val="2"/>
        </w:numPr>
        <w:tabs>
          <w:tab w:val="left" w:pos="426"/>
          <w:tab w:val="left" w:pos="567"/>
        </w:tabs>
        <w:ind w:left="0" w:right="29" w:firstLine="0"/>
        <w:jc w:val="both"/>
        <w:rPr>
          <w:sz w:val="24"/>
          <w:szCs w:val="24"/>
          <w:u w:val="none"/>
          <w:lang w:val="bg-BG"/>
        </w:rPr>
      </w:pPr>
      <w:r w:rsidRPr="00FD551C">
        <w:rPr>
          <w:sz w:val="24"/>
          <w:szCs w:val="24"/>
          <w:u w:val="none"/>
          <w:lang w:val="bg-BG"/>
        </w:rPr>
        <w:t xml:space="preserve">Декларираме, , че </w:t>
      </w:r>
      <w:r w:rsidR="00A535CA" w:rsidRPr="00FD551C">
        <w:rPr>
          <w:sz w:val="24"/>
          <w:szCs w:val="24"/>
          <w:u w:val="none"/>
          <w:lang w:val="bg-BG"/>
        </w:rPr>
        <w:t xml:space="preserve">отговаряме на </w:t>
      </w:r>
      <w:proofErr w:type="spellStart"/>
      <w:r w:rsidR="00A535CA" w:rsidRPr="00FD551C">
        <w:rPr>
          <w:sz w:val="24"/>
          <w:szCs w:val="24"/>
          <w:u w:val="none"/>
          <w:lang w:val="bg-BG"/>
        </w:rPr>
        <w:t>законоустановените</w:t>
      </w:r>
      <w:proofErr w:type="spellEnd"/>
      <w:r w:rsidR="00A535CA" w:rsidRPr="00FD551C">
        <w:rPr>
          <w:sz w:val="24"/>
          <w:szCs w:val="24"/>
          <w:u w:val="none"/>
          <w:lang w:val="bg-BG"/>
        </w:rPr>
        <w:t xml:space="preserve"> изисквания и изискванията на Възложителя по Техническата спецификация по настоящата обособена позиция.</w:t>
      </w:r>
    </w:p>
    <w:p w14:paraId="1DD0F415" w14:textId="6C13DC4E" w:rsidR="00F27897" w:rsidRPr="00FD551C" w:rsidRDefault="000C75FD" w:rsidP="00FD551C">
      <w:pPr>
        <w:pStyle w:val="ListParagraph"/>
        <w:numPr>
          <w:ilvl w:val="0"/>
          <w:numId w:val="2"/>
        </w:numPr>
        <w:tabs>
          <w:tab w:val="left" w:pos="426"/>
          <w:tab w:val="left" w:pos="567"/>
        </w:tabs>
        <w:ind w:left="0" w:right="29" w:firstLine="0"/>
        <w:jc w:val="both"/>
        <w:rPr>
          <w:sz w:val="24"/>
          <w:szCs w:val="24"/>
          <w:u w:val="none"/>
          <w:lang w:val="bg-BG"/>
        </w:rPr>
      </w:pPr>
      <w:r w:rsidRPr="00FD551C">
        <w:rPr>
          <w:sz w:val="24"/>
          <w:szCs w:val="24"/>
          <w:u w:val="none"/>
          <w:lang w:val="bg-BG"/>
        </w:rPr>
        <w:lastRenderedPageBreak/>
        <w:t xml:space="preserve">Декларираме, </w:t>
      </w:r>
      <w:r w:rsidR="0069333E" w:rsidRPr="00FD551C">
        <w:rPr>
          <w:sz w:val="24"/>
          <w:szCs w:val="24"/>
          <w:u w:val="none"/>
          <w:lang w:val="bg-BG"/>
        </w:rPr>
        <w:t>че услугата по настоящата обособена позиция,</w:t>
      </w:r>
      <w:r w:rsidR="00AA6B1F" w:rsidRPr="00FD551C">
        <w:rPr>
          <w:sz w:val="24"/>
          <w:szCs w:val="24"/>
          <w:u w:val="none"/>
          <w:lang w:val="bg-BG"/>
        </w:rPr>
        <w:t xml:space="preserve"> </w:t>
      </w:r>
      <w:r w:rsidR="0069333E" w:rsidRPr="00FD551C">
        <w:rPr>
          <w:sz w:val="24"/>
          <w:szCs w:val="24"/>
          <w:u w:val="none"/>
          <w:lang w:val="bg-BG"/>
        </w:rPr>
        <w:t xml:space="preserve">ще </w:t>
      </w:r>
      <w:r w:rsidR="00AA6B1F" w:rsidRPr="00FD551C">
        <w:rPr>
          <w:sz w:val="24"/>
          <w:szCs w:val="24"/>
          <w:u w:val="none"/>
          <w:lang w:val="bg-BG"/>
        </w:rPr>
        <w:t>се осъществява</w:t>
      </w:r>
      <w:r w:rsidR="0069333E" w:rsidRPr="00FD551C">
        <w:rPr>
          <w:sz w:val="24"/>
          <w:szCs w:val="24"/>
          <w:u w:val="none"/>
          <w:lang w:val="bg-BG"/>
        </w:rPr>
        <w:t xml:space="preserve"> </w:t>
      </w:r>
      <w:r w:rsidR="00AA6B1F" w:rsidRPr="00FD551C">
        <w:rPr>
          <w:sz w:val="24"/>
          <w:szCs w:val="24"/>
          <w:u w:val="none"/>
          <w:lang w:val="bg-BG"/>
        </w:rPr>
        <w:t>при</w:t>
      </w:r>
      <w:r w:rsidR="00F27897" w:rsidRPr="00FD551C">
        <w:rPr>
          <w:sz w:val="24"/>
          <w:szCs w:val="24"/>
          <w:u w:val="none"/>
          <w:lang w:val="bg-BG"/>
        </w:rPr>
        <w:t xml:space="preserve"> максималния договорен капацитет по схема</w:t>
      </w:r>
      <w:r w:rsidR="00AA6B1F" w:rsidRPr="00FD551C">
        <w:rPr>
          <w:sz w:val="24"/>
          <w:szCs w:val="24"/>
          <w:u w:val="none"/>
          <w:lang w:val="bg-BG"/>
        </w:rPr>
        <w:t>та</w:t>
      </w:r>
      <w:r w:rsidR="00F27897" w:rsidRPr="00FD551C">
        <w:rPr>
          <w:sz w:val="24"/>
          <w:szCs w:val="24"/>
          <w:u w:val="none"/>
          <w:lang w:val="bg-BG"/>
        </w:rPr>
        <w:t xml:space="preserve"> 24/7/365</w:t>
      </w:r>
      <w:r w:rsidR="00963162" w:rsidRPr="00FD551C">
        <w:rPr>
          <w:sz w:val="24"/>
          <w:szCs w:val="24"/>
          <w:u w:val="none"/>
          <w:lang w:val="bg-BG"/>
        </w:rPr>
        <w:t>,</w:t>
      </w:r>
      <w:r w:rsidR="00F27897" w:rsidRPr="00FD551C">
        <w:rPr>
          <w:sz w:val="24"/>
          <w:szCs w:val="24"/>
          <w:u w:val="none"/>
          <w:lang w:val="bg-BG"/>
        </w:rPr>
        <w:t xml:space="preserve"> при достъп без ограничения</w:t>
      </w:r>
      <w:r w:rsidR="0069333E" w:rsidRPr="00FD551C">
        <w:rPr>
          <w:sz w:val="24"/>
          <w:szCs w:val="24"/>
          <w:u w:val="none"/>
          <w:lang w:val="bg-BG"/>
        </w:rPr>
        <w:t>, както и всички заложени изисквания съгласно Техническото предложение на Възложителя</w:t>
      </w:r>
      <w:r w:rsidR="00F27897" w:rsidRPr="00FD551C">
        <w:rPr>
          <w:sz w:val="24"/>
          <w:szCs w:val="24"/>
          <w:u w:val="none"/>
          <w:lang w:val="bg-BG"/>
        </w:rPr>
        <w:t>.</w:t>
      </w:r>
    </w:p>
    <w:p w14:paraId="035EC4EF" w14:textId="27657C3F" w:rsidR="00DA0284" w:rsidRPr="00FD551C" w:rsidRDefault="008D46DE" w:rsidP="00FD551C">
      <w:pPr>
        <w:pStyle w:val="Footer"/>
        <w:ind w:right="29"/>
        <w:jc w:val="both"/>
        <w:rPr>
          <w:i/>
          <w:szCs w:val="24"/>
          <w:lang w:val="bg-BG"/>
        </w:rPr>
      </w:pPr>
      <w:r>
        <w:rPr>
          <w:b/>
          <w:szCs w:val="24"/>
          <w:lang w:val="en-US"/>
        </w:rPr>
        <w:t>5</w:t>
      </w:r>
      <w:r w:rsidR="00CC7724" w:rsidRPr="00FD551C">
        <w:rPr>
          <w:b/>
          <w:szCs w:val="24"/>
          <w:lang w:val="bg-BG"/>
        </w:rPr>
        <w:t>.1.</w:t>
      </w:r>
      <w:r w:rsidR="00CC7724" w:rsidRPr="00FD551C">
        <w:rPr>
          <w:szCs w:val="24"/>
          <w:lang w:val="bg-BG"/>
        </w:rPr>
        <w:t xml:space="preserve"> Международен </w:t>
      </w:r>
      <w:r w:rsidR="00963162" w:rsidRPr="00FD551C">
        <w:rPr>
          <w:szCs w:val="24"/>
          <w:lang w:val="bg-BG"/>
        </w:rPr>
        <w:t>и</w:t>
      </w:r>
      <w:r w:rsidR="00CC7724" w:rsidRPr="00FD551C">
        <w:rPr>
          <w:szCs w:val="24"/>
          <w:lang w:val="bg-BG"/>
        </w:rPr>
        <w:t xml:space="preserve">нтернет трафик: </w:t>
      </w:r>
      <w:r w:rsidR="00963162" w:rsidRPr="00FD551C">
        <w:rPr>
          <w:szCs w:val="24"/>
          <w:lang w:val="bg-BG"/>
        </w:rPr>
        <w:t>г</w:t>
      </w:r>
      <w:r w:rsidR="00CC7724" w:rsidRPr="00FD551C">
        <w:rPr>
          <w:szCs w:val="24"/>
          <w:lang w:val="bg-BG"/>
        </w:rPr>
        <w:t>арантирана скорост – ……</w:t>
      </w:r>
      <w:r w:rsidR="00CC7724" w:rsidRPr="00FD551C">
        <w:rPr>
          <w:i/>
          <w:szCs w:val="24"/>
          <w:lang w:val="bg-BG"/>
        </w:rPr>
        <w:t>.</w:t>
      </w:r>
      <w:r w:rsidR="00AE2A8C" w:rsidRPr="00FD551C">
        <w:rPr>
          <w:b/>
          <w:i/>
          <w:szCs w:val="24"/>
          <w:lang w:val="bg-BG" w:eastAsia="bg-BG"/>
        </w:rPr>
        <w:t xml:space="preserve"> </w:t>
      </w:r>
      <w:proofErr w:type="spellStart"/>
      <w:r w:rsidR="00AE2A8C" w:rsidRPr="00FD551C">
        <w:rPr>
          <w:b/>
          <w:szCs w:val="24"/>
          <w:lang w:val="bg-BG" w:eastAsia="bg-BG"/>
        </w:rPr>
        <w:t>Mbps</w:t>
      </w:r>
      <w:proofErr w:type="spellEnd"/>
      <w:r w:rsidR="00AE2A8C" w:rsidRPr="00FD551C">
        <w:rPr>
          <w:i/>
          <w:szCs w:val="24"/>
          <w:lang w:val="bg-BG"/>
        </w:rPr>
        <w:t xml:space="preserve"> </w:t>
      </w:r>
      <w:r w:rsidR="00CC7724" w:rsidRPr="00FD551C">
        <w:rPr>
          <w:i/>
          <w:szCs w:val="24"/>
          <w:lang w:val="bg-BG"/>
        </w:rPr>
        <w:t>/</w:t>
      </w:r>
      <w:r w:rsidR="00414123" w:rsidRPr="00FD551C">
        <w:rPr>
          <w:i/>
          <w:szCs w:val="24"/>
          <w:lang w:val="bg-BG"/>
        </w:rPr>
        <w:t xml:space="preserve">посочва се стойност </w:t>
      </w:r>
      <w:r w:rsidR="00CC7724" w:rsidRPr="00FD551C">
        <w:rPr>
          <w:i/>
          <w:szCs w:val="24"/>
          <w:lang w:val="bg-BG"/>
        </w:rPr>
        <w:t xml:space="preserve">не по-малка от </w:t>
      </w:r>
      <w:r w:rsidR="00120E34" w:rsidRPr="00FD551C">
        <w:rPr>
          <w:b/>
          <w:i/>
          <w:szCs w:val="24"/>
          <w:lang w:val="bg-BG" w:eastAsia="bg-BG"/>
        </w:rPr>
        <w:t xml:space="preserve">50 </w:t>
      </w:r>
      <w:proofErr w:type="spellStart"/>
      <w:r w:rsidR="00120E34" w:rsidRPr="00FD551C">
        <w:rPr>
          <w:b/>
          <w:i/>
          <w:szCs w:val="24"/>
          <w:lang w:val="bg-BG" w:eastAsia="bg-BG"/>
        </w:rPr>
        <w:t>Mbps</w:t>
      </w:r>
      <w:proofErr w:type="spellEnd"/>
      <w:r w:rsidR="0069333E" w:rsidRPr="00FD551C">
        <w:rPr>
          <w:b/>
          <w:i/>
          <w:szCs w:val="24"/>
          <w:lang w:val="bg-BG" w:eastAsia="bg-BG"/>
        </w:rPr>
        <w:t xml:space="preserve"> </w:t>
      </w:r>
      <w:r w:rsidR="0069333E" w:rsidRPr="00FD551C">
        <w:rPr>
          <w:i/>
          <w:szCs w:val="24"/>
          <w:lang w:val="bg-BG" w:eastAsia="bg-BG"/>
        </w:rPr>
        <w:t>(попълва се само, ако се кандидатства по обособени позиции № 1, 3 и 5)</w:t>
      </w:r>
      <w:r w:rsidR="00AE2A8C" w:rsidRPr="00FD551C">
        <w:rPr>
          <w:i/>
          <w:szCs w:val="24"/>
          <w:lang w:val="bg-BG" w:eastAsia="bg-BG"/>
        </w:rPr>
        <w:t>/</w:t>
      </w:r>
      <w:r w:rsidR="00DA0284" w:rsidRPr="00FD551C">
        <w:rPr>
          <w:i/>
          <w:szCs w:val="24"/>
          <w:lang w:val="bg-BG"/>
        </w:rPr>
        <w:t>.</w:t>
      </w:r>
    </w:p>
    <w:p w14:paraId="05B7474E" w14:textId="26CC5804" w:rsidR="00086A25" w:rsidRPr="00FD551C" w:rsidRDefault="008D46DE" w:rsidP="00FD551C">
      <w:pPr>
        <w:pStyle w:val="Footer"/>
        <w:ind w:right="29"/>
        <w:jc w:val="both"/>
        <w:rPr>
          <w:szCs w:val="24"/>
          <w:lang w:val="bg-BG"/>
        </w:rPr>
      </w:pPr>
      <w:r>
        <w:rPr>
          <w:b/>
          <w:szCs w:val="24"/>
          <w:lang w:val="en-US"/>
        </w:rPr>
        <w:t>5</w:t>
      </w:r>
      <w:r w:rsidR="00CC7724" w:rsidRPr="00FD551C">
        <w:rPr>
          <w:b/>
          <w:szCs w:val="24"/>
          <w:lang w:val="bg-BG"/>
        </w:rPr>
        <w:t>.2.</w:t>
      </w:r>
      <w:r w:rsidR="00CC7724" w:rsidRPr="00FD551C">
        <w:rPr>
          <w:szCs w:val="24"/>
          <w:lang w:val="bg-BG"/>
        </w:rPr>
        <w:t xml:space="preserve"> Български неограничен, </w:t>
      </w:r>
      <w:r w:rsidR="00963162" w:rsidRPr="00FD551C">
        <w:rPr>
          <w:szCs w:val="24"/>
          <w:lang w:val="bg-BG"/>
        </w:rPr>
        <w:t>и</w:t>
      </w:r>
      <w:r w:rsidR="00CC7724" w:rsidRPr="00FD551C">
        <w:rPr>
          <w:szCs w:val="24"/>
          <w:lang w:val="bg-BG"/>
        </w:rPr>
        <w:t xml:space="preserve">нтернет трафик: </w:t>
      </w:r>
      <w:r w:rsidR="00963162" w:rsidRPr="00FD551C">
        <w:rPr>
          <w:szCs w:val="24"/>
          <w:lang w:val="bg-BG"/>
        </w:rPr>
        <w:t>г</w:t>
      </w:r>
      <w:r w:rsidR="00CC7724" w:rsidRPr="00FD551C">
        <w:rPr>
          <w:szCs w:val="24"/>
          <w:lang w:val="bg-BG"/>
        </w:rPr>
        <w:t>арантирана скорост – ………</w:t>
      </w:r>
      <w:r w:rsidR="00AE2A8C" w:rsidRPr="00FD551C">
        <w:rPr>
          <w:b/>
          <w:i/>
          <w:szCs w:val="24"/>
          <w:lang w:val="bg-BG" w:eastAsia="bg-BG"/>
        </w:rPr>
        <w:t xml:space="preserve"> </w:t>
      </w:r>
      <w:proofErr w:type="spellStart"/>
      <w:r w:rsidR="00AE2A8C" w:rsidRPr="00FD551C">
        <w:rPr>
          <w:b/>
          <w:szCs w:val="24"/>
          <w:lang w:val="bg-BG" w:eastAsia="bg-BG"/>
        </w:rPr>
        <w:t>Mbps</w:t>
      </w:r>
      <w:proofErr w:type="spellEnd"/>
      <w:r w:rsidR="00403ED6" w:rsidRPr="00FD551C">
        <w:rPr>
          <w:b/>
          <w:szCs w:val="24"/>
          <w:lang w:val="bg-BG" w:eastAsia="bg-BG"/>
        </w:rPr>
        <w:t xml:space="preserve"> </w:t>
      </w:r>
      <w:r w:rsidR="00CC7724" w:rsidRPr="00FD551C">
        <w:rPr>
          <w:i/>
          <w:szCs w:val="24"/>
          <w:lang w:val="bg-BG"/>
        </w:rPr>
        <w:t>/</w:t>
      </w:r>
      <w:r w:rsidR="00414123" w:rsidRPr="00FD551C">
        <w:rPr>
          <w:i/>
          <w:szCs w:val="24"/>
          <w:lang w:val="bg-BG"/>
        </w:rPr>
        <w:t xml:space="preserve">посочва се стойност </w:t>
      </w:r>
      <w:r w:rsidR="00CC7724" w:rsidRPr="00FD551C">
        <w:rPr>
          <w:i/>
          <w:szCs w:val="24"/>
          <w:lang w:val="bg-BG"/>
        </w:rPr>
        <w:t xml:space="preserve">не по-малка от </w:t>
      </w:r>
      <w:r w:rsidR="00117754" w:rsidRPr="00FD551C">
        <w:rPr>
          <w:b/>
          <w:i/>
          <w:szCs w:val="24"/>
          <w:lang w:val="bg-BG"/>
        </w:rPr>
        <w:t>1</w:t>
      </w:r>
      <w:r w:rsidR="001F3A36" w:rsidRPr="00FD551C">
        <w:rPr>
          <w:b/>
          <w:i/>
          <w:szCs w:val="24"/>
          <w:lang w:val="bg-BG"/>
        </w:rPr>
        <w:t xml:space="preserve">00 </w:t>
      </w:r>
      <w:proofErr w:type="spellStart"/>
      <w:r w:rsidR="00120E34" w:rsidRPr="00FD551C">
        <w:rPr>
          <w:b/>
          <w:i/>
          <w:szCs w:val="24"/>
          <w:lang w:val="bg-BG" w:eastAsia="bg-BG"/>
        </w:rPr>
        <w:t>Mbps</w:t>
      </w:r>
      <w:proofErr w:type="spellEnd"/>
      <w:r w:rsidR="00AE2A8C" w:rsidRPr="00FD551C">
        <w:rPr>
          <w:i/>
          <w:szCs w:val="24"/>
          <w:lang w:val="bg-BG"/>
        </w:rPr>
        <w:t>/</w:t>
      </w:r>
      <w:r w:rsidR="0069333E" w:rsidRPr="00FD551C">
        <w:rPr>
          <w:i/>
          <w:szCs w:val="24"/>
          <w:lang w:val="bg-BG"/>
        </w:rPr>
        <w:t xml:space="preserve"> (попълва се само, ако се кандидатства по обособени позиции № 1, 3 и 5)</w:t>
      </w:r>
      <w:r w:rsidR="00CC7724" w:rsidRPr="00FD551C">
        <w:rPr>
          <w:i/>
          <w:szCs w:val="24"/>
          <w:lang w:val="bg-BG"/>
        </w:rPr>
        <w:t>.</w:t>
      </w:r>
    </w:p>
    <w:p w14:paraId="63373AF3" w14:textId="185A883B" w:rsidR="007916E3" w:rsidRPr="00FD551C" w:rsidRDefault="00E102D1" w:rsidP="00FD551C">
      <w:pPr>
        <w:pStyle w:val="ListParagraph"/>
        <w:numPr>
          <w:ilvl w:val="0"/>
          <w:numId w:val="2"/>
        </w:numPr>
        <w:tabs>
          <w:tab w:val="left" w:pos="426"/>
          <w:tab w:val="left" w:pos="567"/>
        </w:tabs>
        <w:ind w:left="0" w:right="29" w:firstLine="0"/>
        <w:jc w:val="both"/>
        <w:rPr>
          <w:color w:val="FF0000"/>
          <w:sz w:val="24"/>
          <w:szCs w:val="24"/>
          <w:u w:val="none"/>
          <w:lang w:val="bg-BG"/>
        </w:rPr>
      </w:pPr>
      <w:r w:rsidRPr="00FD551C">
        <w:rPr>
          <w:sz w:val="24"/>
          <w:szCs w:val="24"/>
          <w:lang w:val="bg-BG"/>
        </w:rPr>
        <w:t xml:space="preserve"> </w:t>
      </w:r>
      <w:r w:rsidR="007916E3" w:rsidRPr="00FD551C">
        <w:rPr>
          <w:sz w:val="24"/>
          <w:szCs w:val="24"/>
          <w:u w:val="none"/>
          <w:lang w:val="bg-BG"/>
        </w:rPr>
        <w:t xml:space="preserve">Гарантираме </w:t>
      </w:r>
      <w:r w:rsidR="00AA6B1F" w:rsidRPr="00FD551C">
        <w:rPr>
          <w:sz w:val="24"/>
          <w:szCs w:val="24"/>
          <w:u w:val="none"/>
          <w:lang w:val="bg-BG"/>
        </w:rPr>
        <w:t xml:space="preserve">висока надеждност и </w:t>
      </w:r>
      <w:r w:rsidR="00562350" w:rsidRPr="00FD551C">
        <w:rPr>
          <w:sz w:val="24"/>
          <w:szCs w:val="24"/>
          <w:u w:val="none"/>
          <w:lang w:val="bg-BG"/>
        </w:rPr>
        <w:t xml:space="preserve">денонощна </w:t>
      </w:r>
      <w:r w:rsidR="007916E3" w:rsidRPr="00FD551C">
        <w:rPr>
          <w:sz w:val="24"/>
          <w:szCs w:val="24"/>
          <w:u w:val="none"/>
          <w:lang w:val="bg-BG"/>
        </w:rPr>
        <w:t xml:space="preserve">техническа поддръжка от специалисти, </w:t>
      </w:r>
      <w:r w:rsidR="0069333E" w:rsidRPr="00FD551C">
        <w:rPr>
          <w:sz w:val="24"/>
          <w:szCs w:val="24"/>
          <w:u w:val="none"/>
          <w:lang w:val="bg-BG"/>
        </w:rPr>
        <w:t>за настоящата обособена позиция</w:t>
      </w:r>
      <w:r w:rsidR="003149D0" w:rsidRPr="00FD551C">
        <w:rPr>
          <w:sz w:val="24"/>
          <w:szCs w:val="24"/>
          <w:u w:val="none"/>
          <w:lang w:val="bg-BG"/>
        </w:rPr>
        <w:t xml:space="preserve">, чрез </w:t>
      </w:r>
      <w:r w:rsidR="00536C59" w:rsidRPr="00FD551C">
        <w:rPr>
          <w:sz w:val="24"/>
          <w:szCs w:val="24"/>
          <w:u w:val="none"/>
          <w:lang w:val="bg-BG"/>
        </w:rPr>
        <w:t xml:space="preserve">спазване на </w:t>
      </w:r>
      <w:r w:rsidR="007916E3" w:rsidRPr="00FD551C">
        <w:rPr>
          <w:sz w:val="24"/>
          <w:szCs w:val="24"/>
          <w:u w:val="none"/>
          <w:lang w:val="bg-BG"/>
        </w:rPr>
        <w:t>следните срокове за реакция и отстраняване на възникнали проблеми</w:t>
      </w:r>
      <w:r w:rsidR="004336D9" w:rsidRPr="00FD551C">
        <w:rPr>
          <w:sz w:val="24"/>
          <w:szCs w:val="24"/>
          <w:u w:val="none"/>
          <w:lang w:val="bg-BG"/>
        </w:rPr>
        <w:t>, след получена заявка, по телефон или имейл</w:t>
      </w:r>
      <w:r w:rsidR="007916E3" w:rsidRPr="00FD551C">
        <w:rPr>
          <w:sz w:val="24"/>
          <w:szCs w:val="24"/>
          <w:u w:val="none"/>
          <w:lang w:val="bg-BG"/>
        </w:rPr>
        <w:t xml:space="preserve">: </w:t>
      </w:r>
    </w:p>
    <w:p w14:paraId="58DD5E48" w14:textId="11F8C673" w:rsidR="007916E3" w:rsidRPr="00FD551C" w:rsidRDefault="008D46DE" w:rsidP="00FD551C">
      <w:pPr>
        <w:widowControl w:val="0"/>
        <w:tabs>
          <w:tab w:val="left" w:pos="284"/>
          <w:tab w:val="left" w:pos="993"/>
          <w:tab w:val="left" w:pos="1560"/>
        </w:tabs>
        <w:autoSpaceDE w:val="0"/>
        <w:autoSpaceDN w:val="0"/>
        <w:adjustRightInd w:val="0"/>
        <w:ind w:right="29"/>
        <w:jc w:val="both"/>
        <w:rPr>
          <w:sz w:val="24"/>
          <w:szCs w:val="24"/>
          <w:lang w:val="bg-BG" w:eastAsia="bg-BG"/>
        </w:rPr>
      </w:pPr>
      <w:r w:rsidRPr="00FD551C">
        <w:rPr>
          <w:b/>
          <w:sz w:val="24"/>
          <w:szCs w:val="24"/>
          <w:lang w:val="en-US" w:eastAsia="bg-BG"/>
        </w:rPr>
        <w:t>6</w:t>
      </w:r>
      <w:r w:rsidR="00AA6B1F" w:rsidRPr="00FD551C">
        <w:rPr>
          <w:b/>
          <w:sz w:val="24"/>
          <w:szCs w:val="24"/>
          <w:lang w:val="bg-BG" w:eastAsia="bg-BG"/>
        </w:rPr>
        <w:t>.1.</w:t>
      </w:r>
      <w:r w:rsidR="00EA458A" w:rsidRPr="00FD551C">
        <w:rPr>
          <w:sz w:val="24"/>
          <w:szCs w:val="24"/>
          <w:lang w:val="bg-BG" w:eastAsia="bg-BG"/>
        </w:rPr>
        <w:t xml:space="preserve"> </w:t>
      </w:r>
      <w:r w:rsidR="007916E3" w:rsidRPr="00FD551C">
        <w:rPr>
          <w:sz w:val="24"/>
          <w:szCs w:val="24"/>
          <w:lang w:val="bg-BG" w:eastAsia="bg-BG"/>
        </w:rPr>
        <w:t xml:space="preserve">Време за реакция – до </w:t>
      </w:r>
      <w:r w:rsidR="00194780" w:rsidRPr="00FD551C">
        <w:rPr>
          <w:sz w:val="24"/>
          <w:szCs w:val="24"/>
          <w:lang w:val="bg-BG" w:eastAsia="bg-BG"/>
        </w:rPr>
        <w:t>….</w:t>
      </w:r>
      <w:r w:rsidR="007916E3" w:rsidRPr="00FD551C">
        <w:rPr>
          <w:sz w:val="24"/>
          <w:szCs w:val="24"/>
          <w:lang w:val="bg-BG" w:eastAsia="bg-BG"/>
        </w:rPr>
        <w:t>…часа</w:t>
      </w:r>
      <w:r w:rsidRPr="00FD551C">
        <w:rPr>
          <w:sz w:val="24"/>
          <w:szCs w:val="24"/>
          <w:lang w:val="en-US" w:eastAsia="bg-BG"/>
        </w:rPr>
        <w:t xml:space="preserve"> </w:t>
      </w:r>
      <w:r w:rsidR="007916E3" w:rsidRPr="00FD551C">
        <w:rPr>
          <w:i/>
          <w:sz w:val="24"/>
          <w:szCs w:val="24"/>
          <w:lang w:val="bg-BG" w:eastAsia="bg-BG"/>
        </w:rPr>
        <w:t>/</w:t>
      </w:r>
      <w:r w:rsidR="00414123" w:rsidRPr="00FD551C">
        <w:rPr>
          <w:i/>
          <w:sz w:val="24"/>
          <w:szCs w:val="24"/>
          <w:lang w:val="bg-BG"/>
        </w:rPr>
        <w:t xml:space="preserve">посочва се </w:t>
      </w:r>
      <w:proofErr w:type="gramStart"/>
      <w:r w:rsidR="00414123" w:rsidRPr="00FD551C">
        <w:rPr>
          <w:i/>
          <w:sz w:val="24"/>
          <w:szCs w:val="24"/>
          <w:lang w:val="bg-BG"/>
        </w:rPr>
        <w:t xml:space="preserve">срок  </w:t>
      </w:r>
      <w:r w:rsidR="00414123" w:rsidRPr="00FD551C">
        <w:rPr>
          <w:i/>
          <w:sz w:val="24"/>
          <w:szCs w:val="24"/>
          <w:lang w:val="bg-BG" w:eastAsia="bg-BG"/>
        </w:rPr>
        <w:t>не</w:t>
      </w:r>
      <w:proofErr w:type="gramEnd"/>
      <w:r w:rsidR="00414123" w:rsidRPr="00FD551C">
        <w:rPr>
          <w:i/>
          <w:sz w:val="24"/>
          <w:szCs w:val="24"/>
          <w:lang w:val="bg-BG" w:eastAsia="bg-BG"/>
        </w:rPr>
        <w:t xml:space="preserve"> по- дълъг от </w:t>
      </w:r>
      <w:r w:rsidR="00AA6B1F" w:rsidRPr="00FD551C">
        <w:rPr>
          <w:i/>
          <w:sz w:val="24"/>
          <w:szCs w:val="24"/>
          <w:lang w:val="bg-BG" w:eastAsia="bg-BG"/>
        </w:rPr>
        <w:t xml:space="preserve">4 </w:t>
      </w:r>
      <w:r w:rsidR="00414123" w:rsidRPr="00FD551C">
        <w:rPr>
          <w:i/>
          <w:sz w:val="24"/>
          <w:szCs w:val="24"/>
          <w:lang w:val="bg-BG" w:eastAsia="bg-BG"/>
        </w:rPr>
        <w:t>часа</w:t>
      </w:r>
      <w:r w:rsidR="00414123" w:rsidRPr="00FD551C">
        <w:rPr>
          <w:sz w:val="24"/>
          <w:szCs w:val="24"/>
          <w:lang w:val="bg-BG" w:eastAsia="bg-BG"/>
        </w:rPr>
        <w:t xml:space="preserve"> </w:t>
      </w:r>
      <w:r w:rsidR="007916E3" w:rsidRPr="00FD551C">
        <w:rPr>
          <w:sz w:val="24"/>
          <w:szCs w:val="24"/>
          <w:lang w:val="bg-BG" w:eastAsia="bg-BG"/>
        </w:rPr>
        <w:t>/;</w:t>
      </w:r>
    </w:p>
    <w:p w14:paraId="3F76E079" w14:textId="677EB1F2" w:rsidR="007916E3" w:rsidRPr="00FD551C" w:rsidRDefault="008D46DE" w:rsidP="00FD551C">
      <w:pPr>
        <w:widowControl w:val="0"/>
        <w:tabs>
          <w:tab w:val="left" w:pos="284"/>
          <w:tab w:val="left" w:pos="993"/>
          <w:tab w:val="left" w:pos="1560"/>
        </w:tabs>
        <w:autoSpaceDE w:val="0"/>
        <w:autoSpaceDN w:val="0"/>
        <w:adjustRightInd w:val="0"/>
        <w:ind w:right="29"/>
        <w:jc w:val="both"/>
        <w:rPr>
          <w:sz w:val="24"/>
          <w:szCs w:val="24"/>
          <w:lang w:val="bg-BG" w:eastAsia="bg-BG"/>
        </w:rPr>
      </w:pPr>
      <w:r w:rsidRPr="00FD551C">
        <w:rPr>
          <w:b/>
          <w:sz w:val="24"/>
          <w:szCs w:val="24"/>
          <w:lang w:val="en-US" w:eastAsia="bg-BG"/>
        </w:rPr>
        <w:t>6</w:t>
      </w:r>
      <w:r w:rsidR="00AA6B1F" w:rsidRPr="00FD551C">
        <w:rPr>
          <w:b/>
          <w:sz w:val="24"/>
          <w:szCs w:val="24"/>
          <w:lang w:val="bg-BG" w:eastAsia="bg-BG"/>
        </w:rPr>
        <w:t>.2.</w:t>
      </w:r>
      <w:r w:rsidR="00EA458A" w:rsidRPr="00FD551C">
        <w:rPr>
          <w:sz w:val="24"/>
          <w:szCs w:val="24"/>
          <w:lang w:val="bg-BG" w:eastAsia="bg-BG"/>
        </w:rPr>
        <w:t xml:space="preserve"> </w:t>
      </w:r>
      <w:r w:rsidR="007916E3" w:rsidRPr="00FD551C">
        <w:rPr>
          <w:sz w:val="24"/>
          <w:szCs w:val="24"/>
          <w:lang w:val="bg-BG" w:eastAsia="bg-BG"/>
        </w:rPr>
        <w:t>Време за отстраняване - до …</w:t>
      </w:r>
      <w:r w:rsidR="00194780" w:rsidRPr="00FD551C">
        <w:rPr>
          <w:sz w:val="24"/>
          <w:szCs w:val="24"/>
          <w:lang w:val="bg-BG" w:eastAsia="bg-BG"/>
        </w:rPr>
        <w:t>….</w:t>
      </w:r>
      <w:r w:rsidR="007916E3" w:rsidRPr="00FD551C">
        <w:rPr>
          <w:sz w:val="24"/>
          <w:szCs w:val="24"/>
          <w:lang w:val="bg-BG" w:eastAsia="bg-BG"/>
        </w:rPr>
        <w:t>часа</w:t>
      </w:r>
      <w:r w:rsidRPr="00FD551C">
        <w:rPr>
          <w:sz w:val="24"/>
          <w:szCs w:val="24"/>
          <w:lang w:val="en-US" w:eastAsia="bg-BG"/>
        </w:rPr>
        <w:t xml:space="preserve"> </w:t>
      </w:r>
      <w:r w:rsidR="007916E3" w:rsidRPr="00FD551C">
        <w:rPr>
          <w:i/>
          <w:sz w:val="24"/>
          <w:szCs w:val="24"/>
          <w:lang w:val="bg-BG" w:eastAsia="bg-BG"/>
        </w:rPr>
        <w:t>/</w:t>
      </w:r>
      <w:r w:rsidR="00414123" w:rsidRPr="00FD551C">
        <w:rPr>
          <w:i/>
          <w:sz w:val="24"/>
          <w:szCs w:val="24"/>
          <w:lang w:val="bg-BG"/>
        </w:rPr>
        <w:t xml:space="preserve">посочва се </w:t>
      </w:r>
      <w:proofErr w:type="gramStart"/>
      <w:r w:rsidR="00414123" w:rsidRPr="00FD551C">
        <w:rPr>
          <w:i/>
          <w:sz w:val="24"/>
          <w:szCs w:val="24"/>
          <w:lang w:val="bg-BG"/>
        </w:rPr>
        <w:t xml:space="preserve">срок  </w:t>
      </w:r>
      <w:r w:rsidR="007916E3" w:rsidRPr="00FD551C">
        <w:rPr>
          <w:i/>
          <w:sz w:val="24"/>
          <w:szCs w:val="24"/>
          <w:lang w:val="bg-BG" w:eastAsia="bg-BG"/>
        </w:rPr>
        <w:t>не</w:t>
      </w:r>
      <w:proofErr w:type="gramEnd"/>
      <w:r w:rsidR="007916E3" w:rsidRPr="00FD551C">
        <w:rPr>
          <w:i/>
          <w:sz w:val="24"/>
          <w:szCs w:val="24"/>
          <w:lang w:val="bg-BG" w:eastAsia="bg-BG"/>
        </w:rPr>
        <w:t xml:space="preserve"> </w:t>
      </w:r>
      <w:r w:rsidR="00613151" w:rsidRPr="00FD551C">
        <w:rPr>
          <w:i/>
          <w:sz w:val="24"/>
          <w:szCs w:val="24"/>
          <w:lang w:val="bg-BG" w:eastAsia="bg-BG"/>
        </w:rPr>
        <w:t>п</w:t>
      </w:r>
      <w:r w:rsidR="00414123" w:rsidRPr="00FD551C">
        <w:rPr>
          <w:i/>
          <w:sz w:val="24"/>
          <w:szCs w:val="24"/>
          <w:lang w:val="bg-BG" w:eastAsia="bg-BG"/>
        </w:rPr>
        <w:t>о- дълъг</w:t>
      </w:r>
      <w:r w:rsidR="007916E3" w:rsidRPr="00FD551C">
        <w:rPr>
          <w:i/>
          <w:sz w:val="24"/>
          <w:szCs w:val="24"/>
          <w:lang w:val="bg-BG" w:eastAsia="bg-BG"/>
        </w:rPr>
        <w:t xml:space="preserve"> от </w:t>
      </w:r>
      <w:r w:rsidR="00AA6B1F" w:rsidRPr="00FD551C">
        <w:rPr>
          <w:i/>
          <w:sz w:val="24"/>
          <w:szCs w:val="24"/>
          <w:lang w:val="bg-BG" w:eastAsia="bg-BG"/>
        </w:rPr>
        <w:t xml:space="preserve">4 </w:t>
      </w:r>
      <w:r w:rsidR="007916E3" w:rsidRPr="00FD551C">
        <w:rPr>
          <w:i/>
          <w:sz w:val="24"/>
          <w:szCs w:val="24"/>
          <w:lang w:val="bg-BG" w:eastAsia="bg-BG"/>
        </w:rPr>
        <w:t>часа</w:t>
      </w:r>
      <w:r w:rsidR="007916E3" w:rsidRPr="00FD551C">
        <w:rPr>
          <w:sz w:val="24"/>
          <w:szCs w:val="24"/>
          <w:lang w:val="bg-BG" w:eastAsia="bg-BG"/>
        </w:rPr>
        <w:t>/;</w:t>
      </w:r>
    </w:p>
    <w:p w14:paraId="4E8E6683" w14:textId="027D868E" w:rsidR="007916E3" w:rsidRPr="00FD551C" w:rsidRDefault="008D46DE" w:rsidP="00FD551C">
      <w:pPr>
        <w:widowControl w:val="0"/>
        <w:tabs>
          <w:tab w:val="left" w:pos="284"/>
          <w:tab w:val="left" w:pos="567"/>
          <w:tab w:val="left" w:pos="993"/>
          <w:tab w:val="left" w:pos="1560"/>
        </w:tabs>
        <w:autoSpaceDE w:val="0"/>
        <w:autoSpaceDN w:val="0"/>
        <w:adjustRightInd w:val="0"/>
        <w:ind w:right="29"/>
        <w:jc w:val="both"/>
        <w:rPr>
          <w:i/>
          <w:sz w:val="24"/>
          <w:szCs w:val="24"/>
          <w:lang w:val="bg-BG" w:eastAsia="bg-BG"/>
        </w:rPr>
      </w:pPr>
      <w:r w:rsidRPr="00FD551C">
        <w:rPr>
          <w:b/>
          <w:sz w:val="24"/>
          <w:szCs w:val="24"/>
          <w:lang w:val="en-US" w:eastAsia="bg-BG"/>
        </w:rPr>
        <w:t>6</w:t>
      </w:r>
      <w:r w:rsidR="00AA6B1F" w:rsidRPr="00FD551C">
        <w:rPr>
          <w:b/>
          <w:sz w:val="24"/>
          <w:szCs w:val="24"/>
          <w:lang w:val="bg-BG" w:eastAsia="bg-BG"/>
        </w:rPr>
        <w:t>.3.</w:t>
      </w:r>
      <w:r w:rsidR="00AA6B1F" w:rsidRPr="00FD551C">
        <w:rPr>
          <w:sz w:val="24"/>
          <w:szCs w:val="24"/>
          <w:lang w:val="bg-BG" w:eastAsia="bg-BG"/>
        </w:rPr>
        <w:t xml:space="preserve"> </w:t>
      </w:r>
      <w:r w:rsidR="007916E3" w:rsidRPr="00FD551C">
        <w:rPr>
          <w:sz w:val="24"/>
          <w:szCs w:val="24"/>
          <w:lang w:val="bg-BG" w:eastAsia="bg-BG"/>
        </w:rPr>
        <w:t xml:space="preserve">Осигуряване на технически специалист/и на място </w:t>
      </w:r>
      <w:r w:rsidR="003149D0" w:rsidRPr="00FD551C">
        <w:rPr>
          <w:sz w:val="24"/>
          <w:szCs w:val="24"/>
          <w:lang w:val="bg-BG" w:eastAsia="bg-BG"/>
        </w:rPr>
        <w:t xml:space="preserve">(адрес на Възложителя) </w:t>
      </w:r>
      <w:r w:rsidR="007916E3" w:rsidRPr="00FD551C">
        <w:rPr>
          <w:sz w:val="24"/>
          <w:szCs w:val="24"/>
          <w:lang w:val="bg-BG" w:eastAsia="bg-BG"/>
        </w:rPr>
        <w:t xml:space="preserve">за случаите, когато е невъзможно решаването им по друг начин. Време за отстраняване в този случай - </w:t>
      </w:r>
      <w:r w:rsidR="00963162" w:rsidRPr="00FD551C">
        <w:rPr>
          <w:sz w:val="24"/>
          <w:szCs w:val="24"/>
          <w:lang w:val="bg-BG" w:eastAsia="bg-BG"/>
        </w:rPr>
        <w:t>до</w:t>
      </w:r>
      <w:r w:rsidR="007916E3" w:rsidRPr="00FD551C">
        <w:rPr>
          <w:sz w:val="24"/>
          <w:szCs w:val="24"/>
          <w:lang w:val="bg-BG" w:eastAsia="bg-BG"/>
        </w:rPr>
        <w:t xml:space="preserve">……часа </w:t>
      </w:r>
      <w:r w:rsidR="00F164EC" w:rsidRPr="00FD551C">
        <w:rPr>
          <w:i/>
          <w:sz w:val="24"/>
          <w:szCs w:val="24"/>
          <w:lang w:val="bg-BG" w:eastAsia="bg-BG"/>
        </w:rPr>
        <w:t>/</w:t>
      </w:r>
      <w:r w:rsidR="00AA6B1F" w:rsidRPr="00FD551C">
        <w:rPr>
          <w:i/>
          <w:sz w:val="24"/>
          <w:szCs w:val="24"/>
          <w:lang w:val="bg-BG" w:eastAsia="bg-BG"/>
        </w:rPr>
        <w:t xml:space="preserve">посочва се срок не по-дълъг </w:t>
      </w:r>
      <w:r w:rsidR="00F164EC" w:rsidRPr="00FD551C">
        <w:rPr>
          <w:i/>
          <w:sz w:val="24"/>
          <w:szCs w:val="24"/>
          <w:lang w:val="bg-BG" w:eastAsia="bg-BG"/>
        </w:rPr>
        <w:t xml:space="preserve">от </w:t>
      </w:r>
      <w:r w:rsidR="00AA6B1F" w:rsidRPr="00FD551C">
        <w:rPr>
          <w:i/>
          <w:sz w:val="24"/>
          <w:szCs w:val="24"/>
          <w:lang w:val="bg-BG" w:eastAsia="bg-BG"/>
        </w:rPr>
        <w:t xml:space="preserve">4 </w:t>
      </w:r>
      <w:r w:rsidR="00963162" w:rsidRPr="00FD551C">
        <w:rPr>
          <w:i/>
          <w:sz w:val="24"/>
          <w:szCs w:val="24"/>
          <w:lang w:val="bg-BG" w:eastAsia="bg-BG"/>
        </w:rPr>
        <w:t>часа</w:t>
      </w:r>
      <w:r w:rsidR="00F164EC" w:rsidRPr="00FD551C">
        <w:rPr>
          <w:i/>
          <w:sz w:val="24"/>
          <w:szCs w:val="24"/>
          <w:lang w:val="bg-BG" w:eastAsia="bg-BG"/>
        </w:rPr>
        <w:t>/</w:t>
      </w:r>
      <w:r w:rsidR="007916E3" w:rsidRPr="00FD551C">
        <w:rPr>
          <w:i/>
          <w:sz w:val="24"/>
          <w:szCs w:val="24"/>
          <w:lang w:val="bg-BG" w:eastAsia="bg-BG"/>
        </w:rPr>
        <w:t>.</w:t>
      </w:r>
    </w:p>
    <w:p w14:paraId="47FF804A" w14:textId="46455EFE" w:rsidR="00A535CA" w:rsidRPr="00FD551C" w:rsidRDefault="00E32E63" w:rsidP="00FD551C">
      <w:pPr>
        <w:pStyle w:val="ListParagraph"/>
        <w:numPr>
          <w:ilvl w:val="0"/>
          <w:numId w:val="2"/>
        </w:numPr>
        <w:tabs>
          <w:tab w:val="left" w:pos="426"/>
          <w:tab w:val="left" w:pos="567"/>
        </w:tabs>
        <w:ind w:left="0" w:right="29" w:firstLine="0"/>
        <w:jc w:val="both"/>
        <w:rPr>
          <w:sz w:val="24"/>
          <w:szCs w:val="24"/>
          <w:u w:val="none"/>
          <w:lang w:val="bg-BG"/>
        </w:rPr>
      </w:pPr>
      <w:r w:rsidRPr="00FD551C">
        <w:rPr>
          <w:sz w:val="24"/>
          <w:szCs w:val="24"/>
          <w:u w:val="none"/>
          <w:lang w:val="bg-BG"/>
        </w:rPr>
        <w:t xml:space="preserve">Задължаваме се при предстоящи планови профилактики, да уведомяваме </w:t>
      </w:r>
      <w:r w:rsidR="00A535CA" w:rsidRPr="00FD551C">
        <w:rPr>
          <w:sz w:val="24"/>
          <w:szCs w:val="24"/>
          <w:u w:val="none"/>
          <w:lang w:val="bg-BG"/>
        </w:rPr>
        <w:t xml:space="preserve">предварително най-късно до 48 (четиридесет и осем) часа преди деня и часа за извършването им, </w:t>
      </w:r>
      <w:r w:rsidRPr="00FD551C">
        <w:rPr>
          <w:sz w:val="24"/>
          <w:szCs w:val="24"/>
          <w:u w:val="none"/>
          <w:lang w:val="bg-BG"/>
        </w:rPr>
        <w:t xml:space="preserve">упълномощените лица от почивните бази на Възложителя </w:t>
      </w:r>
      <w:r w:rsidR="00A535CA" w:rsidRPr="00FD551C">
        <w:rPr>
          <w:sz w:val="24"/>
          <w:szCs w:val="24"/>
          <w:u w:val="none"/>
          <w:lang w:val="bg-BG"/>
        </w:rPr>
        <w:t xml:space="preserve">лице/а </w:t>
      </w:r>
      <w:r w:rsidRPr="00FD551C">
        <w:rPr>
          <w:sz w:val="24"/>
          <w:szCs w:val="24"/>
          <w:u w:val="none"/>
          <w:lang w:val="bg-BG"/>
        </w:rPr>
        <w:t xml:space="preserve">по електронна поща </w:t>
      </w:r>
      <w:r w:rsidR="009F1A82" w:rsidRPr="00FD551C">
        <w:rPr>
          <w:sz w:val="24"/>
          <w:szCs w:val="24"/>
          <w:u w:val="none"/>
          <w:lang w:val="bg-BG"/>
        </w:rPr>
        <w:t>и</w:t>
      </w:r>
      <w:r w:rsidR="00A535CA" w:rsidRPr="00FD551C">
        <w:rPr>
          <w:sz w:val="24"/>
          <w:szCs w:val="24"/>
          <w:u w:val="none"/>
          <w:lang w:val="bg-BG"/>
        </w:rPr>
        <w:t xml:space="preserve">/или по мобилен телефонен номер. </w:t>
      </w:r>
    </w:p>
    <w:p w14:paraId="3CD4A203" w14:textId="6F7E9DBC" w:rsidR="00AC7D32" w:rsidRPr="00FD551C" w:rsidRDefault="00E32E63" w:rsidP="00FD551C">
      <w:pPr>
        <w:pStyle w:val="ListParagraph"/>
        <w:numPr>
          <w:ilvl w:val="0"/>
          <w:numId w:val="2"/>
        </w:numPr>
        <w:tabs>
          <w:tab w:val="left" w:pos="426"/>
          <w:tab w:val="left" w:pos="567"/>
        </w:tabs>
        <w:ind w:left="0" w:right="29" w:firstLine="0"/>
        <w:jc w:val="both"/>
        <w:rPr>
          <w:sz w:val="24"/>
          <w:szCs w:val="24"/>
          <w:u w:val="none"/>
          <w:lang w:val="bg-BG"/>
        </w:rPr>
      </w:pPr>
      <w:r w:rsidRPr="00FD551C">
        <w:rPr>
          <w:sz w:val="24"/>
          <w:szCs w:val="24"/>
          <w:u w:val="none"/>
          <w:lang w:val="bg-BG"/>
        </w:rPr>
        <w:t>Задължаваме се</w:t>
      </w:r>
      <w:r w:rsidR="00E102D1" w:rsidRPr="00FD551C">
        <w:rPr>
          <w:sz w:val="24"/>
          <w:szCs w:val="24"/>
          <w:u w:val="none"/>
          <w:lang w:val="bg-BG"/>
        </w:rPr>
        <w:t xml:space="preserve">, </w:t>
      </w:r>
      <w:r w:rsidR="00AA6B1F" w:rsidRPr="00FD551C">
        <w:rPr>
          <w:sz w:val="24"/>
          <w:szCs w:val="24"/>
          <w:u w:val="none"/>
          <w:lang w:val="bg-BG"/>
        </w:rPr>
        <w:t xml:space="preserve">при възникнали прекъсвания в доставянето на </w:t>
      </w:r>
      <w:r w:rsidR="00A535CA" w:rsidRPr="00FD551C">
        <w:rPr>
          <w:sz w:val="24"/>
          <w:szCs w:val="24"/>
          <w:u w:val="none"/>
          <w:lang w:val="bg-BG"/>
        </w:rPr>
        <w:t>услугата по настоящата обособена позиция</w:t>
      </w:r>
      <w:r w:rsidR="00AA6B1F" w:rsidRPr="00FD551C">
        <w:rPr>
          <w:sz w:val="24"/>
          <w:szCs w:val="24"/>
          <w:u w:val="none"/>
          <w:lang w:val="bg-BG"/>
        </w:rPr>
        <w:t xml:space="preserve"> при независещи от доставчика обстоятелства </w:t>
      </w:r>
      <w:r w:rsidR="00E102D1" w:rsidRPr="00FD551C">
        <w:rPr>
          <w:sz w:val="24"/>
          <w:szCs w:val="24"/>
          <w:u w:val="none"/>
          <w:lang w:val="bg-BG"/>
        </w:rPr>
        <w:t xml:space="preserve">да уведомяваме </w:t>
      </w:r>
      <w:r w:rsidR="00AA6B1F" w:rsidRPr="00FD551C">
        <w:rPr>
          <w:sz w:val="24"/>
          <w:szCs w:val="24"/>
          <w:u w:val="none"/>
          <w:lang w:val="bg-BG"/>
        </w:rPr>
        <w:t xml:space="preserve">незабавно </w:t>
      </w:r>
      <w:r w:rsidR="00E102D1" w:rsidRPr="00FD551C">
        <w:rPr>
          <w:sz w:val="24"/>
          <w:szCs w:val="24"/>
          <w:u w:val="none"/>
          <w:lang w:val="bg-BG"/>
        </w:rPr>
        <w:t xml:space="preserve">упълномощените лица от </w:t>
      </w:r>
      <w:r w:rsidR="00654455" w:rsidRPr="00FD551C">
        <w:rPr>
          <w:sz w:val="24"/>
          <w:szCs w:val="24"/>
          <w:u w:val="none"/>
          <w:lang w:val="bg-BG"/>
        </w:rPr>
        <w:t>п</w:t>
      </w:r>
      <w:r w:rsidR="00E102D1" w:rsidRPr="00FD551C">
        <w:rPr>
          <w:sz w:val="24"/>
          <w:szCs w:val="24"/>
          <w:u w:val="none"/>
          <w:lang w:val="bg-BG"/>
        </w:rPr>
        <w:t>очивните бази на В</w:t>
      </w:r>
      <w:r w:rsidR="00654455" w:rsidRPr="00FD551C">
        <w:rPr>
          <w:sz w:val="24"/>
          <w:szCs w:val="24"/>
          <w:u w:val="none"/>
          <w:lang w:val="bg-BG"/>
        </w:rPr>
        <w:t>ъзложителя</w:t>
      </w:r>
      <w:r w:rsidR="00E102D1" w:rsidRPr="00FD551C">
        <w:rPr>
          <w:sz w:val="24"/>
          <w:szCs w:val="24"/>
          <w:u w:val="none"/>
          <w:lang w:val="bg-BG"/>
        </w:rPr>
        <w:t xml:space="preserve"> по електронна поща</w:t>
      </w:r>
      <w:r w:rsidR="00A535CA" w:rsidRPr="00FD551C">
        <w:rPr>
          <w:sz w:val="24"/>
          <w:szCs w:val="24"/>
          <w:u w:val="none"/>
          <w:lang w:val="bg-BG"/>
        </w:rPr>
        <w:t xml:space="preserve"> и/или мобилен телефонен номер</w:t>
      </w:r>
      <w:r w:rsidR="00E102D1" w:rsidRPr="00FD551C">
        <w:rPr>
          <w:sz w:val="24"/>
          <w:szCs w:val="24"/>
          <w:u w:val="none"/>
          <w:lang w:val="bg-BG"/>
        </w:rPr>
        <w:t>;</w:t>
      </w:r>
      <w:r w:rsidR="00AC7D32" w:rsidRPr="00FD551C">
        <w:rPr>
          <w:sz w:val="24"/>
          <w:szCs w:val="24"/>
          <w:u w:val="none"/>
          <w:lang w:val="bg-BG"/>
        </w:rPr>
        <w:t xml:space="preserve"> </w:t>
      </w:r>
    </w:p>
    <w:p w14:paraId="03E31542" w14:textId="66DD03D7" w:rsidR="008D46DE" w:rsidRPr="00FD551C" w:rsidRDefault="000C75FD" w:rsidP="00FD551C">
      <w:pPr>
        <w:pStyle w:val="ListParagraph"/>
        <w:numPr>
          <w:ilvl w:val="0"/>
          <w:numId w:val="2"/>
        </w:numPr>
        <w:tabs>
          <w:tab w:val="left" w:pos="426"/>
          <w:tab w:val="left" w:pos="567"/>
        </w:tabs>
        <w:ind w:left="0" w:right="29" w:firstLine="0"/>
        <w:jc w:val="both"/>
        <w:rPr>
          <w:sz w:val="24"/>
          <w:szCs w:val="24"/>
          <w:u w:val="none"/>
          <w:lang w:val="bg-BG"/>
        </w:rPr>
      </w:pPr>
      <w:r w:rsidRPr="00FD551C">
        <w:rPr>
          <w:sz w:val="24"/>
          <w:szCs w:val="24"/>
          <w:u w:val="none"/>
          <w:lang w:val="bg-BG"/>
        </w:rPr>
        <w:t xml:space="preserve">Срок на валидност на </w:t>
      </w:r>
      <w:r w:rsidR="00AA6B1F" w:rsidRPr="00FD551C">
        <w:rPr>
          <w:sz w:val="24"/>
          <w:szCs w:val="24"/>
          <w:u w:val="none"/>
          <w:lang w:val="bg-BG"/>
        </w:rPr>
        <w:t>настоящото техническо предложение</w:t>
      </w:r>
      <w:r w:rsidRPr="00FD551C">
        <w:rPr>
          <w:sz w:val="24"/>
          <w:szCs w:val="24"/>
          <w:u w:val="none"/>
          <w:lang w:val="bg-BG"/>
        </w:rPr>
        <w:t xml:space="preserve"> </w:t>
      </w:r>
      <w:r w:rsidR="00194780" w:rsidRPr="00FD551C">
        <w:rPr>
          <w:sz w:val="24"/>
          <w:szCs w:val="24"/>
          <w:u w:val="none"/>
          <w:lang w:val="bg-BG"/>
        </w:rPr>
        <w:t>е</w:t>
      </w:r>
      <w:r w:rsidR="008D46DE" w:rsidRPr="00FD551C">
        <w:rPr>
          <w:sz w:val="24"/>
          <w:szCs w:val="24"/>
          <w:u w:val="none"/>
          <w:lang w:val="bg-BG"/>
        </w:rPr>
        <w:t xml:space="preserve"> </w:t>
      </w:r>
      <w:r w:rsidRPr="00FD551C">
        <w:rPr>
          <w:sz w:val="24"/>
          <w:szCs w:val="24"/>
          <w:u w:val="none"/>
          <w:lang w:val="bg-BG"/>
        </w:rPr>
        <w:t xml:space="preserve">90 (деветдесет) календарни дни, </w:t>
      </w:r>
      <w:r w:rsidR="00194780" w:rsidRPr="00FD551C">
        <w:rPr>
          <w:sz w:val="24"/>
          <w:szCs w:val="24"/>
          <w:u w:val="none"/>
          <w:lang w:val="bg-BG"/>
        </w:rPr>
        <w:t>считано от датата, определена за краен срок за получаване на настоящото.</w:t>
      </w:r>
    </w:p>
    <w:p w14:paraId="39B34125" w14:textId="492F56D5" w:rsidR="00C83B81" w:rsidRPr="00FD551C" w:rsidRDefault="00C83B81" w:rsidP="00FD551C">
      <w:pPr>
        <w:tabs>
          <w:tab w:val="left" w:pos="0"/>
          <w:tab w:val="left" w:pos="567"/>
        </w:tabs>
        <w:ind w:right="29"/>
        <w:jc w:val="both"/>
        <w:rPr>
          <w:b/>
          <w:sz w:val="24"/>
          <w:szCs w:val="24"/>
          <w:lang w:val="bg-BG"/>
        </w:rPr>
      </w:pPr>
      <w:r w:rsidRPr="00FD551C">
        <w:rPr>
          <w:b/>
          <w:sz w:val="24"/>
          <w:szCs w:val="24"/>
          <w:lang w:val="bg-BG"/>
        </w:rPr>
        <w:t>Приложение: Протокол за извършен оглед</w:t>
      </w:r>
    </w:p>
    <w:p w14:paraId="2CD6FCD0" w14:textId="77777777" w:rsidR="00704B08" w:rsidRDefault="00704B08" w:rsidP="00FD551C">
      <w:pPr>
        <w:tabs>
          <w:tab w:val="left" w:pos="0"/>
          <w:tab w:val="left" w:pos="567"/>
        </w:tabs>
        <w:ind w:right="29"/>
        <w:jc w:val="both"/>
        <w:rPr>
          <w:sz w:val="24"/>
          <w:szCs w:val="24"/>
          <w:lang w:val="bg-BG"/>
        </w:rPr>
      </w:pPr>
    </w:p>
    <w:p w14:paraId="4EAD7F45" w14:textId="77777777" w:rsidR="008D46DE" w:rsidRDefault="008D46DE" w:rsidP="00FD551C">
      <w:pPr>
        <w:tabs>
          <w:tab w:val="left" w:pos="0"/>
          <w:tab w:val="left" w:pos="567"/>
        </w:tabs>
        <w:ind w:right="29"/>
        <w:jc w:val="both"/>
        <w:rPr>
          <w:sz w:val="24"/>
          <w:szCs w:val="24"/>
          <w:lang w:val="bg-BG"/>
        </w:rPr>
      </w:pPr>
    </w:p>
    <w:p w14:paraId="70F84D62" w14:textId="77777777" w:rsidR="008D46DE" w:rsidRDefault="008D46DE" w:rsidP="00FD551C">
      <w:pPr>
        <w:tabs>
          <w:tab w:val="left" w:pos="0"/>
          <w:tab w:val="left" w:pos="567"/>
        </w:tabs>
        <w:ind w:right="29"/>
        <w:jc w:val="both"/>
        <w:rPr>
          <w:sz w:val="24"/>
          <w:szCs w:val="24"/>
          <w:lang w:val="bg-BG"/>
        </w:rPr>
      </w:pPr>
    </w:p>
    <w:p w14:paraId="00BDA835" w14:textId="77777777" w:rsidR="008D46DE" w:rsidRDefault="008D46DE" w:rsidP="00FD551C">
      <w:pPr>
        <w:tabs>
          <w:tab w:val="left" w:pos="0"/>
          <w:tab w:val="left" w:pos="567"/>
        </w:tabs>
        <w:ind w:right="29"/>
        <w:jc w:val="both"/>
        <w:rPr>
          <w:sz w:val="24"/>
          <w:szCs w:val="24"/>
          <w:lang w:val="bg-BG"/>
        </w:rPr>
      </w:pPr>
      <w:bookmarkStart w:id="0" w:name="_GoBack"/>
      <w:bookmarkEnd w:id="0"/>
    </w:p>
    <w:p w14:paraId="06EAB99F" w14:textId="77777777" w:rsidR="008D46DE" w:rsidRPr="00FD551C" w:rsidRDefault="008D46DE" w:rsidP="00FD551C">
      <w:pPr>
        <w:tabs>
          <w:tab w:val="left" w:pos="0"/>
          <w:tab w:val="left" w:pos="567"/>
        </w:tabs>
        <w:ind w:right="29"/>
        <w:jc w:val="both"/>
        <w:rPr>
          <w:sz w:val="24"/>
          <w:szCs w:val="24"/>
          <w:lang w:val="bg-BG"/>
        </w:rPr>
      </w:pPr>
    </w:p>
    <w:p w14:paraId="75DFBD5C" w14:textId="77777777" w:rsidR="000C75FD" w:rsidRPr="00FD551C" w:rsidRDefault="000C75FD" w:rsidP="00FD551C">
      <w:pPr>
        <w:ind w:right="29"/>
        <w:jc w:val="both"/>
        <w:rPr>
          <w:color w:val="000000"/>
          <w:sz w:val="24"/>
          <w:szCs w:val="24"/>
          <w:lang w:val="bg-BG"/>
        </w:rPr>
      </w:pPr>
      <w:r w:rsidRPr="00FD551C">
        <w:rPr>
          <w:color w:val="000000"/>
          <w:spacing w:val="2"/>
          <w:sz w:val="24"/>
          <w:szCs w:val="24"/>
          <w:lang w:val="bg-BG"/>
        </w:rPr>
        <w:t>Дата: .......................... г.</w:t>
      </w:r>
      <w:r w:rsidRPr="00FD551C">
        <w:rPr>
          <w:color w:val="000000"/>
          <w:spacing w:val="2"/>
          <w:sz w:val="24"/>
          <w:szCs w:val="24"/>
          <w:lang w:val="bg-BG"/>
        </w:rPr>
        <w:tab/>
      </w:r>
      <w:r w:rsidRPr="00FD551C">
        <w:rPr>
          <w:color w:val="000000"/>
          <w:spacing w:val="2"/>
          <w:sz w:val="24"/>
          <w:szCs w:val="24"/>
          <w:lang w:val="bg-BG"/>
        </w:rPr>
        <w:tab/>
        <w:t xml:space="preserve">                                                 </w:t>
      </w:r>
      <w:r w:rsidR="00704B08" w:rsidRPr="00FD551C">
        <w:rPr>
          <w:color w:val="000000"/>
          <w:spacing w:val="2"/>
          <w:sz w:val="24"/>
          <w:szCs w:val="24"/>
          <w:lang w:val="bg-BG"/>
        </w:rPr>
        <w:t xml:space="preserve">   </w:t>
      </w:r>
      <w:r w:rsidRPr="00FD551C">
        <w:rPr>
          <w:color w:val="000000"/>
          <w:spacing w:val="2"/>
          <w:sz w:val="24"/>
          <w:szCs w:val="24"/>
          <w:lang w:val="bg-BG"/>
        </w:rPr>
        <w:t>................................</w:t>
      </w:r>
      <w:r w:rsidRPr="00FD551C">
        <w:rPr>
          <w:color w:val="000000"/>
          <w:sz w:val="24"/>
          <w:szCs w:val="24"/>
          <w:lang w:val="bg-BG"/>
        </w:rPr>
        <w:t xml:space="preserve"> </w:t>
      </w:r>
    </w:p>
    <w:p w14:paraId="23706B65" w14:textId="77777777" w:rsidR="000C75FD" w:rsidRPr="00FD551C" w:rsidRDefault="000C75FD" w:rsidP="00FD551C">
      <w:pPr>
        <w:ind w:right="29"/>
        <w:jc w:val="both"/>
        <w:rPr>
          <w:i/>
          <w:color w:val="000000"/>
          <w:spacing w:val="4"/>
          <w:sz w:val="24"/>
          <w:szCs w:val="24"/>
          <w:lang w:val="bg-BG"/>
        </w:rPr>
      </w:pPr>
      <w:r w:rsidRPr="00FD551C">
        <w:rPr>
          <w:sz w:val="24"/>
          <w:szCs w:val="24"/>
          <w:lang w:val="bg-BG"/>
        </w:rPr>
        <w:tab/>
      </w:r>
      <w:r w:rsidR="00C56C9E" w:rsidRPr="00FD551C">
        <w:rPr>
          <w:sz w:val="24"/>
          <w:szCs w:val="24"/>
          <w:lang w:val="bg-BG"/>
        </w:rPr>
        <w:tab/>
      </w:r>
      <w:r w:rsidR="00C56C9E" w:rsidRPr="00FD551C">
        <w:rPr>
          <w:sz w:val="24"/>
          <w:szCs w:val="24"/>
          <w:lang w:val="bg-BG"/>
        </w:rPr>
        <w:tab/>
      </w:r>
      <w:r w:rsidR="00C56C9E" w:rsidRPr="00FD551C">
        <w:rPr>
          <w:sz w:val="24"/>
          <w:szCs w:val="24"/>
          <w:lang w:val="bg-BG"/>
        </w:rPr>
        <w:tab/>
      </w:r>
      <w:r w:rsidR="00C56C9E" w:rsidRPr="00FD551C">
        <w:rPr>
          <w:sz w:val="24"/>
          <w:szCs w:val="24"/>
          <w:lang w:val="bg-BG"/>
        </w:rPr>
        <w:tab/>
      </w:r>
      <w:r w:rsidRPr="00FD551C">
        <w:rPr>
          <w:sz w:val="24"/>
          <w:szCs w:val="24"/>
          <w:lang w:val="bg-BG"/>
        </w:rPr>
        <w:tab/>
        <w:t xml:space="preserve">                                         </w:t>
      </w:r>
      <w:r w:rsidR="00246E17" w:rsidRPr="00FD551C">
        <w:rPr>
          <w:sz w:val="24"/>
          <w:szCs w:val="24"/>
          <w:lang w:val="bg-BG"/>
        </w:rPr>
        <w:t xml:space="preserve">               </w:t>
      </w:r>
      <w:r w:rsidRPr="00FD551C">
        <w:rPr>
          <w:i/>
          <w:sz w:val="24"/>
          <w:szCs w:val="24"/>
          <w:lang w:val="bg-BG"/>
        </w:rPr>
        <w:t>/подпис и печат/</w:t>
      </w:r>
    </w:p>
    <w:p w14:paraId="2AD4D264" w14:textId="77777777" w:rsidR="000C75FD" w:rsidRPr="00FD551C" w:rsidRDefault="000C75FD" w:rsidP="00FD551C">
      <w:pPr>
        <w:shd w:val="clear" w:color="auto" w:fill="FFFFFF"/>
        <w:ind w:right="29"/>
        <w:jc w:val="both"/>
        <w:rPr>
          <w:sz w:val="24"/>
          <w:szCs w:val="24"/>
          <w:lang w:val="bg-BG"/>
        </w:rPr>
      </w:pPr>
      <w:r w:rsidRPr="00FD551C">
        <w:rPr>
          <w:color w:val="000000"/>
          <w:spacing w:val="4"/>
          <w:sz w:val="24"/>
          <w:szCs w:val="24"/>
          <w:lang w:val="bg-BG"/>
        </w:rPr>
        <w:t>Упълномощен да подпише предложението</w:t>
      </w:r>
      <w:r w:rsidRPr="00FD551C">
        <w:rPr>
          <w:sz w:val="24"/>
          <w:szCs w:val="24"/>
          <w:lang w:val="bg-BG"/>
        </w:rPr>
        <w:t xml:space="preserve"> </w:t>
      </w:r>
      <w:r w:rsidRPr="00FD551C">
        <w:rPr>
          <w:color w:val="000000"/>
          <w:spacing w:val="6"/>
          <w:sz w:val="24"/>
          <w:szCs w:val="24"/>
          <w:lang w:val="bg-BG"/>
        </w:rPr>
        <w:t xml:space="preserve">от името на: </w:t>
      </w:r>
    </w:p>
    <w:p w14:paraId="419811DB" w14:textId="77777777" w:rsidR="000C75FD" w:rsidRPr="00FD551C" w:rsidRDefault="000C75FD" w:rsidP="00FD551C">
      <w:pPr>
        <w:shd w:val="clear" w:color="auto" w:fill="FFFFFF"/>
        <w:tabs>
          <w:tab w:val="left" w:leader="dot" w:pos="7848"/>
        </w:tabs>
        <w:ind w:right="29"/>
        <w:jc w:val="both"/>
        <w:rPr>
          <w:color w:val="000000"/>
          <w:sz w:val="24"/>
          <w:szCs w:val="24"/>
          <w:lang w:val="bg-BG"/>
        </w:rPr>
      </w:pPr>
      <w:r w:rsidRPr="00FD551C">
        <w:rPr>
          <w:color w:val="000000"/>
          <w:sz w:val="24"/>
          <w:szCs w:val="24"/>
          <w:lang w:val="bg-BG"/>
        </w:rPr>
        <w:t>......................................................................................................................................................</w:t>
      </w:r>
    </w:p>
    <w:p w14:paraId="01F1DC00" w14:textId="77777777" w:rsidR="000C75FD" w:rsidRPr="00FD551C" w:rsidRDefault="000C75FD" w:rsidP="00FD551C">
      <w:pPr>
        <w:shd w:val="clear" w:color="auto" w:fill="FFFFFF"/>
        <w:tabs>
          <w:tab w:val="left" w:leader="dot" w:pos="7848"/>
        </w:tabs>
        <w:ind w:right="29"/>
        <w:jc w:val="both"/>
        <w:rPr>
          <w:i/>
          <w:color w:val="000000"/>
          <w:spacing w:val="2"/>
          <w:sz w:val="24"/>
          <w:szCs w:val="24"/>
          <w:lang w:val="bg-BG"/>
        </w:rPr>
      </w:pPr>
      <w:r w:rsidRPr="00FD551C">
        <w:rPr>
          <w:i/>
          <w:color w:val="000000"/>
          <w:spacing w:val="4"/>
          <w:sz w:val="24"/>
          <w:szCs w:val="24"/>
          <w:lang w:val="bg-BG"/>
        </w:rPr>
        <w:t>/изписва се името на</w:t>
      </w:r>
      <w:r w:rsidRPr="00FD551C">
        <w:rPr>
          <w:i/>
          <w:sz w:val="24"/>
          <w:szCs w:val="24"/>
          <w:lang w:val="bg-BG"/>
        </w:rPr>
        <w:t xml:space="preserve"> </w:t>
      </w:r>
      <w:r w:rsidRPr="00FD551C">
        <w:rPr>
          <w:i/>
          <w:color w:val="000000"/>
          <w:spacing w:val="2"/>
          <w:sz w:val="24"/>
          <w:szCs w:val="24"/>
          <w:lang w:val="bg-BG"/>
        </w:rPr>
        <w:t>участника/</w:t>
      </w:r>
    </w:p>
    <w:p w14:paraId="36918C85" w14:textId="77777777" w:rsidR="000C75FD" w:rsidRPr="00FD551C" w:rsidRDefault="000C75FD" w:rsidP="00FD551C">
      <w:pPr>
        <w:shd w:val="clear" w:color="auto" w:fill="FFFFFF"/>
        <w:tabs>
          <w:tab w:val="left" w:leader="dot" w:pos="7848"/>
        </w:tabs>
        <w:ind w:right="29"/>
        <w:jc w:val="both"/>
        <w:rPr>
          <w:color w:val="000000"/>
          <w:sz w:val="24"/>
          <w:szCs w:val="24"/>
          <w:lang w:val="bg-BG"/>
        </w:rPr>
      </w:pPr>
      <w:r w:rsidRPr="00FD551C">
        <w:rPr>
          <w:color w:val="000000"/>
          <w:sz w:val="24"/>
          <w:szCs w:val="24"/>
          <w:lang w:val="bg-BG"/>
        </w:rPr>
        <w:t>......................................................................................................................................................</w:t>
      </w:r>
    </w:p>
    <w:p w14:paraId="08C89DB8" w14:textId="77777777" w:rsidR="000C75FD" w:rsidRPr="00FD551C" w:rsidRDefault="000C75FD" w:rsidP="00FD551C">
      <w:pPr>
        <w:shd w:val="clear" w:color="auto" w:fill="FFFFFF"/>
        <w:tabs>
          <w:tab w:val="left" w:leader="dot" w:pos="7848"/>
        </w:tabs>
        <w:ind w:right="29"/>
        <w:jc w:val="both"/>
        <w:rPr>
          <w:i/>
          <w:color w:val="000000"/>
          <w:spacing w:val="4"/>
          <w:sz w:val="24"/>
          <w:szCs w:val="24"/>
          <w:lang w:val="bg-BG"/>
        </w:rPr>
      </w:pPr>
      <w:r w:rsidRPr="00FD551C">
        <w:rPr>
          <w:i/>
          <w:color w:val="000000"/>
          <w:spacing w:val="4"/>
          <w:sz w:val="24"/>
          <w:szCs w:val="24"/>
          <w:lang w:val="bg-BG"/>
        </w:rPr>
        <w:t>/изписва се името на упълномощеното лице и длъжността/</w:t>
      </w:r>
    </w:p>
    <w:sectPr w:rsidR="000C75FD" w:rsidRPr="00FD551C" w:rsidSect="006612B4">
      <w:footerReference w:type="default" r:id="rId9"/>
      <w:pgSz w:w="12240" w:h="15840"/>
      <w:pgMar w:top="851" w:right="758" w:bottom="709" w:left="709" w:header="28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FA62E" w14:textId="77777777" w:rsidR="0005648A" w:rsidRDefault="0005648A" w:rsidP="00244262">
      <w:r>
        <w:separator/>
      </w:r>
    </w:p>
  </w:endnote>
  <w:endnote w:type="continuationSeparator" w:id="0">
    <w:p w14:paraId="2590DACB" w14:textId="77777777" w:rsidR="0005648A" w:rsidRDefault="0005648A" w:rsidP="0024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18254"/>
      <w:docPartObj>
        <w:docPartGallery w:val="Page Numbers (Bottom of Page)"/>
        <w:docPartUnique/>
      </w:docPartObj>
    </w:sdtPr>
    <w:sdtEndPr>
      <w:rPr>
        <w:noProof/>
      </w:rPr>
    </w:sdtEndPr>
    <w:sdtContent>
      <w:p w14:paraId="1DE071B8" w14:textId="7FA7BB9E" w:rsidR="00827753" w:rsidRDefault="00827753">
        <w:pPr>
          <w:pStyle w:val="Footer"/>
          <w:jc w:val="right"/>
        </w:pPr>
        <w:r>
          <w:fldChar w:fldCharType="begin"/>
        </w:r>
        <w:r>
          <w:instrText xml:space="preserve"> PAGE   \* MERGEFORMAT </w:instrText>
        </w:r>
        <w:r>
          <w:fldChar w:fldCharType="separate"/>
        </w:r>
        <w:r w:rsidR="00BA7D2D">
          <w:rPr>
            <w:noProof/>
          </w:rPr>
          <w:t>2</w:t>
        </w:r>
        <w:r>
          <w:rPr>
            <w:noProof/>
          </w:rPr>
          <w:fldChar w:fldCharType="end"/>
        </w:r>
      </w:p>
    </w:sdtContent>
  </w:sdt>
  <w:p w14:paraId="4677751D" w14:textId="77777777" w:rsidR="00827753" w:rsidRDefault="00827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9C3CA" w14:textId="77777777" w:rsidR="0005648A" w:rsidRDefault="0005648A" w:rsidP="00244262">
      <w:r>
        <w:separator/>
      </w:r>
    </w:p>
  </w:footnote>
  <w:footnote w:type="continuationSeparator" w:id="0">
    <w:p w14:paraId="54EEADF6" w14:textId="77777777" w:rsidR="0005648A" w:rsidRDefault="0005648A" w:rsidP="00244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8A0"/>
    <w:multiLevelType w:val="multilevel"/>
    <w:tmpl w:val="15223CB2"/>
    <w:lvl w:ilvl="0">
      <w:start w:val="4"/>
      <w:numFmt w:val="decimal"/>
      <w:lvlText w:val="%1."/>
      <w:lvlJc w:val="left"/>
      <w:pPr>
        <w:ind w:left="360" w:hanging="360"/>
      </w:pPr>
      <w:rPr>
        <w:rFonts w:hint="default"/>
        <w:color w:val="000000"/>
        <w:u w:val="single"/>
      </w:rPr>
    </w:lvl>
    <w:lvl w:ilvl="1">
      <w:start w:val="2"/>
      <w:numFmt w:val="decimal"/>
      <w:lvlText w:val="%1.%2."/>
      <w:lvlJc w:val="left"/>
      <w:pPr>
        <w:ind w:left="1070" w:hanging="360"/>
      </w:pPr>
      <w:rPr>
        <w:rFonts w:hint="default"/>
        <w:color w:val="000000"/>
        <w:u w:val="single"/>
      </w:rPr>
    </w:lvl>
    <w:lvl w:ilvl="2">
      <w:start w:val="1"/>
      <w:numFmt w:val="decimal"/>
      <w:lvlText w:val="%1.%2.%3."/>
      <w:lvlJc w:val="left"/>
      <w:pPr>
        <w:ind w:left="2880" w:hanging="720"/>
      </w:pPr>
      <w:rPr>
        <w:rFonts w:hint="default"/>
        <w:color w:val="000000"/>
        <w:u w:val="single"/>
      </w:rPr>
    </w:lvl>
    <w:lvl w:ilvl="3">
      <w:start w:val="1"/>
      <w:numFmt w:val="decimal"/>
      <w:lvlText w:val="%1.%2.%3.%4."/>
      <w:lvlJc w:val="left"/>
      <w:pPr>
        <w:ind w:left="3960" w:hanging="720"/>
      </w:pPr>
      <w:rPr>
        <w:rFonts w:hint="default"/>
        <w:color w:val="000000"/>
        <w:u w:val="single"/>
      </w:rPr>
    </w:lvl>
    <w:lvl w:ilvl="4">
      <w:start w:val="1"/>
      <w:numFmt w:val="decimal"/>
      <w:lvlText w:val="%1.%2.%3.%4.%5."/>
      <w:lvlJc w:val="left"/>
      <w:pPr>
        <w:ind w:left="5400" w:hanging="1080"/>
      </w:pPr>
      <w:rPr>
        <w:rFonts w:hint="default"/>
        <w:color w:val="000000"/>
        <w:u w:val="single"/>
      </w:rPr>
    </w:lvl>
    <w:lvl w:ilvl="5">
      <w:start w:val="1"/>
      <w:numFmt w:val="decimal"/>
      <w:lvlText w:val="%1.%2.%3.%4.%5.%6."/>
      <w:lvlJc w:val="left"/>
      <w:pPr>
        <w:ind w:left="6480" w:hanging="1080"/>
      </w:pPr>
      <w:rPr>
        <w:rFonts w:hint="default"/>
        <w:color w:val="000000"/>
        <w:u w:val="single"/>
      </w:rPr>
    </w:lvl>
    <w:lvl w:ilvl="6">
      <w:start w:val="1"/>
      <w:numFmt w:val="decimal"/>
      <w:lvlText w:val="%1.%2.%3.%4.%5.%6.%7."/>
      <w:lvlJc w:val="left"/>
      <w:pPr>
        <w:ind w:left="7920" w:hanging="1440"/>
      </w:pPr>
      <w:rPr>
        <w:rFonts w:hint="default"/>
        <w:color w:val="000000"/>
        <w:u w:val="single"/>
      </w:rPr>
    </w:lvl>
    <w:lvl w:ilvl="7">
      <w:start w:val="1"/>
      <w:numFmt w:val="decimal"/>
      <w:lvlText w:val="%1.%2.%3.%4.%5.%6.%7.%8."/>
      <w:lvlJc w:val="left"/>
      <w:pPr>
        <w:ind w:left="9000" w:hanging="1440"/>
      </w:pPr>
      <w:rPr>
        <w:rFonts w:hint="default"/>
        <w:color w:val="000000"/>
        <w:u w:val="single"/>
      </w:rPr>
    </w:lvl>
    <w:lvl w:ilvl="8">
      <w:start w:val="1"/>
      <w:numFmt w:val="decimal"/>
      <w:lvlText w:val="%1.%2.%3.%4.%5.%6.%7.%8.%9."/>
      <w:lvlJc w:val="left"/>
      <w:pPr>
        <w:ind w:left="10440" w:hanging="1800"/>
      </w:pPr>
      <w:rPr>
        <w:rFonts w:hint="default"/>
        <w:color w:val="000000"/>
        <w:u w:val="single"/>
      </w:rPr>
    </w:lvl>
  </w:abstractNum>
  <w:abstractNum w:abstractNumId="1">
    <w:nsid w:val="19980E5D"/>
    <w:multiLevelType w:val="hybridMultilevel"/>
    <w:tmpl w:val="1A86EE9C"/>
    <w:lvl w:ilvl="0" w:tplc="630E91FC">
      <w:start w:val="1"/>
      <w:numFmt w:val="decimal"/>
      <w:lvlText w:val="%1."/>
      <w:lvlJc w:val="left"/>
      <w:pPr>
        <w:ind w:left="1657" w:hanging="948"/>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2D7E0010"/>
    <w:multiLevelType w:val="hybridMultilevel"/>
    <w:tmpl w:val="B14AD610"/>
    <w:lvl w:ilvl="0" w:tplc="C4965CEE">
      <w:start w:val="1"/>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03471AE"/>
    <w:multiLevelType w:val="hybridMultilevel"/>
    <w:tmpl w:val="401CE4C2"/>
    <w:lvl w:ilvl="0" w:tplc="85CC766E">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
    <w:nsid w:val="52C468C4"/>
    <w:multiLevelType w:val="hybridMultilevel"/>
    <w:tmpl w:val="F5D213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5D6E198F"/>
    <w:multiLevelType w:val="hybridMultilevel"/>
    <w:tmpl w:val="EDE04860"/>
    <w:lvl w:ilvl="0" w:tplc="55425E8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
    <w:nsid w:val="762256A4"/>
    <w:multiLevelType w:val="multilevel"/>
    <w:tmpl w:val="DFA8CD32"/>
    <w:lvl w:ilvl="0">
      <w:start w:val="1"/>
      <w:numFmt w:val="decimal"/>
      <w:lvlText w:val="%1."/>
      <w:lvlJc w:val="left"/>
      <w:pPr>
        <w:ind w:left="644" w:hanging="360"/>
      </w:pPr>
      <w:rPr>
        <w:rFonts w:hint="default"/>
        <w:b/>
        <w:color w:val="auto"/>
      </w:rPr>
    </w:lvl>
    <w:lvl w:ilvl="1">
      <w:start w:val="1"/>
      <w:numFmt w:val="decimal"/>
      <w:isLgl/>
      <w:lvlText w:val="%1.%2."/>
      <w:lvlJc w:val="left"/>
      <w:pPr>
        <w:ind w:left="775"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7">
    <w:nsid w:val="7C312EB6"/>
    <w:multiLevelType w:val="hybridMultilevel"/>
    <w:tmpl w:val="07545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A2"/>
    <w:rsid w:val="00002E7C"/>
    <w:rsid w:val="00011C46"/>
    <w:rsid w:val="00014B94"/>
    <w:rsid w:val="0003617E"/>
    <w:rsid w:val="00042B6C"/>
    <w:rsid w:val="00050931"/>
    <w:rsid w:val="0005648A"/>
    <w:rsid w:val="00086A25"/>
    <w:rsid w:val="00095EC7"/>
    <w:rsid w:val="000A2EF0"/>
    <w:rsid w:val="000B5679"/>
    <w:rsid w:val="000B6E66"/>
    <w:rsid w:val="000C0E21"/>
    <w:rsid w:val="000C75FD"/>
    <w:rsid w:val="000D51A5"/>
    <w:rsid w:val="000D7FC5"/>
    <w:rsid w:val="000E059E"/>
    <w:rsid w:val="001038DD"/>
    <w:rsid w:val="00117754"/>
    <w:rsid w:val="00120E34"/>
    <w:rsid w:val="00144776"/>
    <w:rsid w:val="00144C37"/>
    <w:rsid w:val="00152CE0"/>
    <w:rsid w:val="00185CA2"/>
    <w:rsid w:val="00194780"/>
    <w:rsid w:val="001B4576"/>
    <w:rsid w:val="001F1AAC"/>
    <w:rsid w:val="001F3A36"/>
    <w:rsid w:val="002079EA"/>
    <w:rsid w:val="002122CF"/>
    <w:rsid w:val="002127C9"/>
    <w:rsid w:val="00217E87"/>
    <w:rsid w:val="00244262"/>
    <w:rsid w:val="00246E17"/>
    <w:rsid w:val="00263885"/>
    <w:rsid w:val="002736AA"/>
    <w:rsid w:val="00275415"/>
    <w:rsid w:val="0028547E"/>
    <w:rsid w:val="002A4852"/>
    <w:rsid w:val="002E79C5"/>
    <w:rsid w:val="002F3290"/>
    <w:rsid w:val="003149D0"/>
    <w:rsid w:val="00326A91"/>
    <w:rsid w:val="00362FDB"/>
    <w:rsid w:val="00385126"/>
    <w:rsid w:val="003D48C4"/>
    <w:rsid w:val="004017FD"/>
    <w:rsid w:val="00403ED6"/>
    <w:rsid w:val="00411974"/>
    <w:rsid w:val="00414123"/>
    <w:rsid w:val="004336D9"/>
    <w:rsid w:val="00453E59"/>
    <w:rsid w:val="0047224E"/>
    <w:rsid w:val="004973D1"/>
    <w:rsid w:val="004B52AD"/>
    <w:rsid w:val="004B68F4"/>
    <w:rsid w:val="004D155E"/>
    <w:rsid w:val="004D6364"/>
    <w:rsid w:val="005118B1"/>
    <w:rsid w:val="00526253"/>
    <w:rsid w:val="00536879"/>
    <w:rsid w:val="00536C59"/>
    <w:rsid w:val="00546DF9"/>
    <w:rsid w:val="00562350"/>
    <w:rsid w:val="005658DC"/>
    <w:rsid w:val="00581C06"/>
    <w:rsid w:val="005B59DB"/>
    <w:rsid w:val="006051E3"/>
    <w:rsid w:val="00613151"/>
    <w:rsid w:val="006170BC"/>
    <w:rsid w:val="00627333"/>
    <w:rsid w:val="00633451"/>
    <w:rsid w:val="00654455"/>
    <w:rsid w:val="00654861"/>
    <w:rsid w:val="006612B4"/>
    <w:rsid w:val="0069333E"/>
    <w:rsid w:val="006A7EE1"/>
    <w:rsid w:val="006B26CE"/>
    <w:rsid w:val="006C46D5"/>
    <w:rsid w:val="006C4857"/>
    <w:rsid w:val="006D09C2"/>
    <w:rsid w:val="006D6062"/>
    <w:rsid w:val="006E30B7"/>
    <w:rsid w:val="006E6717"/>
    <w:rsid w:val="006E6BB8"/>
    <w:rsid w:val="006F02C9"/>
    <w:rsid w:val="00704B08"/>
    <w:rsid w:val="00770DE9"/>
    <w:rsid w:val="00782190"/>
    <w:rsid w:val="00783C0A"/>
    <w:rsid w:val="007916E3"/>
    <w:rsid w:val="007E043F"/>
    <w:rsid w:val="007E6A9F"/>
    <w:rsid w:val="00801E11"/>
    <w:rsid w:val="008035C8"/>
    <w:rsid w:val="00813BC9"/>
    <w:rsid w:val="00827753"/>
    <w:rsid w:val="00860007"/>
    <w:rsid w:val="0086250A"/>
    <w:rsid w:val="00864B64"/>
    <w:rsid w:val="008B75C2"/>
    <w:rsid w:val="008D46DE"/>
    <w:rsid w:val="008E472F"/>
    <w:rsid w:val="009010A5"/>
    <w:rsid w:val="00945139"/>
    <w:rsid w:val="0096197A"/>
    <w:rsid w:val="00963162"/>
    <w:rsid w:val="009645AF"/>
    <w:rsid w:val="009B3DAF"/>
    <w:rsid w:val="009C6A39"/>
    <w:rsid w:val="009E0C88"/>
    <w:rsid w:val="009E7709"/>
    <w:rsid w:val="009F1A82"/>
    <w:rsid w:val="00A1268B"/>
    <w:rsid w:val="00A225A8"/>
    <w:rsid w:val="00A307EC"/>
    <w:rsid w:val="00A535CA"/>
    <w:rsid w:val="00A55119"/>
    <w:rsid w:val="00AA6B1F"/>
    <w:rsid w:val="00AC7D32"/>
    <w:rsid w:val="00AD3BE9"/>
    <w:rsid w:val="00AE2A8C"/>
    <w:rsid w:val="00B17B1E"/>
    <w:rsid w:val="00B30A0C"/>
    <w:rsid w:val="00B36790"/>
    <w:rsid w:val="00B410AE"/>
    <w:rsid w:val="00B43175"/>
    <w:rsid w:val="00B55B53"/>
    <w:rsid w:val="00B761EC"/>
    <w:rsid w:val="00BA7D2D"/>
    <w:rsid w:val="00BC5CA7"/>
    <w:rsid w:val="00BC747B"/>
    <w:rsid w:val="00BD6BCA"/>
    <w:rsid w:val="00BF0D35"/>
    <w:rsid w:val="00C56C9E"/>
    <w:rsid w:val="00C83B81"/>
    <w:rsid w:val="00CB4023"/>
    <w:rsid w:val="00CC6E44"/>
    <w:rsid w:val="00CC7724"/>
    <w:rsid w:val="00CD28A1"/>
    <w:rsid w:val="00CF11CF"/>
    <w:rsid w:val="00D45C73"/>
    <w:rsid w:val="00D90E2C"/>
    <w:rsid w:val="00DA0284"/>
    <w:rsid w:val="00DC3227"/>
    <w:rsid w:val="00E04AF1"/>
    <w:rsid w:val="00E102D1"/>
    <w:rsid w:val="00E13911"/>
    <w:rsid w:val="00E25344"/>
    <w:rsid w:val="00E26690"/>
    <w:rsid w:val="00E32E63"/>
    <w:rsid w:val="00E91FBE"/>
    <w:rsid w:val="00EA458A"/>
    <w:rsid w:val="00EC3900"/>
    <w:rsid w:val="00EC73C4"/>
    <w:rsid w:val="00ED1EC5"/>
    <w:rsid w:val="00ED35C0"/>
    <w:rsid w:val="00F068BD"/>
    <w:rsid w:val="00F164EC"/>
    <w:rsid w:val="00F27897"/>
    <w:rsid w:val="00F6009A"/>
    <w:rsid w:val="00F63630"/>
    <w:rsid w:val="00F72222"/>
    <w:rsid w:val="00FC73AA"/>
    <w:rsid w:val="00FD55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7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A535CA"/>
    <w:rPr>
      <w:sz w:val="16"/>
      <w:szCs w:val="16"/>
    </w:rPr>
  </w:style>
  <w:style w:type="paragraph" w:styleId="CommentText">
    <w:name w:val="annotation text"/>
    <w:basedOn w:val="Normal"/>
    <w:link w:val="CommentTextChar"/>
    <w:uiPriority w:val="99"/>
    <w:semiHidden/>
    <w:unhideWhenUsed/>
    <w:rsid w:val="00A535CA"/>
  </w:style>
  <w:style w:type="character" w:customStyle="1" w:styleId="CommentTextChar">
    <w:name w:val="Comment Text Char"/>
    <w:basedOn w:val="DefaultParagraphFont"/>
    <w:link w:val="CommentText"/>
    <w:uiPriority w:val="99"/>
    <w:semiHidden/>
    <w:rsid w:val="00A535CA"/>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535CA"/>
    <w:rPr>
      <w:b/>
      <w:bCs/>
    </w:rPr>
  </w:style>
  <w:style w:type="character" w:customStyle="1" w:styleId="CommentSubjectChar">
    <w:name w:val="Comment Subject Char"/>
    <w:basedOn w:val="CommentTextChar"/>
    <w:link w:val="CommentSubject"/>
    <w:uiPriority w:val="99"/>
    <w:semiHidden/>
    <w:rsid w:val="00A535CA"/>
    <w:rPr>
      <w:rFonts w:ascii="Times New Roman" w:eastAsia="Times New Roman" w:hAnsi="Times New Roman" w:cs="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A535CA"/>
    <w:rPr>
      <w:sz w:val="16"/>
      <w:szCs w:val="16"/>
    </w:rPr>
  </w:style>
  <w:style w:type="paragraph" w:styleId="CommentText">
    <w:name w:val="annotation text"/>
    <w:basedOn w:val="Normal"/>
    <w:link w:val="CommentTextChar"/>
    <w:uiPriority w:val="99"/>
    <w:semiHidden/>
    <w:unhideWhenUsed/>
    <w:rsid w:val="00A535CA"/>
  </w:style>
  <w:style w:type="character" w:customStyle="1" w:styleId="CommentTextChar">
    <w:name w:val="Comment Text Char"/>
    <w:basedOn w:val="DefaultParagraphFont"/>
    <w:link w:val="CommentText"/>
    <w:uiPriority w:val="99"/>
    <w:semiHidden/>
    <w:rsid w:val="00A535CA"/>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535CA"/>
    <w:rPr>
      <w:b/>
      <w:bCs/>
    </w:rPr>
  </w:style>
  <w:style w:type="character" w:customStyle="1" w:styleId="CommentSubjectChar">
    <w:name w:val="Comment Subject Char"/>
    <w:basedOn w:val="CommentTextChar"/>
    <w:link w:val="CommentSubject"/>
    <w:uiPriority w:val="99"/>
    <w:semiHidden/>
    <w:rsid w:val="00A535CA"/>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369">
      <w:bodyDiv w:val="1"/>
      <w:marLeft w:val="0"/>
      <w:marRight w:val="0"/>
      <w:marTop w:val="0"/>
      <w:marBottom w:val="0"/>
      <w:divBdr>
        <w:top w:val="none" w:sz="0" w:space="0" w:color="auto"/>
        <w:left w:val="none" w:sz="0" w:space="0" w:color="auto"/>
        <w:bottom w:val="none" w:sz="0" w:space="0" w:color="auto"/>
        <w:right w:val="none" w:sz="0" w:space="0" w:color="auto"/>
      </w:divBdr>
    </w:div>
    <w:div w:id="419303403">
      <w:bodyDiv w:val="1"/>
      <w:marLeft w:val="0"/>
      <w:marRight w:val="0"/>
      <w:marTop w:val="0"/>
      <w:marBottom w:val="0"/>
      <w:divBdr>
        <w:top w:val="none" w:sz="0" w:space="0" w:color="auto"/>
        <w:left w:val="none" w:sz="0" w:space="0" w:color="auto"/>
        <w:bottom w:val="none" w:sz="0" w:space="0" w:color="auto"/>
        <w:right w:val="none" w:sz="0" w:space="0" w:color="auto"/>
      </w:divBdr>
    </w:div>
    <w:div w:id="453790638">
      <w:bodyDiv w:val="1"/>
      <w:marLeft w:val="0"/>
      <w:marRight w:val="0"/>
      <w:marTop w:val="0"/>
      <w:marBottom w:val="0"/>
      <w:divBdr>
        <w:top w:val="none" w:sz="0" w:space="0" w:color="auto"/>
        <w:left w:val="none" w:sz="0" w:space="0" w:color="auto"/>
        <w:bottom w:val="none" w:sz="0" w:space="0" w:color="auto"/>
        <w:right w:val="none" w:sz="0" w:space="0" w:color="auto"/>
      </w:divBdr>
    </w:div>
    <w:div w:id="648826798">
      <w:bodyDiv w:val="1"/>
      <w:marLeft w:val="0"/>
      <w:marRight w:val="0"/>
      <w:marTop w:val="0"/>
      <w:marBottom w:val="0"/>
      <w:divBdr>
        <w:top w:val="none" w:sz="0" w:space="0" w:color="auto"/>
        <w:left w:val="none" w:sz="0" w:space="0" w:color="auto"/>
        <w:bottom w:val="none" w:sz="0" w:space="0" w:color="auto"/>
        <w:right w:val="none" w:sz="0" w:space="0" w:color="auto"/>
      </w:divBdr>
    </w:div>
    <w:div w:id="1025208557">
      <w:bodyDiv w:val="1"/>
      <w:marLeft w:val="0"/>
      <w:marRight w:val="0"/>
      <w:marTop w:val="0"/>
      <w:marBottom w:val="0"/>
      <w:divBdr>
        <w:top w:val="none" w:sz="0" w:space="0" w:color="auto"/>
        <w:left w:val="none" w:sz="0" w:space="0" w:color="auto"/>
        <w:bottom w:val="none" w:sz="0" w:space="0" w:color="auto"/>
        <w:right w:val="none" w:sz="0" w:space="0" w:color="auto"/>
      </w:divBdr>
    </w:div>
    <w:div w:id="1173494900">
      <w:bodyDiv w:val="1"/>
      <w:marLeft w:val="0"/>
      <w:marRight w:val="0"/>
      <w:marTop w:val="0"/>
      <w:marBottom w:val="0"/>
      <w:divBdr>
        <w:top w:val="none" w:sz="0" w:space="0" w:color="auto"/>
        <w:left w:val="none" w:sz="0" w:space="0" w:color="auto"/>
        <w:bottom w:val="none" w:sz="0" w:space="0" w:color="auto"/>
        <w:right w:val="none" w:sz="0" w:space="0" w:color="auto"/>
      </w:divBdr>
    </w:div>
    <w:div w:id="1179000517">
      <w:bodyDiv w:val="1"/>
      <w:marLeft w:val="0"/>
      <w:marRight w:val="0"/>
      <w:marTop w:val="0"/>
      <w:marBottom w:val="0"/>
      <w:divBdr>
        <w:top w:val="none" w:sz="0" w:space="0" w:color="auto"/>
        <w:left w:val="none" w:sz="0" w:space="0" w:color="auto"/>
        <w:bottom w:val="none" w:sz="0" w:space="0" w:color="auto"/>
        <w:right w:val="none" w:sz="0" w:space="0" w:color="auto"/>
      </w:divBdr>
    </w:div>
    <w:div w:id="1242452222">
      <w:bodyDiv w:val="1"/>
      <w:marLeft w:val="0"/>
      <w:marRight w:val="0"/>
      <w:marTop w:val="0"/>
      <w:marBottom w:val="0"/>
      <w:divBdr>
        <w:top w:val="none" w:sz="0" w:space="0" w:color="auto"/>
        <w:left w:val="none" w:sz="0" w:space="0" w:color="auto"/>
        <w:bottom w:val="none" w:sz="0" w:space="0" w:color="auto"/>
        <w:right w:val="none" w:sz="0" w:space="0" w:color="auto"/>
      </w:divBdr>
    </w:div>
    <w:div w:id="1316955765">
      <w:bodyDiv w:val="1"/>
      <w:marLeft w:val="0"/>
      <w:marRight w:val="0"/>
      <w:marTop w:val="0"/>
      <w:marBottom w:val="0"/>
      <w:divBdr>
        <w:top w:val="none" w:sz="0" w:space="0" w:color="auto"/>
        <w:left w:val="none" w:sz="0" w:space="0" w:color="auto"/>
        <w:bottom w:val="none" w:sz="0" w:space="0" w:color="auto"/>
        <w:right w:val="none" w:sz="0" w:space="0" w:color="auto"/>
      </w:divBdr>
    </w:div>
    <w:div w:id="1449543619">
      <w:bodyDiv w:val="1"/>
      <w:marLeft w:val="0"/>
      <w:marRight w:val="0"/>
      <w:marTop w:val="0"/>
      <w:marBottom w:val="0"/>
      <w:divBdr>
        <w:top w:val="none" w:sz="0" w:space="0" w:color="auto"/>
        <w:left w:val="none" w:sz="0" w:space="0" w:color="auto"/>
        <w:bottom w:val="none" w:sz="0" w:space="0" w:color="auto"/>
        <w:right w:val="none" w:sz="0" w:space="0" w:color="auto"/>
      </w:divBdr>
    </w:div>
    <w:div w:id="19877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3D49-C2A3-4B78-9D87-E68D5DE7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2025-06-09T05:40:00Z</cp:lastPrinted>
  <dcterms:created xsi:type="dcterms:W3CDTF">2025-06-09T05:40:00Z</dcterms:created>
  <dcterms:modified xsi:type="dcterms:W3CDTF">2025-06-09T05:40:00Z</dcterms:modified>
</cp:coreProperties>
</file>