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C1C" w14:textId="77777777" w:rsidR="0086735A" w:rsidRPr="00196CFF" w:rsidRDefault="0086735A" w:rsidP="0086735A">
      <w:pPr>
        <w:jc w:val="both"/>
        <w:rPr>
          <w:rFonts w:ascii="All Times New Roman" w:hAnsi="All Times New Roman" w:cs="All Times New Roman"/>
          <w:b/>
          <w:bCs/>
          <w:lang w:val="bg-BG"/>
        </w:rPr>
      </w:pPr>
    </w:p>
    <w:p w14:paraId="1272973B" w14:textId="77777777" w:rsidR="0086735A" w:rsidRDefault="0086735A" w:rsidP="0086735A">
      <w:pPr>
        <w:jc w:val="both"/>
        <w:rPr>
          <w:rFonts w:ascii="All Times New Roman" w:hAnsi="All Times New Roman" w:cs="All Times New Roman"/>
          <w:b/>
          <w:bCs/>
          <w:lang w:val="ru-RU"/>
        </w:rPr>
      </w:pPr>
    </w:p>
    <w:p w14:paraId="512069BB" w14:textId="062F6D32" w:rsidR="0086735A" w:rsidRDefault="0086735A" w:rsidP="0086735A">
      <w:pPr>
        <w:jc w:val="both"/>
        <w:rPr>
          <w:rFonts w:ascii="All Times New Roman" w:hAnsi="All Times New Roman" w:cs="All Times New Roman"/>
          <w:b/>
          <w:bCs/>
        </w:rPr>
      </w:pPr>
      <w:r>
        <w:rPr>
          <w:rFonts w:ascii="All Times New Roman" w:hAnsi="All Times New Roman" w:cs="All Times New Roman"/>
          <w:b/>
          <w:bCs/>
          <w:lang w:val="ru-RU"/>
        </w:rPr>
        <w:t xml:space="preserve">                                                                         </w:t>
      </w:r>
      <w:r>
        <w:rPr>
          <w:rFonts w:ascii="All Times New Roman" w:hAnsi="All Times New Roman" w:cs="All Times New Roman"/>
          <w:b/>
          <w:bCs/>
        </w:rPr>
        <w:t xml:space="preserve">                                                   </w:t>
      </w:r>
      <w:r>
        <w:rPr>
          <w:rFonts w:ascii="All Times New Roman" w:hAnsi="All Times New Roman" w:cs="All Times New Roman"/>
          <w:b/>
          <w:bCs/>
          <w:lang w:val="ru-RU"/>
        </w:rPr>
        <w:t xml:space="preserve"> Приложение № </w:t>
      </w:r>
      <w:r w:rsidR="00E1498D">
        <w:rPr>
          <w:rFonts w:ascii="All Times New Roman" w:hAnsi="All Times New Roman" w:cs="All Times New Roman"/>
          <w:b/>
          <w:bCs/>
        </w:rPr>
        <w:t>2</w:t>
      </w:r>
    </w:p>
    <w:p w14:paraId="647CD73A" w14:textId="77777777" w:rsidR="00995AC4" w:rsidRPr="00E1498D" w:rsidRDefault="00995AC4" w:rsidP="0086735A">
      <w:pPr>
        <w:jc w:val="both"/>
        <w:rPr>
          <w:rFonts w:ascii="All Times New Roman" w:hAnsi="All Times New Roman" w:cs="All Times New Roman"/>
          <w:b/>
          <w:bCs/>
        </w:rPr>
      </w:pPr>
    </w:p>
    <w:p w14:paraId="638506B8" w14:textId="77777777" w:rsidR="0086735A" w:rsidRPr="00A537D9" w:rsidRDefault="0086735A" w:rsidP="0086735A">
      <w:pPr>
        <w:jc w:val="both"/>
        <w:rPr>
          <w:rFonts w:ascii="All Times New Roman" w:hAnsi="All Times New Roman" w:cs="All Times New Roman"/>
          <w:b/>
          <w:bCs/>
          <w:lang w:val="ru-RU"/>
        </w:rPr>
      </w:pPr>
      <w:r w:rsidRPr="00A537D9">
        <w:rPr>
          <w:rFonts w:ascii="All Times New Roman" w:hAnsi="All Times New Roman" w:cs="All Times New Roman"/>
          <w:b/>
          <w:bCs/>
          <w:lang w:val="ru-RU"/>
        </w:rPr>
        <w:t>ДО</w:t>
      </w:r>
    </w:p>
    <w:p w14:paraId="015FAE3E" w14:textId="77777777" w:rsidR="0086735A" w:rsidRPr="00A537D9" w:rsidRDefault="0086735A" w:rsidP="0086735A">
      <w:pPr>
        <w:jc w:val="both"/>
        <w:rPr>
          <w:rFonts w:ascii="All Times New Roman" w:hAnsi="All Times New Roman" w:cs="All Times New Roman"/>
          <w:b/>
          <w:lang w:val="ru-RU"/>
        </w:rPr>
      </w:pPr>
      <w:r w:rsidRPr="00A537D9">
        <w:rPr>
          <w:rFonts w:ascii="All Times New Roman" w:hAnsi="All Times New Roman" w:cs="All Times New Roman"/>
          <w:b/>
          <w:lang w:val="ru-RU"/>
        </w:rPr>
        <w:t>„БДЖ-</w:t>
      </w:r>
      <w:r w:rsidRPr="00A537D9">
        <w:rPr>
          <w:rFonts w:ascii="All Times New Roman" w:hAnsi="All Times New Roman" w:cs="All Times New Roman"/>
          <w:b/>
          <w:lang w:val="bg-BG"/>
        </w:rPr>
        <w:t>ТОВАРНИ</w:t>
      </w:r>
      <w:r w:rsidRPr="00A537D9">
        <w:rPr>
          <w:rFonts w:ascii="All Times New Roman" w:hAnsi="All Times New Roman" w:cs="All Times New Roman"/>
          <w:b/>
          <w:lang w:val="ru-RU"/>
        </w:rPr>
        <w:t xml:space="preserve"> ПРЕВОЗИ” ЕООД</w:t>
      </w:r>
    </w:p>
    <w:p w14:paraId="4EAC3B7E" w14:textId="77777777" w:rsidR="0086735A" w:rsidRPr="00A537D9" w:rsidRDefault="0086735A" w:rsidP="0086735A">
      <w:pPr>
        <w:jc w:val="both"/>
        <w:rPr>
          <w:rFonts w:ascii="All Times New Roman" w:hAnsi="All Times New Roman" w:cs="All Times New Roman"/>
          <w:b/>
          <w:lang w:val="ru-RU"/>
        </w:rPr>
      </w:pPr>
      <w:r w:rsidRPr="00A537D9">
        <w:rPr>
          <w:rFonts w:ascii="All Times New Roman" w:hAnsi="All Times New Roman" w:cs="All Times New Roman"/>
          <w:b/>
          <w:lang w:val="ru-RU"/>
        </w:rPr>
        <w:t>УЛ. „ИВАН ВАЗОВ” № 3</w:t>
      </w:r>
    </w:p>
    <w:p w14:paraId="407328BE" w14:textId="3CB395AD" w:rsidR="0086735A" w:rsidRDefault="0086735A" w:rsidP="0086735A">
      <w:pPr>
        <w:pStyle w:val="Style4"/>
        <w:widowControl/>
        <w:spacing w:line="274" w:lineRule="exact"/>
        <w:jc w:val="both"/>
        <w:rPr>
          <w:rStyle w:val="FontStyle26"/>
          <w:lang w:eastAsia="bg-BG"/>
        </w:rPr>
      </w:pPr>
      <w:r w:rsidRPr="00A537D9">
        <w:rPr>
          <w:rFonts w:ascii="All Times New Roman" w:hAnsi="All Times New Roman" w:cs="All Times New Roman"/>
          <w:b/>
          <w:lang w:val="ru-RU"/>
        </w:rPr>
        <w:t>1080</w:t>
      </w:r>
      <w:r w:rsidR="004075BC">
        <w:rPr>
          <w:rFonts w:ascii="All Times New Roman" w:hAnsi="All Times New Roman" w:cs="All Times New Roman"/>
          <w:b/>
          <w:lang w:val="ru-RU"/>
        </w:rPr>
        <w:t>,</w:t>
      </w:r>
      <w:r w:rsidRPr="00A537D9">
        <w:rPr>
          <w:rFonts w:ascii="All Times New Roman" w:hAnsi="All Times New Roman" w:cs="All Times New Roman"/>
          <w:b/>
          <w:lang w:val="ru-RU"/>
        </w:rPr>
        <w:t xml:space="preserve"> ГР. СОФИЯ</w:t>
      </w:r>
    </w:p>
    <w:p w14:paraId="1CEEC968" w14:textId="77777777" w:rsidR="0086735A" w:rsidRPr="009D6AA3" w:rsidRDefault="0086735A" w:rsidP="0086735A">
      <w:pPr>
        <w:pStyle w:val="Style4"/>
        <w:widowControl/>
        <w:spacing w:line="274" w:lineRule="exact"/>
        <w:jc w:val="both"/>
        <w:rPr>
          <w:rStyle w:val="FontStyle26"/>
          <w:lang w:val="bg-BG" w:eastAsia="bg-BG"/>
        </w:rPr>
      </w:pPr>
    </w:p>
    <w:p w14:paraId="0FB16018" w14:textId="77777777" w:rsidR="0086735A" w:rsidRDefault="0086735A" w:rsidP="0086735A">
      <w:pPr>
        <w:pStyle w:val="Style4"/>
        <w:widowControl/>
        <w:spacing w:line="274" w:lineRule="exact"/>
        <w:jc w:val="both"/>
        <w:rPr>
          <w:rStyle w:val="FontStyle26"/>
          <w:lang w:eastAsia="bg-BG"/>
        </w:rPr>
      </w:pPr>
    </w:p>
    <w:p w14:paraId="22C02CDF" w14:textId="77777777" w:rsidR="0086735A" w:rsidRPr="00327733" w:rsidRDefault="0086735A" w:rsidP="0086735A"/>
    <w:p w14:paraId="41862AAC" w14:textId="77777777" w:rsidR="0086735A" w:rsidRDefault="00EF7BAE" w:rsidP="0086735A">
      <w:pPr>
        <w:jc w:val="center"/>
        <w:rPr>
          <w:b/>
          <w:caps/>
        </w:rPr>
      </w:pPr>
      <w:r>
        <w:rPr>
          <w:b/>
          <w:caps/>
          <w:lang w:val="bg-BG"/>
        </w:rPr>
        <w:t>оферта</w:t>
      </w:r>
      <w:r w:rsidR="0086735A">
        <w:rPr>
          <w:b/>
          <w:caps/>
        </w:rPr>
        <w:t xml:space="preserve"> </w:t>
      </w:r>
    </w:p>
    <w:p w14:paraId="531FE326" w14:textId="77777777" w:rsidR="0086735A" w:rsidRPr="006023A9" w:rsidRDefault="0086735A" w:rsidP="0086735A">
      <w:pPr>
        <w:shd w:val="clear" w:color="auto" w:fill="FFFFFF"/>
        <w:tabs>
          <w:tab w:val="left" w:leader="dot" w:pos="9149"/>
        </w:tabs>
        <w:jc w:val="center"/>
        <w:rPr>
          <w:b/>
          <w:bCs/>
          <w:i/>
          <w:iCs/>
          <w:spacing w:val="2"/>
        </w:rPr>
      </w:pPr>
    </w:p>
    <w:p w14:paraId="0959FA68" w14:textId="5447BF07" w:rsidR="0086735A" w:rsidRPr="006023A9" w:rsidRDefault="0086735A" w:rsidP="0086735A">
      <w:pPr>
        <w:ind w:firstLine="567"/>
        <w:jc w:val="both"/>
      </w:pPr>
      <w:r>
        <w:t>о</w:t>
      </w:r>
      <w:r w:rsidRPr="006023A9">
        <w:t>т.............................................</w:t>
      </w:r>
      <w:r>
        <w:t>..............................................................(</w:t>
      </w:r>
      <w:r>
        <w:rPr>
          <w:i/>
          <w:iCs/>
        </w:rPr>
        <w:t>наименование на участника</w:t>
      </w:r>
      <w:r w:rsidR="001B4847">
        <w:rPr>
          <w:i/>
          <w:iCs/>
        </w:rPr>
        <w:t>)</w:t>
      </w:r>
      <w:r w:rsidRPr="008765BF">
        <w:rPr>
          <w:i/>
          <w:iCs/>
        </w:rPr>
        <w:t>.</w:t>
      </w:r>
      <w:r w:rsidR="001B4847">
        <w:rPr>
          <w:i/>
          <w:iCs/>
        </w:rPr>
        <w:t xml:space="preserve"> </w:t>
      </w:r>
      <w:r w:rsidRPr="006023A9">
        <w:t>с БУЛСТАТ/ЕИК................................., регистрирано в ...........…..............................., регистрация по ДДС: ….........................................................., със седалище и адрес на управление</w:t>
      </w:r>
      <w:r>
        <w:t>:</w:t>
      </w:r>
      <w:r w:rsidRPr="006023A9">
        <w:t xml:space="preserve"> …........................ ................................................</w:t>
      </w:r>
      <w:r>
        <w:t>................,адрес за кореспонденция:…………………………………………,</w:t>
      </w:r>
    </w:p>
    <w:p w14:paraId="5BE813D6" w14:textId="77777777" w:rsidR="0086735A" w:rsidRPr="006023A9" w:rsidRDefault="0086735A" w:rsidP="0086735A">
      <w:pPr>
        <w:jc w:val="both"/>
      </w:pPr>
      <w:r>
        <w:t>т</w:t>
      </w:r>
      <w:r w:rsidRPr="006023A9">
        <w:t>елефон за контакт…………………...</w:t>
      </w:r>
      <w:r>
        <w:t>.....</w:t>
      </w:r>
      <w:r w:rsidRPr="006023A9">
        <w:t>, факс:………………</w:t>
      </w:r>
      <w:r>
        <w:t>………..,e-mail:…………………. …,</w:t>
      </w:r>
    </w:p>
    <w:p w14:paraId="714DF173" w14:textId="77777777" w:rsidR="0086735A" w:rsidRPr="006023A9" w:rsidRDefault="0086735A" w:rsidP="0086735A">
      <w:pPr>
        <w:jc w:val="both"/>
      </w:pPr>
      <w:r>
        <w:t>п</w:t>
      </w:r>
      <w:r w:rsidRPr="006023A9">
        <w:t>редставлявано от……………………………………………..…</w:t>
      </w:r>
      <w:r>
        <w:t>……………/</w:t>
      </w:r>
      <w:r w:rsidRPr="008765BF">
        <w:rPr>
          <w:i/>
          <w:iCs/>
        </w:rPr>
        <w:t>трите имена/,</w:t>
      </w:r>
      <w:r w:rsidRPr="006023A9">
        <w:t>в качеството на………………………………………………</w:t>
      </w:r>
      <w:r>
        <w:t>…………………………...</w:t>
      </w:r>
      <w:r w:rsidRPr="006023A9">
        <w:t>/</w:t>
      </w:r>
      <w:r w:rsidRPr="008765BF">
        <w:rPr>
          <w:i/>
          <w:iCs/>
        </w:rPr>
        <w:t>длъжност, или друго качество</w:t>
      </w:r>
      <w:r w:rsidRPr="006023A9">
        <w:t>/</w:t>
      </w:r>
    </w:p>
    <w:p w14:paraId="5634BA84" w14:textId="77777777" w:rsidR="0086735A" w:rsidRPr="006023A9" w:rsidRDefault="0086735A" w:rsidP="0086735A">
      <w:pPr>
        <w:ind w:firstLine="567"/>
        <w:jc w:val="both"/>
      </w:pPr>
    </w:p>
    <w:p w14:paraId="3FE44FF7" w14:textId="77777777" w:rsidR="0086735A" w:rsidRDefault="0086735A" w:rsidP="0086735A">
      <w:pPr>
        <w:pStyle w:val="Style4"/>
        <w:widowControl/>
        <w:spacing w:line="274" w:lineRule="exact"/>
        <w:jc w:val="center"/>
        <w:rPr>
          <w:rStyle w:val="FontStyle26"/>
          <w:b/>
          <w:lang w:val="bg-BG" w:eastAsia="bg-BG"/>
        </w:rPr>
      </w:pPr>
    </w:p>
    <w:p w14:paraId="34DC93CB" w14:textId="77777777" w:rsidR="0086735A" w:rsidRPr="009D6AA3" w:rsidRDefault="0086735A" w:rsidP="0086735A">
      <w:pPr>
        <w:tabs>
          <w:tab w:val="left" w:pos="1080"/>
        </w:tabs>
        <w:ind w:firstLine="1134"/>
        <w:jc w:val="both"/>
        <w:rPr>
          <w:rFonts w:eastAsia="Calibri"/>
          <w:b/>
          <w:bCs/>
          <w:color w:val="000000"/>
          <w:lang w:val="bg-BG"/>
        </w:rPr>
      </w:pPr>
    </w:p>
    <w:p w14:paraId="0D1E9D27" w14:textId="4913A008" w:rsidR="0086735A" w:rsidRDefault="0086735A" w:rsidP="0086735A">
      <w:pPr>
        <w:shd w:val="clear" w:color="auto" w:fill="FFFFFF"/>
        <w:ind w:right="922" w:firstLine="720"/>
        <w:rPr>
          <w:b/>
          <w:bCs/>
          <w:color w:val="000000"/>
          <w:spacing w:val="3"/>
          <w:lang w:val="ru-RU"/>
        </w:rPr>
      </w:pPr>
      <w:r w:rsidRPr="009D6172">
        <w:rPr>
          <w:b/>
          <w:bCs/>
          <w:color w:val="000000"/>
          <w:spacing w:val="3"/>
          <w:lang w:val="ru-RU"/>
        </w:rPr>
        <w:t>УВАЖАЕМИ ГОСПОД</w:t>
      </w:r>
      <w:r w:rsidR="008414F7">
        <w:rPr>
          <w:b/>
          <w:bCs/>
          <w:color w:val="000000"/>
          <w:spacing w:val="3"/>
          <w:lang w:val="ru-RU"/>
        </w:rPr>
        <w:t>ИН УПРАВИТЕЛ</w:t>
      </w:r>
      <w:r w:rsidRPr="009D6172">
        <w:rPr>
          <w:b/>
          <w:bCs/>
          <w:color w:val="000000"/>
          <w:spacing w:val="3"/>
          <w:lang w:val="ru-RU"/>
        </w:rPr>
        <w:t>,</w:t>
      </w:r>
    </w:p>
    <w:p w14:paraId="6A7FA2CE" w14:textId="77777777" w:rsidR="00EF7BAE" w:rsidRDefault="00EF7BAE" w:rsidP="0086735A">
      <w:pPr>
        <w:shd w:val="clear" w:color="auto" w:fill="FFFFFF"/>
        <w:ind w:right="922" w:firstLine="720"/>
        <w:rPr>
          <w:b/>
          <w:bCs/>
          <w:color w:val="000000"/>
          <w:spacing w:val="3"/>
          <w:lang w:val="ru-RU"/>
        </w:rPr>
      </w:pPr>
    </w:p>
    <w:p w14:paraId="3D95972C" w14:textId="4DEBD448" w:rsidR="00EF7BAE" w:rsidRPr="0084591B" w:rsidRDefault="00EF7BAE" w:rsidP="0084591B">
      <w:pPr>
        <w:ind w:firstLine="708"/>
        <w:jc w:val="both"/>
        <w:rPr>
          <w:lang w:val="bg-BG"/>
        </w:rPr>
      </w:pPr>
      <w:r w:rsidRPr="00EF7BAE">
        <w:t xml:space="preserve">Представяме нашата оферта за участие </w:t>
      </w:r>
      <w:r w:rsidR="00197030">
        <w:rPr>
          <w:lang w:val="bg-BG"/>
        </w:rPr>
        <w:t>по проведена процедура с предмет</w:t>
      </w:r>
      <w:r w:rsidRPr="00EF7BAE">
        <w:rPr>
          <w:lang w:val="ru-RU"/>
        </w:rPr>
        <w:t>: „Избор на оператор за изработване и доставка на ваучери за храна за правоимащия персонал на „БДЖ–Товарни превози” ЕООД за период от три години</w:t>
      </w:r>
      <w:r w:rsidRPr="001E15E4">
        <w:rPr>
          <w:lang w:val="ru-RU"/>
        </w:rPr>
        <w:t>”</w:t>
      </w:r>
      <w:r w:rsidRPr="001E15E4">
        <w:rPr>
          <w:rStyle w:val="FontStyle46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1E15E4">
        <w:rPr>
          <w:rStyle w:val="FontStyle40"/>
          <w:b/>
          <w:bCs/>
          <w:sz w:val="24"/>
          <w:szCs w:val="24"/>
        </w:rPr>
        <w:t xml:space="preserve"> </w:t>
      </w:r>
      <w:r w:rsidRPr="001E15E4">
        <w:rPr>
          <w:rStyle w:val="FontStyle46"/>
          <w:rFonts w:ascii="Times New Roman" w:hAnsi="Times New Roman" w:cs="Times New Roman"/>
          <w:b w:val="0"/>
          <w:bCs w:val="0"/>
          <w:sz w:val="24"/>
          <w:szCs w:val="24"/>
        </w:rPr>
        <w:t>за</w:t>
      </w:r>
      <w:r w:rsidRPr="001E15E4">
        <w:rPr>
          <w:rStyle w:val="FontStyle46"/>
          <w:rFonts w:ascii="Times New Roman" w:hAnsi="Times New Roman" w:cs="Times New Roman"/>
          <w:bCs w:val="0"/>
          <w:color w:val="0070C0"/>
          <w:sz w:val="24"/>
          <w:szCs w:val="24"/>
        </w:rPr>
        <w:t xml:space="preserve"> </w:t>
      </w:r>
      <w:r w:rsidR="009C1E65" w:rsidRPr="006A5787">
        <w:rPr>
          <w:rStyle w:val="FontStyle46"/>
          <w:rFonts w:ascii="Times New Roman" w:hAnsi="Times New Roman" w:cs="Times New Roman"/>
          <w:b w:val="0"/>
          <w:sz w:val="24"/>
          <w:szCs w:val="24"/>
          <w:lang w:val="bg-BG"/>
        </w:rPr>
        <w:t>третата</w:t>
      </w:r>
      <w:r w:rsidRPr="006A5787">
        <w:rPr>
          <w:rStyle w:val="FontStyle4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BAE">
        <w:rPr>
          <w:rStyle w:val="FontStyle46"/>
          <w:rFonts w:ascii="Times New Roman" w:hAnsi="Times New Roman" w:cs="Times New Roman"/>
          <w:b w:val="0"/>
          <w:sz w:val="24"/>
          <w:szCs w:val="24"/>
        </w:rPr>
        <w:t xml:space="preserve">година на действие на рамково споразумение </w:t>
      </w:r>
      <w:r w:rsidRPr="00EF7BAE">
        <w:rPr>
          <w:rStyle w:val="FontStyle40"/>
          <w:sz w:val="24"/>
          <w:szCs w:val="24"/>
        </w:rPr>
        <w:t xml:space="preserve">№ </w:t>
      </w:r>
      <w:r w:rsidRPr="00EF7BAE">
        <w:rPr>
          <w:rStyle w:val="FontStyle40"/>
          <w:sz w:val="24"/>
          <w:szCs w:val="24"/>
          <w:lang w:val="bg-BG"/>
        </w:rPr>
        <w:t>01-04-58</w:t>
      </w:r>
      <w:r w:rsidRPr="00EF7BAE">
        <w:rPr>
          <w:rStyle w:val="FontStyle40"/>
          <w:sz w:val="24"/>
          <w:szCs w:val="24"/>
        </w:rPr>
        <w:t>/2</w:t>
      </w:r>
      <w:r w:rsidRPr="00EF7BAE">
        <w:rPr>
          <w:rStyle w:val="FontStyle40"/>
          <w:sz w:val="24"/>
          <w:szCs w:val="24"/>
          <w:lang w:val="bg-BG"/>
        </w:rPr>
        <w:t>3</w:t>
      </w:r>
      <w:r w:rsidRPr="00EF7BAE">
        <w:rPr>
          <w:rStyle w:val="FontStyle40"/>
          <w:sz w:val="24"/>
          <w:szCs w:val="24"/>
        </w:rPr>
        <w:t>.1</w:t>
      </w:r>
      <w:r w:rsidRPr="00EF7BAE">
        <w:rPr>
          <w:rStyle w:val="FontStyle40"/>
          <w:sz w:val="24"/>
          <w:szCs w:val="24"/>
          <w:lang w:val="bg-BG"/>
        </w:rPr>
        <w:t>0</w:t>
      </w:r>
      <w:r w:rsidRPr="00EF7BAE">
        <w:rPr>
          <w:rStyle w:val="FontStyle40"/>
          <w:sz w:val="24"/>
          <w:szCs w:val="24"/>
        </w:rPr>
        <w:t>.201</w:t>
      </w:r>
      <w:r w:rsidRPr="00EF7BAE">
        <w:rPr>
          <w:rStyle w:val="FontStyle40"/>
          <w:sz w:val="24"/>
          <w:szCs w:val="24"/>
          <w:lang w:val="bg-BG"/>
        </w:rPr>
        <w:t>9</w:t>
      </w:r>
      <w:r w:rsidRPr="00EF7BAE">
        <w:rPr>
          <w:rStyle w:val="FontStyle40"/>
          <w:sz w:val="24"/>
          <w:szCs w:val="24"/>
        </w:rPr>
        <w:t xml:space="preserve"> г.</w:t>
      </w:r>
    </w:p>
    <w:p w14:paraId="2ED540C3" w14:textId="50539575" w:rsidR="00EF7BAE" w:rsidRDefault="00EF7BAE" w:rsidP="00EF7BAE">
      <w:pPr>
        <w:ind w:firstLine="708"/>
        <w:jc w:val="both"/>
        <w:rPr>
          <w:lang w:val="ru-RU"/>
        </w:rPr>
      </w:pPr>
      <w:r w:rsidRPr="00EF7BAE">
        <w:rPr>
          <w:lang w:val="ru-RU"/>
        </w:rPr>
        <w:t xml:space="preserve">Декларираме, че сме запознати с поканата за участие и с изискванията на Закона за обществените поръчки и Правилника </w:t>
      </w:r>
      <w:r w:rsidR="008414F7" w:rsidRPr="00EF7BAE">
        <w:rPr>
          <w:lang w:val="ru-RU"/>
        </w:rPr>
        <w:t>за прилагането</w:t>
      </w:r>
      <w:r w:rsidRPr="00EF7BAE">
        <w:rPr>
          <w:lang w:val="ru-RU"/>
        </w:rPr>
        <w:t xml:space="preserve"> му. </w:t>
      </w:r>
    </w:p>
    <w:p w14:paraId="46224125" w14:textId="77777777" w:rsidR="00D912B5" w:rsidRPr="00EF7BAE" w:rsidRDefault="00D912B5" w:rsidP="00EF7BAE">
      <w:pPr>
        <w:ind w:firstLine="708"/>
        <w:jc w:val="both"/>
        <w:rPr>
          <w:lang w:val="ru-RU"/>
        </w:rPr>
      </w:pPr>
      <w:r>
        <w:rPr>
          <w:lang w:val="ru-RU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 на труд, които са приложими към предоставянето на услугата.</w:t>
      </w:r>
    </w:p>
    <w:p w14:paraId="2B2A0D26" w14:textId="3596AF3E" w:rsidR="00EF7BAE" w:rsidRPr="0084591B" w:rsidRDefault="00EF7BAE" w:rsidP="00EF7BAE">
      <w:pPr>
        <w:ind w:firstLine="708"/>
        <w:jc w:val="both"/>
      </w:pPr>
      <w:r w:rsidRPr="0084591B">
        <w:rPr>
          <w:color w:val="000000"/>
          <w:lang w:val="bg-BG"/>
        </w:rPr>
        <w:t>Приемаме в случай че бъдем определени за  изпълнител по договор</w:t>
      </w:r>
      <w:r w:rsidR="0097228A">
        <w:rPr>
          <w:color w:val="000000"/>
          <w:lang w:val="bg-BG"/>
        </w:rPr>
        <w:t>а</w:t>
      </w:r>
      <w:r w:rsidRPr="0084591B">
        <w:rPr>
          <w:color w:val="000000"/>
          <w:lang w:val="bg-BG"/>
        </w:rPr>
        <w:t xml:space="preserve"> </w:t>
      </w:r>
      <w:r w:rsidR="009C1E65" w:rsidRPr="001E15E4">
        <w:rPr>
          <w:lang w:val="bg-BG"/>
        </w:rPr>
        <w:t xml:space="preserve">за третата </w:t>
      </w:r>
      <w:r w:rsidRPr="001E15E4">
        <w:rPr>
          <w:lang w:val="bg-BG"/>
        </w:rPr>
        <w:t>година</w:t>
      </w:r>
      <w:r w:rsidRPr="0084591B">
        <w:rPr>
          <w:color w:val="000000"/>
          <w:lang w:val="bg-BG"/>
        </w:rPr>
        <w:t xml:space="preserve"> от действието на </w:t>
      </w:r>
      <w:r w:rsidRPr="0084591B">
        <w:rPr>
          <w:rStyle w:val="FontStyle46"/>
          <w:rFonts w:ascii="Times New Roman" w:hAnsi="Times New Roman" w:cs="Times New Roman"/>
          <w:b w:val="0"/>
          <w:sz w:val="24"/>
          <w:szCs w:val="24"/>
        </w:rPr>
        <w:t>рамков</w:t>
      </w:r>
      <w:r w:rsidRPr="0084591B">
        <w:rPr>
          <w:rStyle w:val="FontStyle46"/>
          <w:rFonts w:ascii="Times New Roman" w:hAnsi="Times New Roman" w:cs="Times New Roman"/>
          <w:b w:val="0"/>
          <w:sz w:val="24"/>
          <w:szCs w:val="24"/>
          <w:lang w:val="bg-BG"/>
        </w:rPr>
        <w:t xml:space="preserve">о </w:t>
      </w:r>
      <w:r w:rsidRPr="0084591B">
        <w:rPr>
          <w:rStyle w:val="FontStyle46"/>
          <w:rFonts w:ascii="Times New Roman" w:hAnsi="Times New Roman" w:cs="Times New Roman"/>
          <w:b w:val="0"/>
          <w:sz w:val="24"/>
          <w:szCs w:val="24"/>
        </w:rPr>
        <w:t xml:space="preserve">споразумение </w:t>
      </w:r>
      <w:r w:rsidR="0084591B" w:rsidRPr="0084591B">
        <w:rPr>
          <w:rStyle w:val="FontStyle40"/>
          <w:sz w:val="24"/>
          <w:szCs w:val="24"/>
          <w:lang w:val="bg-BG"/>
        </w:rPr>
        <w:t>01-04-58</w:t>
      </w:r>
      <w:r w:rsidR="0084591B" w:rsidRPr="0084591B">
        <w:rPr>
          <w:rStyle w:val="FontStyle40"/>
          <w:sz w:val="24"/>
          <w:szCs w:val="24"/>
        </w:rPr>
        <w:t>/2</w:t>
      </w:r>
      <w:r w:rsidR="0084591B" w:rsidRPr="0084591B">
        <w:rPr>
          <w:rStyle w:val="FontStyle40"/>
          <w:sz w:val="24"/>
          <w:szCs w:val="24"/>
          <w:lang w:val="bg-BG"/>
        </w:rPr>
        <w:t>3</w:t>
      </w:r>
      <w:r w:rsidR="0084591B" w:rsidRPr="0084591B">
        <w:rPr>
          <w:rStyle w:val="FontStyle40"/>
          <w:sz w:val="24"/>
          <w:szCs w:val="24"/>
        </w:rPr>
        <w:t>.1</w:t>
      </w:r>
      <w:r w:rsidR="0084591B" w:rsidRPr="0084591B">
        <w:rPr>
          <w:rStyle w:val="FontStyle40"/>
          <w:sz w:val="24"/>
          <w:szCs w:val="24"/>
          <w:lang w:val="bg-BG"/>
        </w:rPr>
        <w:t>0</w:t>
      </w:r>
      <w:r w:rsidR="0084591B" w:rsidRPr="0084591B">
        <w:rPr>
          <w:rStyle w:val="FontStyle40"/>
          <w:sz w:val="24"/>
          <w:szCs w:val="24"/>
        </w:rPr>
        <w:t>.201</w:t>
      </w:r>
      <w:r w:rsidR="0084591B" w:rsidRPr="0084591B">
        <w:rPr>
          <w:rStyle w:val="FontStyle40"/>
          <w:sz w:val="24"/>
          <w:szCs w:val="24"/>
          <w:lang w:val="bg-BG"/>
        </w:rPr>
        <w:t>9</w:t>
      </w:r>
      <w:r w:rsidR="0084591B" w:rsidRPr="0084591B">
        <w:rPr>
          <w:rStyle w:val="FontStyle40"/>
          <w:sz w:val="24"/>
          <w:szCs w:val="24"/>
        </w:rPr>
        <w:t xml:space="preserve"> г.</w:t>
      </w:r>
      <w:r w:rsidR="0084591B" w:rsidRPr="0084591B">
        <w:rPr>
          <w:rStyle w:val="FontStyle40"/>
          <w:sz w:val="24"/>
          <w:szCs w:val="24"/>
          <w:lang w:val="bg-BG"/>
        </w:rPr>
        <w:t xml:space="preserve"> </w:t>
      </w:r>
      <w:r w:rsidRPr="0084591B">
        <w:rPr>
          <w:rStyle w:val="FontStyle40"/>
          <w:sz w:val="24"/>
          <w:szCs w:val="24"/>
          <w:lang w:val="bg-BG"/>
        </w:rPr>
        <w:t>сключено по реда на ЗОП</w:t>
      </w:r>
      <w:r w:rsidRPr="0084591B">
        <w:rPr>
          <w:color w:val="000000"/>
          <w:lang w:val="bg-BG"/>
        </w:rPr>
        <w:t xml:space="preserve">, да </w:t>
      </w:r>
      <w:r w:rsidRPr="0084591B">
        <w:rPr>
          <w:spacing w:val="4"/>
        </w:rPr>
        <w:t>изработва</w:t>
      </w:r>
      <w:r w:rsidRPr="0084591B">
        <w:rPr>
          <w:spacing w:val="4"/>
          <w:lang w:val="bg-BG"/>
        </w:rPr>
        <w:t>м</w:t>
      </w:r>
      <w:r w:rsidRPr="0084591B">
        <w:rPr>
          <w:spacing w:val="4"/>
        </w:rPr>
        <w:t>е и достав</w:t>
      </w:r>
      <w:r w:rsidRPr="0084591B">
        <w:rPr>
          <w:spacing w:val="4"/>
          <w:lang w:val="bg-BG"/>
        </w:rPr>
        <w:t>яме</w:t>
      </w:r>
      <w:r w:rsidRPr="0084591B">
        <w:rPr>
          <w:spacing w:val="4"/>
        </w:rPr>
        <w:t xml:space="preserve"> ваучери за безплатна храна по смисъла на Наредба № 11 от 21.12.2005 г. за определяне на условията и реда за осигуряване на безплатна храна и/или добавки към нея, за правои</w:t>
      </w:r>
      <w:r w:rsidR="0084591B" w:rsidRPr="0084591B">
        <w:rPr>
          <w:spacing w:val="4"/>
        </w:rPr>
        <w:t>мащия персонал</w:t>
      </w:r>
      <w:r w:rsidR="0084591B" w:rsidRPr="0084591B">
        <w:rPr>
          <w:spacing w:val="4"/>
          <w:lang w:val="bg-BG"/>
        </w:rPr>
        <w:t xml:space="preserve"> </w:t>
      </w:r>
      <w:r w:rsidRPr="0084591B">
        <w:rPr>
          <w:spacing w:val="4"/>
        </w:rPr>
        <w:t xml:space="preserve">на </w:t>
      </w:r>
      <w:r w:rsidRPr="0084591B">
        <w:rPr>
          <w:color w:val="000000"/>
          <w:lang w:val="bg-BG"/>
        </w:rPr>
        <w:t xml:space="preserve">ВЪЗЛОЖИТЕЛЯ, като сме съгласни: </w:t>
      </w:r>
    </w:p>
    <w:p w14:paraId="1F58F469" w14:textId="6346C380" w:rsidR="00AC6819" w:rsidRPr="0054446D" w:rsidRDefault="0084591B" w:rsidP="0054446D">
      <w:pPr>
        <w:ind w:firstLine="708"/>
        <w:jc w:val="both"/>
        <w:rPr>
          <w:rFonts w:ascii="All Times New Roman" w:eastAsia="Times New Roman" w:hAnsi="All Times New Roman" w:cs="All Times New Roman"/>
          <w:color w:val="000000"/>
          <w:lang w:val="ru-RU"/>
        </w:rPr>
      </w:pPr>
      <w:r w:rsidRPr="0084591B">
        <w:rPr>
          <w:bCs/>
          <w:color w:val="000000"/>
          <w:spacing w:val="3"/>
          <w:lang w:val="ru-RU"/>
        </w:rPr>
        <w:t>1. Да изработваме и доставяме,</w:t>
      </w:r>
      <w:r>
        <w:rPr>
          <w:b/>
          <w:bCs/>
          <w:color w:val="000000"/>
          <w:spacing w:val="3"/>
          <w:lang w:val="ru-RU"/>
        </w:rPr>
        <w:t xml:space="preserve"> </w:t>
      </w:r>
      <w:r w:rsidR="0086735A" w:rsidRPr="004D72EF">
        <w:rPr>
          <w:rFonts w:eastAsia="Times New Roman"/>
          <w:color w:val="000000"/>
        </w:rPr>
        <w:t xml:space="preserve">ваучери за храна по Наредба № 11 от 25.09.2005 г. за правоимащия персонал на </w:t>
      </w:r>
      <w:r w:rsidRPr="004D72EF">
        <w:rPr>
          <w:rFonts w:eastAsia="Times New Roman"/>
          <w:color w:val="000000"/>
        </w:rPr>
        <w:t>ВЪЗЛОЖИТЕЛЯ</w:t>
      </w:r>
      <w:r w:rsidR="0086735A" w:rsidRPr="004D72EF">
        <w:rPr>
          <w:rFonts w:eastAsia="Times New Roman"/>
          <w:color w:val="000000"/>
        </w:rPr>
        <w:t xml:space="preserve">, съгласно конкретната необходимост </w:t>
      </w:r>
      <w:r>
        <w:rPr>
          <w:rFonts w:eastAsia="Times New Roman"/>
          <w:color w:val="000000"/>
          <w:lang w:val="bg-BG"/>
        </w:rPr>
        <w:t>н</w:t>
      </w:r>
      <w:r w:rsidR="0086735A" w:rsidRPr="004D72EF">
        <w:rPr>
          <w:rFonts w:eastAsia="Times New Roman"/>
          <w:color w:val="000000"/>
        </w:rPr>
        <w:t xml:space="preserve">а </w:t>
      </w:r>
      <w:r w:rsidRPr="004D72EF">
        <w:rPr>
          <w:rFonts w:eastAsia="Times New Roman"/>
          <w:color w:val="000000"/>
        </w:rPr>
        <w:t>ВЪЗЛОЖИ</w:t>
      </w:r>
      <w:r>
        <w:rPr>
          <w:rFonts w:eastAsia="Times New Roman"/>
          <w:color w:val="000000"/>
          <w:lang w:val="bg-BG"/>
        </w:rPr>
        <w:t>Т</w:t>
      </w:r>
      <w:r w:rsidRPr="004D72EF">
        <w:rPr>
          <w:rFonts w:eastAsia="Times New Roman"/>
          <w:color w:val="000000"/>
        </w:rPr>
        <w:t xml:space="preserve">ЕЛЯ </w:t>
      </w:r>
      <w:r w:rsidR="0086735A" w:rsidRPr="004D72EF">
        <w:rPr>
          <w:rFonts w:eastAsia="Times New Roman"/>
          <w:color w:val="000000"/>
        </w:rPr>
        <w:t xml:space="preserve">от изработка и доставка на ваучерите за </w:t>
      </w:r>
      <w:r w:rsidR="0086735A" w:rsidRPr="004D72EF">
        <w:rPr>
          <w:rFonts w:eastAsia="Times New Roman"/>
          <w:color w:val="000000"/>
          <w:lang w:val="bg-BG"/>
        </w:rPr>
        <w:t>съответната</w:t>
      </w:r>
      <w:r w:rsidR="0086735A" w:rsidRPr="004D72EF">
        <w:rPr>
          <w:rFonts w:eastAsia="Times New Roman"/>
          <w:color w:val="000000"/>
        </w:rPr>
        <w:t xml:space="preserve"> година</w:t>
      </w:r>
      <w:r w:rsidR="0086735A" w:rsidRPr="004D72EF">
        <w:rPr>
          <w:rFonts w:eastAsia="Calibri"/>
          <w:color w:val="000000"/>
        </w:rPr>
        <w:t xml:space="preserve"> при условията на рамковото споразумение, сключения договор и в съответствие с </w:t>
      </w:r>
      <w:r w:rsidR="0086735A" w:rsidRPr="00D7123B">
        <w:t>„Техническ</w:t>
      </w:r>
      <w:r w:rsidR="0086735A" w:rsidRPr="00D7123B">
        <w:rPr>
          <w:lang w:val="bg-BG"/>
        </w:rPr>
        <w:t>и изисквания</w:t>
      </w:r>
      <w:r w:rsidR="0086735A">
        <w:rPr>
          <w:lang w:val="bg-BG"/>
        </w:rPr>
        <w:t xml:space="preserve"> </w:t>
      </w:r>
      <w:bookmarkStart w:id="0" w:name="_Hlk101872264"/>
      <w:r w:rsidR="0086735A" w:rsidRPr="00855B44">
        <w:rPr>
          <w:rFonts w:ascii="All Times New Roman" w:eastAsia="Times New Roman" w:hAnsi="All Times New Roman" w:cs="All Times New Roman"/>
          <w:color w:val="000000"/>
          <w:lang w:val="ru-RU"/>
        </w:rPr>
        <w:t>за</w:t>
      </w:r>
      <w:r w:rsidR="0054446D">
        <w:rPr>
          <w:rFonts w:ascii="All Times New Roman" w:eastAsia="Times New Roman" w:hAnsi="All Times New Roman" w:cs="All Times New Roman"/>
          <w:color w:val="000000"/>
          <w:lang w:val="ru-RU"/>
        </w:rPr>
        <w:t xml:space="preserve"> провеждане на процедура по реда на ЗОП за </w:t>
      </w:r>
      <w:bookmarkEnd w:id="0"/>
      <w:r w:rsidR="0054446D">
        <w:rPr>
          <w:rFonts w:ascii="All Times New Roman" w:eastAsia="Times New Roman" w:hAnsi="All Times New Roman" w:cs="All Times New Roman"/>
          <w:color w:val="000000"/>
          <w:lang w:val="ru-RU"/>
        </w:rPr>
        <w:t>''Избор на оператор</w:t>
      </w:r>
      <w:r w:rsidR="0086735A" w:rsidRPr="00855B44">
        <w:rPr>
          <w:rFonts w:ascii="All Times New Roman" w:eastAsia="Times New Roman" w:hAnsi="All Times New Roman" w:cs="All Times New Roman"/>
          <w:color w:val="000000"/>
          <w:lang w:val="ru-RU"/>
        </w:rPr>
        <w:t xml:space="preserve"> за изработване и доставка на </w:t>
      </w:r>
      <w:r w:rsidR="0086735A" w:rsidRPr="00855B44">
        <w:rPr>
          <w:rFonts w:ascii="All Times New Roman" w:eastAsia="Times New Roman" w:hAnsi="All Times New Roman" w:cs="All Times New Roman"/>
          <w:color w:val="000000"/>
          <w:lang w:val="ru-RU"/>
        </w:rPr>
        <w:lastRenderedPageBreak/>
        <w:t xml:space="preserve">ваучери за храна за </w:t>
      </w:r>
      <w:r w:rsidR="0086735A">
        <w:rPr>
          <w:rFonts w:ascii="All Times New Roman" w:eastAsia="Times New Roman" w:hAnsi="All Times New Roman" w:cs="All Times New Roman"/>
          <w:color w:val="000000"/>
          <w:lang w:val="ru-RU"/>
        </w:rPr>
        <w:t xml:space="preserve">правоимащия </w:t>
      </w:r>
      <w:r w:rsidR="0086735A" w:rsidRPr="00855B44">
        <w:rPr>
          <w:rFonts w:ascii="All Times New Roman" w:eastAsia="Times New Roman" w:hAnsi="All Times New Roman" w:cs="All Times New Roman"/>
          <w:color w:val="000000"/>
          <w:lang w:val="ru-RU"/>
        </w:rPr>
        <w:t xml:space="preserve">персонал на </w:t>
      </w:r>
      <w:r w:rsidR="0086735A" w:rsidRPr="00D7123B">
        <w:t>„</w:t>
      </w:r>
      <w:r w:rsidR="0086735A" w:rsidRPr="00855B44">
        <w:rPr>
          <w:rFonts w:ascii="All Times New Roman" w:eastAsia="Times New Roman" w:hAnsi="All Times New Roman" w:cs="All Times New Roman"/>
          <w:color w:val="000000"/>
          <w:lang w:val="ru-RU"/>
        </w:rPr>
        <w:t>БДЖ-Товарни превози” ЕООД</w:t>
      </w:r>
      <w:r w:rsidR="0054446D">
        <w:rPr>
          <w:rFonts w:ascii="All Times New Roman" w:eastAsia="Times New Roman" w:hAnsi="All Times New Roman" w:cs="All Times New Roman"/>
          <w:color w:val="000000"/>
          <w:lang w:val="ru-RU"/>
        </w:rPr>
        <w:t xml:space="preserve"> за период от три години</w:t>
      </w:r>
      <w:r w:rsidR="0086735A" w:rsidRPr="00855B44">
        <w:rPr>
          <w:rFonts w:eastAsia="Times New Roman"/>
          <w:color w:val="000000"/>
        </w:rPr>
        <w:t>”</w:t>
      </w:r>
      <w:r w:rsidR="0086735A" w:rsidRPr="00D7123B">
        <w:rPr>
          <w:i/>
        </w:rPr>
        <w:t xml:space="preserve"> </w:t>
      </w:r>
      <w:r w:rsidR="0086735A" w:rsidRPr="00D7123B">
        <w:rPr>
          <w:i/>
          <w:lang w:val="bg-BG"/>
        </w:rPr>
        <w:t>-</w:t>
      </w:r>
      <w:r w:rsidR="0086735A">
        <w:rPr>
          <w:b/>
          <w:i/>
          <w:lang w:val="bg-BG"/>
        </w:rPr>
        <w:t xml:space="preserve"> </w:t>
      </w:r>
      <w:r w:rsidR="0086735A" w:rsidRPr="00D7123B">
        <w:t xml:space="preserve">Приложение № </w:t>
      </w:r>
      <w:r w:rsidR="00E4121B">
        <w:rPr>
          <w:lang w:val="bg-BG"/>
        </w:rPr>
        <w:t>3</w:t>
      </w:r>
      <w:r w:rsidR="0086735A" w:rsidRPr="004D72EF">
        <w:t xml:space="preserve"> към </w:t>
      </w:r>
      <w:r w:rsidR="00E4121B">
        <w:rPr>
          <w:lang w:val="bg-BG"/>
        </w:rPr>
        <w:t>поканата.</w:t>
      </w:r>
    </w:p>
    <w:p w14:paraId="32A51FFC" w14:textId="77777777" w:rsidR="0086735A" w:rsidRPr="006D606C" w:rsidRDefault="0086735A" w:rsidP="0086735A">
      <w:pPr>
        <w:pStyle w:val="Style4"/>
        <w:widowControl/>
        <w:tabs>
          <w:tab w:val="left" w:pos="9498"/>
        </w:tabs>
        <w:spacing w:line="274" w:lineRule="exact"/>
        <w:ind w:right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bg-BG"/>
        </w:rPr>
        <w:t xml:space="preserve">          </w:t>
      </w:r>
      <w:r w:rsidR="00AC6819">
        <w:rPr>
          <w:rFonts w:eastAsia="Times New Roman"/>
          <w:color w:val="000000"/>
          <w:lang w:val="bg-BG"/>
        </w:rPr>
        <w:t>2</w:t>
      </w:r>
      <w:r w:rsidRPr="006D606C">
        <w:rPr>
          <w:rFonts w:eastAsia="Times New Roman"/>
          <w:color w:val="000000"/>
        </w:rPr>
        <w:t xml:space="preserve">. Да изработваме и доставяме ваучерите в срок до 5 /пет/ работни дни, в посочените в конкретния договор пунктове на възложителя, след постъпване по сметките ни, на посочените в проформа фактурата стойности, както следва: </w:t>
      </w:r>
    </w:p>
    <w:p w14:paraId="03C8D719" w14:textId="77777777" w:rsidR="0086735A" w:rsidRPr="006D606C" w:rsidRDefault="0086735A" w:rsidP="0086735A">
      <w:pPr>
        <w:widowControl/>
        <w:numPr>
          <w:ilvl w:val="0"/>
          <w:numId w:val="5"/>
        </w:numPr>
        <w:tabs>
          <w:tab w:val="left" w:pos="9498"/>
        </w:tabs>
        <w:autoSpaceDE/>
        <w:autoSpaceDN/>
        <w:adjustRightInd/>
        <w:ind w:right="1"/>
        <w:jc w:val="both"/>
        <w:rPr>
          <w:rFonts w:eastAsia="Times New Roman"/>
          <w:color w:val="000000"/>
        </w:rPr>
      </w:pPr>
      <w:r w:rsidRPr="006D606C">
        <w:rPr>
          <w:rFonts w:eastAsia="Times New Roman"/>
          <w:color w:val="000000"/>
        </w:rPr>
        <w:t xml:space="preserve">номиналната стойност на заявените ваучери; </w:t>
      </w:r>
    </w:p>
    <w:p w14:paraId="4AF097AC" w14:textId="77777777" w:rsidR="0086735A" w:rsidRPr="00BF75FA" w:rsidRDefault="0086735A" w:rsidP="0086735A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ind w:left="0" w:right="1" w:firstLine="360"/>
        <w:jc w:val="both"/>
        <w:rPr>
          <w:rFonts w:eastAsia="Times New Roman"/>
          <w:color w:val="000000"/>
        </w:rPr>
      </w:pPr>
      <w:r w:rsidRPr="00855B44">
        <w:rPr>
          <w:rFonts w:eastAsia="Times New Roman"/>
          <w:color w:val="000000"/>
        </w:rPr>
        <w:t>стойността, представляваща възнаграждението на Изпълнителя за изработване и доставка на ваучерите.</w:t>
      </w:r>
    </w:p>
    <w:p w14:paraId="0AF7872A" w14:textId="03E45E6A" w:rsidR="0086735A" w:rsidRPr="00BF75FA" w:rsidRDefault="00AC6819" w:rsidP="0086735A">
      <w:pPr>
        <w:widowControl/>
        <w:autoSpaceDE/>
        <w:autoSpaceDN/>
        <w:adjustRightInd/>
        <w:ind w:right="1" w:firstLine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bg-BG"/>
        </w:rPr>
        <w:t xml:space="preserve">   </w:t>
      </w:r>
      <w:r w:rsidR="0086735A" w:rsidRPr="00BF75FA">
        <w:rPr>
          <w:rFonts w:eastAsia="Times New Roman"/>
          <w:color w:val="000000"/>
          <w:lang w:val="bg-BG"/>
        </w:rPr>
        <w:t xml:space="preserve"> </w:t>
      </w:r>
      <w:r>
        <w:rPr>
          <w:rFonts w:eastAsia="Times New Roman"/>
          <w:color w:val="000000"/>
          <w:lang w:val="bg-BG"/>
        </w:rPr>
        <w:t>3</w:t>
      </w:r>
      <w:r w:rsidR="0086735A" w:rsidRPr="00BF75FA">
        <w:rPr>
          <w:rFonts w:eastAsia="Times New Roman"/>
          <w:color w:val="000000"/>
        </w:rPr>
        <w:t xml:space="preserve">. Да изработваме и доставяме заявените ваучери в количество и с </w:t>
      </w:r>
      <w:r w:rsidR="0086735A" w:rsidRPr="00BF75FA">
        <w:rPr>
          <w:rFonts w:eastAsia="Times New Roman"/>
          <w:color w:val="000000"/>
          <w:lang w:val="bg-BG"/>
        </w:rPr>
        <w:t>номинална</w:t>
      </w:r>
      <w:r w:rsidR="0086735A" w:rsidRPr="00BF75FA">
        <w:rPr>
          <w:rFonts w:eastAsia="Times New Roman"/>
          <w:color w:val="000000"/>
        </w:rPr>
        <w:t xml:space="preserve"> стойност 2,00 /два/</w:t>
      </w:r>
      <w:r w:rsidR="0086735A" w:rsidRPr="00BF75FA">
        <w:rPr>
          <w:rFonts w:eastAsia="Times New Roman"/>
          <w:color w:val="000000"/>
          <w:lang w:val="bg-BG"/>
        </w:rPr>
        <w:t xml:space="preserve"> и </w:t>
      </w:r>
      <w:r w:rsidR="0086735A" w:rsidRPr="00BF75FA">
        <w:rPr>
          <w:rFonts w:eastAsia="Times New Roman"/>
          <w:color w:val="000000"/>
        </w:rPr>
        <w:t>5,00 /пет/, съгласно „</w:t>
      </w:r>
      <w:r w:rsidR="0086735A" w:rsidRPr="00BF75FA">
        <w:rPr>
          <w:rFonts w:ascii="All Times New Roman" w:eastAsia="Times New Roman" w:hAnsi="All Times New Roman" w:cs="All Times New Roman"/>
          <w:color w:val="000000"/>
          <w:lang w:val="ru-RU"/>
        </w:rPr>
        <w:t>Технически изисквания за</w:t>
      </w:r>
      <w:r w:rsidR="0054446D">
        <w:rPr>
          <w:rFonts w:ascii="All Times New Roman" w:eastAsia="Times New Roman" w:hAnsi="All Times New Roman" w:cs="All Times New Roman"/>
          <w:color w:val="000000"/>
          <w:lang w:val="ru-RU"/>
        </w:rPr>
        <w:t xml:space="preserve"> </w:t>
      </w:r>
      <w:r w:rsidR="0054446D" w:rsidRPr="0054446D">
        <w:rPr>
          <w:rFonts w:ascii="All Times New Roman" w:eastAsia="Times New Roman" w:hAnsi="All Times New Roman" w:cs="All Times New Roman"/>
          <w:color w:val="000000"/>
          <w:lang w:val="ru-RU"/>
        </w:rPr>
        <w:t>провеждане на процедура по реда на ЗОП</w:t>
      </w:r>
      <w:r w:rsidR="0086735A" w:rsidRPr="00BF75FA">
        <w:rPr>
          <w:rFonts w:ascii="All Times New Roman" w:eastAsia="Times New Roman" w:hAnsi="All Times New Roman" w:cs="All Times New Roman"/>
          <w:color w:val="000000"/>
          <w:lang w:val="ru-RU"/>
        </w:rPr>
        <w:t xml:space="preserve"> за</w:t>
      </w:r>
      <w:r w:rsidR="00995AC4">
        <w:rPr>
          <w:rFonts w:ascii="All Times New Roman" w:eastAsia="Times New Roman" w:hAnsi="All Times New Roman" w:cs="All Times New Roman"/>
          <w:color w:val="000000"/>
          <w:lang w:val="ru-RU"/>
        </w:rPr>
        <w:t xml:space="preserve"> ''Избор на оператор за </w:t>
      </w:r>
      <w:r w:rsidR="0086735A" w:rsidRPr="00BF75FA">
        <w:rPr>
          <w:rFonts w:ascii="All Times New Roman" w:eastAsia="Times New Roman" w:hAnsi="All Times New Roman" w:cs="All Times New Roman"/>
          <w:color w:val="000000"/>
          <w:lang w:val="ru-RU"/>
        </w:rPr>
        <w:t xml:space="preserve"> изработване и доставка на ваучери за храна за правоимащия персонал на </w:t>
      </w:r>
      <w:r w:rsidR="0086735A" w:rsidRPr="00BF75FA">
        <w:rPr>
          <w:rFonts w:eastAsia="Times New Roman"/>
          <w:color w:val="000000"/>
        </w:rPr>
        <w:t>„</w:t>
      </w:r>
      <w:r w:rsidR="0086735A" w:rsidRPr="00BF75FA">
        <w:rPr>
          <w:rFonts w:ascii="All Times New Roman" w:eastAsia="Times New Roman" w:hAnsi="All Times New Roman" w:cs="All Times New Roman"/>
          <w:color w:val="000000"/>
          <w:lang w:val="ru-RU"/>
        </w:rPr>
        <w:t>БДЖ-Товарни превози” ЕООД</w:t>
      </w:r>
      <w:r w:rsidR="00995AC4">
        <w:rPr>
          <w:rFonts w:ascii="All Times New Roman" w:eastAsia="Times New Roman" w:hAnsi="All Times New Roman" w:cs="All Times New Roman"/>
          <w:color w:val="000000"/>
          <w:lang w:val="ru-RU"/>
        </w:rPr>
        <w:t xml:space="preserve"> за период от три години</w:t>
      </w:r>
      <w:r w:rsidR="0086735A" w:rsidRPr="00BF75FA">
        <w:rPr>
          <w:rFonts w:eastAsia="Times New Roman"/>
          <w:color w:val="000000"/>
        </w:rPr>
        <w:t xml:space="preserve">” (Приложение №1 към рамково споразумение) и заявките </w:t>
      </w:r>
      <w:r w:rsidR="007E6E3E" w:rsidRPr="00BF75FA">
        <w:rPr>
          <w:rFonts w:eastAsia="Times New Roman"/>
          <w:color w:val="000000"/>
        </w:rPr>
        <w:t>на Възложителя</w:t>
      </w:r>
      <w:r w:rsidR="0086735A" w:rsidRPr="00BF75FA">
        <w:rPr>
          <w:rFonts w:eastAsia="Times New Roman"/>
          <w:color w:val="000000"/>
        </w:rPr>
        <w:t>.</w:t>
      </w:r>
    </w:p>
    <w:p w14:paraId="55091C64" w14:textId="77777777" w:rsidR="0086735A" w:rsidRPr="00A23AEE" w:rsidRDefault="0086735A" w:rsidP="0086735A">
      <w:pPr>
        <w:ind w:right="1"/>
        <w:jc w:val="both"/>
        <w:rPr>
          <w:rFonts w:eastAsia="Times New Roman"/>
        </w:rPr>
      </w:pPr>
      <w:r>
        <w:rPr>
          <w:rFonts w:eastAsia="Times New Roman"/>
          <w:color w:val="000000"/>
          <w:lang w:val="bg-BG"/>
        </w:rPr>
        <w:t xml:space="preserve">     </w:t>
      </w:r>
      <w:r w:rsidR="00AC6819">
        <w:rPr>
          <w:rFonts w:eastAsia="Times New Roman"/>
          <w:color w:val="000000"/>
          <w:lang w:val="bg-BG"/>
        </w:rPr>
        <w:t xml:space="preserve">    </w:t>
      </w:r>
      <w:r>
        <w:rPr>
          <w:rFonts w:eastAsia="Times New Roman"/>
          <w:color w:val="000000"/>
          <w:lang w:val="bg-BG"/>
        </w:rPr>
        <w:t xml:space="preserve"> </w:t>
      </w:r>
      <w:r w:rsidR="00AC6819">
        <w:rPr>
          <w:rFonts w:eastAsia="Times New Roman"/>
          <w:color w:val="000000"/>
          <w:lang w:val="bg-BG"/>
        </w:rPr>
        <w:t>4</w:t>
      </w:r>
      <w:r w:rsidRPr="00D1434D">
        <w:rPr>
          <w:rFonts w:eastAsia="Times New Roman"/>
          <w:color w:val="000000"/>
        </w:rPr>
        <w:t xml:space="preserve">. </w:t>
      </w:r>
      <w:r w:rsidRPr="00D1434D">
        <w:rPr>
          <w:rFonts w:eastAsia="Times New Roman"/>
          <w:color w:val="000000"/>
          <w:lang w:val="bg-BG"/>
        </w:rPr>
        <w:t xml:space="preserve"> </w:t>
      </w:r>
      <w:r w:rsidRPr="00D1434D">
        <w:rPr>
          <w:rFonts w:eastAsia="Times New Roman"/>
        </w:rPr>
        <w:t>До 2 (два)</w:t>
      </w:r>
      <w:r w:rsidRPr="00A23AEE">
        <w:rPr>
          <w:rFonts w:eastAsia="Times New Roman"/>
        </w:rPr>
        <w:t xml:space="preserve"> работни дни от получаването на заявката за отпечатване на ваучерите се задължаваме да изпратим на Възложителя по електронна или обикновена поща</w:t>
      </w:r>
      <w:r w:rsidR="005F3DAF">
        <w:rPr>
          <w:rFonts w:eastAsia="Times New Roman"/>
        </w:rPr>
        <w:t xml:space="preserve"> „проформа“ фактура</w:t>
      </w:r>
      <w:r w:rsidR="005F3DAF">
        <w:rPr>
          <w:rFonts w:eastAsia="Times New Roman"/>
          <w:lang w:val="bg-BG"/>
        </w:rPr>
        <w:t>/</w:t>
      </w:r>
      <w:r w:rsidRPr="00A23AEE">
        <w:rPr>
          <w:rFonts w:eastAsia="Times New Roman"/>
        </w:rPr>
        <w:t xml:space="preserve">протокол, в които подробно се описват номиналната стойност на заявените ваучери (за всяко поделение поотделно), обща стойност и стойността на възнаграждението за отпечатването и доставката им. </w:t>
      </w:r>
    </w:p>
    <w:p w14:paraId="599302C4" w14:textId="77777777" w:rsidR="00196CFF" w:rsidRDefault="0086735A" w:rsidP="00196CFF">
      <w:pPr>
        <w:ind w:right="1"/>
        <w:jc w:val="both"/>
        <w:rPr>
          <w:rFonts w:ascii="All Times New Roman" w:hAnsi="All Times New Roman" w:cs="All Times New Roman"/>
          <w:lang w:val="bg-BG" w:eastAsia="bg-BG"/>
        </w:rPr>
      </w:pPr>
      <w:r>
        <w:rPr>
          <w:rFonts w:eastAsia="Times New Roman"/>
          <w:lang w:val="bg-BG"/>
        </w:rPr>
        <w:t xml:space="preserve">      </w:t>
      </w:r>
      <w:r w:rsidRPr="00A23AEE">
        <w:rPr>
          <w:rFonts w:eastAsia="Times New Roman"/>
          <w:lang w:val="bg-BG"/>
        </w:rPr>
        <w:t xml:space="preserve"> </w:t>
      </w:r>
      <w:r w:rsidR="00AC6819">
        <w:rPr>
          <w:rFonts w:eastAsia="Times New Roman"/>
          <w:lang w:val="bg-BG"/>
        </w:rPr>
        <w:t xml:space="preserve">    5</w:t>
      </w:r>
      <w:r w:rsidRPr="00A23AEE">
        <w:rPr>
          <w:rFonts w:eastAsia="Times New Roman"/>
        </w:rPr>
        <w:t xml:space="preserve">. </w:t>
      </w:r>
      <w:r w:rsidRPr="00F50F09">
        <w:rPr>
          <w:color w:val="000000"/>
          <w:lang w:val="bg-BG"/>
        </w:rPr>
        <w:t xml:space="preserve">В случай, че някой от обектите по списък на Търговските обекти прекрати дейността си или по друга причина спре да признава ваучерите за платежно средство, </w:t>
      </w:r>
      <w:r w:rsidRPr="00A90D71">
        <w:rPr>
          <w:rFonts w:ascii="All Times New Roman" w:hAnsi="All Times New Roman" w:cs="All Times New Roman"/>
          <w:lang w:val="bg-BG" w:eastAsia="bg-BG"/>
        </w:rPr>
        <w:t>се задължава</w:t>
      </w:r>
      <w:r>
        <w:rPr>
          <w:rFonts w:ascii="All Times New Roman" w:hAnsi="All Times New Roman" w:cs="All Times New Roman"/>
          <w:lang w:val="bg-BG" w:eastAsia="bg-BG"/>
        </w:rPr>
        <w:t>ме</w:t>
      </w:r>
      <w:r w:rsidRPr="00A90D71">
        <w:rPr>
          <w:rFonts w:ascii="All Times New Roman" w:hAnsi="All Times New Roman" w:cs="All Times New Roman"/>
          <w:lang w:val="bg-BG" w:eastAsia="bg-BG"/>
        </w:rPr>
        <w:t xml:space="preserve"> в десетдневен срок от настъпване на горното обстоятелство да предложи</w:t>
      </w:r>
      <w:r>
        <w:rPr>
          <w:rFonts w:ascii="All Times New Roman" w:hAnsi="All Times New Roman" w:cs="All Times New Roman"/>
          <w:lang w:val="bg-BG" w:eastAsia="bg-BG"/>
        </w:rPr>
        <w:t>м</w:t>
      </w:r>
      <w:r w:rsidRPr="00A90D71">
        <w:rPr>
          <w:rFonts w:ascii="All Times New Roman" w:hAnsi="All Times New Roman" w:cs="All Times New Roman"/>
          <w:lang w:val="bg-BG" w:eastAsia="bg-BG"/>
        </w:rPr>
        <w:t xml:space="preserve"> друг обект, който да е разположен в същия район и населено място и отговаря на изискванията на Наредба № 7/09.07.2003г.</w:t>
      </w:r>
      <w:r>
        <w:rPr>
          <w:rFonts w:ascii="All Times New Roman" w:hAnsi="All Times New Roman" w:cs="All Times New Roman"/>
          <w:lang w:val="bg-BG" w:eastAsia="bg-BG"/>
        </w:rPr>
        <w:t xml:space="preserve"> на МТСП и </w:t>
      </w:r>
      <w:r w:rsidRPr="00A90D71">
        <w:rPr>
          <w:rFonts w:ascii="All Times New Roman" w:hAnsi="All Times New Roman" w:cs="All Times New Roman"/>
          <w:lang w:val="bg-BG" w:eastAsia="bg-BG"/>
        </w:rPr>
        <w:t>МФ.</w:t>
      </w:r>
      <w:r>
        <w:rPr>
          <w:rFonts w:eastAsia="Times New Roman"/>
          <w:color w:val="000000"/>
        </w:rPr>
        <w:t xml:space="preserve"> </w:t>
      </w:r>
    </w:p>
    <w:p w14:paraId="77DDFC41" w14:textId="77777777" w:rsidR="0086735A" w:rsidRPr="00196CFF" w:rsidRDefault="00196CFF" w:rsidP="00196CFF">
      <w:pPr>
        <w:ind w:right="1"/>
        <w:jc w:val="both"/>
        <w:rPr>
          <w:rStyle w:val="FontStyle21"/>
          <w:rFonts w:ascii="All Times New Roman" w:hAnsi="All Times New Roman" w:cs="All Times New Roman"/>
          <w:b w:val="0"/>
          <w:bCs w:val="0"/>
          <w:sz w:val="24"/>
          <w:szCs w:val="24"/>
          <w:lang w:val="bg-BG" w:eastAsia="bg-BG"/>
        </w:rPr>
      </w:pPr>
      <w:r>
        <w:rPr>
          <w:rFonts w:ascii="All Times New Roman" w:hAnsi="All Times New Roman" w:cs="All Times New Roman"/>
          <w:lang w:val="bg-BG" w:eastAsia="bg-BG"/>
        </w:rPr>
        <w:t xml:space="preserve">      </w:t>
      </w:r>
      <w:r w:rsidR="00AC6819">
        <w:rPr>
          <w:rFonts w:ascii="All Times New Roman" w:hAnsi="All Times New Roman" w:cs="All Times New Roman"/>
          <w:lang w:val="bg-BG" w:eastAsia="bg-BG"/>
        </w:rPr>
        <w:t xml:space="preserve">   </w:t>
      </w:r>
      <w:r>
        <w:rPr>
          <w:rFonts w:ascii="All Times New Roman" w:hAnsi="All Times New Roman" w:cs="All Times New Roman"/>
          <w:lang w:val="bg-BG" w:eastAsia="bg-BG"/>
        </w:rPr>
        <w:t xml:space="preserve"> </w:t>
      </w:r>
      <w:r w:rsidR="00AC6819">
        <w:rPr>
          <w:rFonts w:eastAsia="Times New Roman"/>
          <w:color w:val="000000"/>
          <w:lang w:val="bg-BG"/>
        </w:rPr>
        <w:t>6</w:t>
      </w:r>
      <w:r w:rsidR="0086735A" w:rsidRPr="00196CFF">
        <w:rPr>
          <w:rFonts w:eastAsia="Times New Roman"/>
          <w:color w:val="000000"/>
          <w:lang w:val="bg-BG"/>
        </w:rPr>
        <w:t>.</w:t>
      </w:r>
      <w:r w:rsidR="0086735A" w:rsidRPr="00196CFF">
        <w:rPr>
          <w:rStyle w:val="FontStyle22"/>
          <w:sz w:val="24"/>
          <w:szCs w:val="24"/>
          <w:lang w:val="bg-BG" w:eastAsia="bg-BG"/>
        </w:rPr>
        <w:t xml:space="preserve"> Ваучерите ще бъдат персонализирани за всеки служител и ще са опаковани в пликове, като всеки от тях има ясен начин, по който да се идентифицира за кой ползвател е предназначена съдържащата се в плика сума (служебен номер или друго, определено съгласно заявката на Възложителя - с оглед изискванията за защита на личните данни).</w:t>
      </w:r>
    </w:p>
    <w:p w14:paraId="1A234EC3" w14:textId="77777777" w:rsidR="0086735A" w:rsidRPr="00196CFF" w:rsidRDefault="0086735A" w:rsidP="0086735A">
      <w:pPr>
        <w:pStyle w:val="Style3"/>
        <w:widowControl/>
        <w:tabs>
          <w:tab w:val="left" w:pos="0"/>
          <w:tab w:val="left" w:pos="284"/>
        </w:tabs>
        <w:spacing w:before="7" w:line="266" w:lineRule="exact"/>
        <w:ind w:right="1"/>
        <w:jc w:val="both"/>
        <w:rPr>
          <w:rStyle w:val="FontStyle22"/>
          <w:b/>
          <w:bCs/>
          <w:sz w:val="24"/>
          <w:szCs w:val="24"/>
          <w:lang w:val="bg-BG" w:eastAsia="bg-BG"/>
        </w:rPr>
      </w:pPr>
      <w:r w:rsidRPr="00196CFF">
        <w:rPr>
          <w:rStyle w:val="FontStyle22"/>
          <w:sz w:val="24"/>
          <w:szCs w:val="24"/>
          <w:lang w:val="bg-BG" w:eastAsia="bg-BG"/>
        </w:rPr>
        <w:t xml:space="preserve">        </w:t>
      </w:r>
      <w:r w:rsidR="00AC6819">
        <w:rPr>
          <w:rStyle w:val="FontStyle22"/>
          <w:sz w:val="24"/>
          <w:szCs w:val="24"/>
          <w:lang w:val="bg-BG" w:eastAsia="bg-BG"/>
        </w:rPr>
        <w:t xml:space="preserve">  7</w:t>
      </w:r>
      <w:r w:rsidRPr="00196CFF">
        <w:rPr>
          <w:rStyle w:val="FontStyle22"/>
          <w:sz w:val="24"/>
          <w:szCs w:val="24"/>
          <w:lang w:val="bg-BG" w:eastAsia="bg-BG"/>
        </w:rPr>
        <w:t>.  Индивидуалните пликове ще са опаковани в пакети, като на всеки ще бъдат посочени името и пункта на доставка.</w:t>
      </w:r>
    </w:p>
    <w:p w14:paraId="57916023" w14:textId="77777777" w:rsidR="00196CFF" w:rsidRDefault="00AC6819" w:rsidP="00196CFF">
      <w:pPr>
        <w:pStyle w:val="Style14"/>
        <w:widowControl/>
        <w:ind w:right="1"/>
        <w:rPr>
          <w:rStyle w:val="FontStyle22"/>
          <w:sz w:val="24"/>
          <w:szCs w:val="24"/>
          <w:lang w:val="bg-BG" w:eastAsia="bg-BG"/>
        </w:rPr>
      </w:pPr>
      <w:r>
        <w:rPr>
          <w:rStyle w:val="FontStyle22"/>
          <w:sz w:val="24"/>
          <w:szCs w:val="24"/>
          <w:lang w:val="bg-BG" w:eastAsia="bg-BG"/>
        </w:rPr>
        <w:t xml:space="preserve">  </w:t>
      </w:r>
      <w:r w:rsidR="00196CFF">
        <w:rPr>
          <w:rStyle w:val="FontStyle22"/>
          <w:sz w:val="24"/>
          <w:szCs w:val="24"/>
          <w:lang w:val="bg-BG" w:eastAsia="bg-BG"/>
        </w:rPr>
        <w:t xml:space="preserve"> </w:t>
      </w:r>
      <w:r>
        <w:rPr>
          <w:rStyle w:val="FontStyle22"/>
          <w:sz w:val="24"/>
          <w:szCs w:val="24"/>
          <w:lang w:val="bg-BG" w:eastAsia="bg-BG"/>
        </w:rPr>
        <w:t>8</w:t>
      </w:r>
      <w:r w:rsidR="0086735A" w:rsidRPr="00196CFF">
        <w:rPr>
          <w:rStyle w:val="FontStyle22"/>
          <w:sz w:val="24"/>
          <w:szCs w:val="24"/>
          <w:lang w:val="bg-BG" w:eastAsia="bg-BG"/>
        </w:rPr>
        <w:t>. Доставката на ваучери ще извършваме само след изрична писмена заявка от Възложителя, в която личните данни са заменени с друг идентификатор на ползвателя, за който са предназначени ваучерите, в която са посочени конкретни количества за отделните структурни звена на „БДЖ - Товарни превози” ЕООД.</w:t>
      </w:r>
    </w:p>
    <w:p w14:paraId="7F21FB9F" w14:textId="77777777" w:rsidR="0086735A" w:rsidRPr="00057061" w:rsidRDefault="00AC6819" w:rsidP="00196CFF">
      <w:pPr>
        <w:pStyle w:val="Style14"/>
        <w:widowControl/>
        <w:ind w:right="1"/>
        <w:rPr>
          <w:rStyle w:val="FontStyle22"/>
          <w:sz w:val="24"/>
          <w:szCs w:val="24"/>
          <w:lang w:val="bg-BG" w:eastAsia="bg-BG"/>
        </w:rPr>
      </w:pPr>
      <w:r>
        <w:rPr>
          <w:rStyle w:val="FontStyle22"/>
          <w:lang w:val="bg-BG" w:eastAsia="bg-BG"/>
        </w:rPr>
        <w:t xml:space="preserve">  </w:t>
      </w:r>
      <w:r w:rsidR="0086735A">
        <w:rPr>
          <w:rStyle w:val="FontStyle22"/>
          <w:lang w:val="bg-BG" w:eastAsia="bg-BG"/>
        </w:rPr>
        <w:t xml:space="preserve"> </w:t>
      </w:r>
      <w:r w:rsidRPr="00057061">
        <w:rPr>
          <w:rStyle w:val="FontStyle22"/>
          <w:sz w:val="24"/>
          <w:szCs w:val="24"/>
          <w:lang w:val="bg-BG" w:eastAsia="bg-BG"/>
        </w:rPr>
        <w:t>9</w:t>
      </w:r>
      <w:r w:rsidR="0086735A" w:rsidRPr="00057061">
        <w:rPr>
          <w:rStyle w:val="FontStyle22"/>
          <w:sz w:val="24"/>
          <w:szCs w:val="24"/>
          <w:lang w:val="bg-BG" w:eastAsia="bg-BG"/>
        </w:rPr>
        <w:t>. Ще доставим ваучерите до посочените от възложителя адреси:</w:t>
      </w:r>
    </w:p>
    <w:p w14:paraId="55BF0BF4" w14:textId="77777777" w:rsidR="0086735A" w:rsidRPr="00B46F59" w:rsidRDefault="0086735A" w:rsidP="0086735A">
      <w:pPr>
        <w:pStyle w:val="Style3"/>
        <w:widowControl/>
        <w:tabs>
          <w:tab w:val="left" w:pos="828"/>
        </w:tabs>
        <w:spacing w:before="7" w:line="266" w:lineRule="exact"/>
        <w:ind w:left="709" w:right="425"/>
        <w:jc w:val="both"/>
        <w:rPr>
          <w:rStyle w:val="FontStyle22"/>
          <w:b/>
          <w:bCs/>
          <w:lang w:val="bg-BG" w:eastAsia="bg-BG"/>
        </w:rPr>
      </w:pPr>
    </w:p>
    <w:p w14:paraId="1D3A7FF6" w14:textId="77777777" w:rsidR="0086735A" w:rsidRDefault="0086735A" w:rsidP="0086735A">
      <w:pPr>
        <w:pStyle w:val="Style13"/>
        <w:widowControl/>
        <w:tabs>
          <w:tab w:val="left" w:pos="1116"/>
        </w:tabs>
        <w:spacing w:before="7" w:line="252" w:lineRule="exact"/>
        <w:ind w:firstLine="0"/>
        <w:jc w:val="left"/>
        <w:rPr>
          <w:rStyle w:val="FontStyle21"/>
          <w:u w:val="single"/>
          <w:lang w:val="bg-BG" w:eastAsia="bg-BG"/>
        </w:rPr>
      </w:pPr>
      <w:r>
        <w:rPr>
          <w:rStyle w:val="FontStyle22"/>
          <w:lang w:eastAsia="bg-BG"/>
        </w:rPr>
        <w:t xml:space="preserve">         </w:t>
      </w:r>
      <w:r w:rsidRPr="0059787C">
        <w:rPr>
          <w:rStyle w:val="FontStyle22"/>
          <w:b/>
          <w:lang w:val="bg-BG" w:eastAsia="bg-BG"/>
        </w:rPr>
        <w:t>А</w:t>
      </w:r>
      <w:r w:rsidRPr="0059787C">
        <w:rPr>
          <w:rStyle w:val="FontStyle22"/>
          <w:b/>
          <w:lang w:eastAsia="bg-BG"/>
        </w:rPr>
        <w:t>)</w:t>
      </w:r>
      <w:r>
        <w:rPr>
          <w:rStyle w:val="FontStyle22"/>
          <w:lang w:val="bg-BG" w:eastAsia="bg-BG"/>
        </w:rPr>
        <w:t xml:space="preserve"> </w:t>
      </w:r>
      <w:r>
        <w:rPr>
          <w:rStyle w:val="FontStyle21"/>
          <w:u w:val="single"/>
          <w:lang w:val="bg-BG" w:eastAsia="bg-BG"/>
        </w:rPr>
        <w:t>За ПТП София</w:t>
      </w:r>
    </w:p>
    <w:p w14:paraId="684BBE8E" w14:textId="77777777" w:rsidR="0086735A" w:rsidRDefault="0086735A" w:rsidP="0086735A">
      <w:pPr>
        <w:pStyle w:val="Style11"/>
        <w:widowControl/>
        <w:spacing w:line="252" w:lineRule="exact"/>
        <w:ind w:left="900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Адрес: гр. София 1517, ул. „Владимир Минков - Лотко" № 41</w:t>
      </w:r>
    </w:p>
    <w:p w14:paraId="3CDA44A6" w14:textId="77777777" w:rsidR="0086735A" w:rsidRDefault="0086735A" w:rsidP="0086735A">
      <w:pPr>
        <w:pStyle w:val="Style2"/>
        <w:widowControl/>
        <w:spacing w:line="240" w:lineRule="exact"/>
        <w:ind w:left="886"/>
        <w:rPr>
          <w:sz w:val="20"/>
          <w:szCs w:val="20"/>
        </w:rPr>
      </w:pPr>
    </w:p>
    <w:p w14:paraId="1C885FD6" w14:textId="77777777" w:rsidR="0086735A" w:rsidRDefault="0086735A" w:rsidP="0086735A">
      <w:pPr>
        <w:pStyle w:val="Style2"/>
        <w:widowControl/>
        <w:spacing w:before="5" w:line="252" w:lineRule="exact"/>
        <w:ind w:left="886"/>
        <w:rPr>
          <w:rStyle w:val="FontStyle21"/>
          <w:u w:val="single"/>
          <w:lang w:val="bg-BG" w:eastAsia="bg-BG"/>
        </w:rPr>
      </w:pPr>
      <w:r>
        <w:rPr>
          <w:rStyle w:val="FontStyle21"/>
          <w:u w:val="single"/>
          <w:lang w:val="bg-BG" w:eastAsia="bg-BG"/>
        </w:rPr>
        <w:t>Б) За ПТП Пловдив</w:t>
      </w:r>
    </w:p>
    <w:p w14:paraId="36D14BD1" w14:textId="77777777" w:rsidR="0086735A" w:rsidRDefault="0086735A" w:rsidP="0086735A">
      <w:pPr>
        <w:pStyle w:val="Style3"/>
        <w:widowControl/>
        <w:numPr>
          <w:ilvl w:val="0"/>
          <w:numId w:val="1"/>
        </w:numPr>
        <w:tabs>
          <w:tab w:val="left" w:pos="1253"/>
        </w:tabs>
        <w:spacing w:line="252" w:lineRule="exact"/>
        <w:ind w:left="864"/>
        <w:jc w:val="left"/>
        <w:rPr>
          <w:rStyle w:val="FontStyle21"/>
          <w:lang w:val="bg-BG" w:eastAsia="bg-BG"/>
        </w:rPr>
      </w:pPr>
      <w:r>
        <w:rPr>
          <w:rStyle w:val="FontStyle22"/>
          <w:lang w:val="bg-BG" w:eastAsia="bg-BG"/>
        </w:rPr>
        <w:t>ПЛОВДИВ</w:t>
      </w:r>
    </w:p>
    <w:p w14:paraId="165657D0" w14:textId="3D2BC991" w:rsidR="0086735A" w:rsidRDefault="0086735A" w:rsidP="0086735A">
      <w:pPr>
        <w:pStyle w:val="Style11"/>
        <w:widowControl/>
        <w:spacing w:line="252" w:lineRule="exact"/>
        <w:ind w:left="886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Адрес: гр. Пловдив,</w:t>
      </w:r>
      <w:r w:rsidR="00A218FB">
        <w:rPr>
          <w:rStyle w:val="FontStyle22"/>
          <w:lang w:val="bg-BG" w:eastAsia="bg-BG"/>
        </w:rPr>
        <w:t xml:space="preserve"> бул.</w:t>
      </w:r>
      <w:r w:rsidR="00A218FB" w:rsidRPr="00A218FB">
        <w:rPr>
          <w:rStyle w:val="FontStyle22"/>
          <w:lang w:val="bg-BG" w:eastAsia="bg-BG"/>
        </w:rPr>
        <w:t xml:space="preserve"> „Васил Априлов” № 3, етаж II</w:t>
      </w:r>
    </w:p>
    <w:p w14:paraId="09737399" w14:textId="77777777" w:rsidR="0086735A" w:rsidRDefault="0086735A" w:rsidP="0086735A">
      <w:pPr>
        <w:pStyle w:val="Style3"/>
        <w:widowControl/>
        <w:numPr>
          <w:ilvl w:val="0"/>
          <w:numId w:val="2"/>
        </w:numPr>
        <w:tabs>
          <w:tab w:val="left" w:pos="1253"/>
        </w:tabs>
        <w:spacing w:before="7" w:line="252" w:lineRule="exact"/>
        <w:ind w:left="864"/>
        <w:jc w:val="left"/>
        <w:rPr>
          <w:rStyle w:val="FontStyle21"/>
          <w:lang w:val="bg-BG" w:eastAsia="bg-BG"/>
        </w:rPr>
      </w:pPr>
      <w:r>
        <w:rPr>
          <w:rStyle w:val="FontStyle22"/>
          <w:lang w:val="bg-BG" w:eastAsia="bg-BG"/>
        </w:rPr>
        <w:t>СТАРА ЗАГОРА</w:t>
      </w:r>
    </w:p>
    <w:p w14:paraId="2D266E6E" w14:textId="77777777" w:rsidR="0086735A" w:rsidRDefault="0086735A" w:rsidP="0086735A">
      <w:pPr>
        <w:pStyle w:val="Style11"/>
        <w:widowControl/>
        <w:spacing w:line="252" w:lineRule="exact"/>
        <w:ind w:left="87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Адрес: гр.Стара Загора, ул.</w:t>
      </w:r>
      <w:r>
        <w:rPr>
          <w:rStyle w:val="FontStyle22"/>
          <w:lang w:eastAsia="bg-BG"/>
        </w:rPr>
        <w:t xml:space="preserve"> </w:t>
      </w:r>
      <w:r>
        <w:rPr>
          <w:rStyle w:val="FontStyle22"/>
          <w:lang w:val="bg-BG" w:eastAsia="bg-BG"/>
        </w:rPr>
        <w:t>„Герасим Папазчев” № 18</w:t>
      </w:r>
    </w:p>
    <w:p w14:paraId="36672E21" w14:textId="77777777" w:rsidR="0086735A" w:rsidRDefault="0086735A" w:rsidP="0086735A">
      <w:pPr>
        <w:pStyle w:val="Style3"/>
        <w:widowControl/>
        <w:numPr>
          <w:ilvl w:val="0"/>
          <w:numId w:val="3"/>
        </w:numPr>
        <w:tabs>
          <w:tab w:val="left" w:pos="1253"/>
        </w:tabs>
        <w:spacing w:line="252" w:lineRule="exact"/>
        <w:ind w:left="864"/>
        <w:jc w:val="left"/>
        <w:rPr>
          <w:rStyle w:val="FontStyle21"/>
          <w:lang w:val="bg-BG" w:eastAsia="bg-BG"/>
        </w:rPr>
      </w:pPr>
      <w:r>
        <w:rPr>
          <w:rStyle w:val="FontStyle22"/>
          <w:lang w:val="bg-BG" w:eastAsia="bg-BG"/>
        </w:rPr>
        <w:t>ДИМИТРОВГРАД</w:t>
      </w:r>
    </w:p>
    <w:p w14:paraId="2F617C5C" w14:textId="77777777" w:rsidR="0086735A" w:rsidRDefault="0086735A" w:rsidP="0086735A">
      <w:pPr>
        <w:pStyle w:val="Style11"/>
        <w:widowControl/>
        <w:spacing w:line="252" w:lineRule="exact"/>
        <w:ind w:left="864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Адрес: гр.Димитровград, ул. „Първи май” № 28, ет. 3</w:t>
      </w:r>
    </w:p>
    <w:p w14:paraId="49EC9D21" w14:textId="77777777" w:rsidR="0086735A" w:rsidRDefault="0086735A" w:rsidP="0086735A">
      <w:pPr>
        <w:pStyle w:val="Style3"/>
        <w:widowControl/>
        <w:numPr>
          <w:ilvl w:val="0"/>
          <w:numId w:val="4"/>
        </w:numPr>
        <w:tabs>
          <w:tab w:val="left" w:pos="1253"/>
        </w:tabs>
        <w:spacing w:line="252" w:lineRule="exact"/>
        <w:ind w:left="864"/>
        <w:jc w:val="left"/>
        <w:rPr>
          <w:rStyle w:val="FontStyle21"/>
          <w:lang w:val="bg-BG" w:eastAsia="bg-BG"/>
        </w:rPr>
      </w:pPr>
      <w:r>
        <w:rPr>
          <w:rStyle w:val="FontStyle22"/>
          <w:lang w:val="bg-BG" w:eastAsia="bg-BG"/>
        </w:rPr>
        <w:t>БУРГАС</w:t>
      </w:r>
    </w:p>
    <w:p w14:paraId="1554CE50" w14:textId="77777777" w:rsidR="00916C88" w:rsidRPr="00102289" w:rsidRDefault="0086735A" w:rsidP="00102289">
      <w:pPr>
        <w:pStyle w:val="Style11"/>
        <w:widowControl/>
        <w:spacing w:before="7" w:line="252" w:lineRule="exact"/>
        <w:ind w:left="864"/>
        <w:rPr>
          <w:rStyle w:val="FontStyle21"/>
          <w:b w:val="0"/>
          <w:bCs w:val="0"/>
          <w:lang w:val="bg-BG" w:eastAsia="bg-BG"/>
        </w:rPr>
      </w:pPr>
      <w:r>
        <w:rPr>
          <w:rStyle w:val="FontStyle22"/>
          <w:lang w:val="bg-BG" w:eastAsia="bg-BG"/>
        </w:rPr>
        <w:t>Адрес: гр. Бургас, Гара Бургас, Източна страна</w:t>
      </w:r>
    </w:p>
    <w:p w14:paraId="7A9D78C7" w14:textId="77777777" w:rsidR="00995AC4" w:rsidRDefault="00995AC4" w:rsidP="0086735A">
      <w:pPr>
        <w:pStyle w:val="Style13"/>
        <w:widowControl/>
        <w:tabs>
          <w:tab w:val="left" w:pos="1116"/>
        </w:tabs>
        <w:spacing w:before="252" w:line="240" w:lineRule="auto"/>
        <w:ind w:left="842" w:firstLine="0"/>
        <w:jc w:val="left"/>
        <w:rPr>
          <w:rStyle w:val="FontStyle21"/>
          <w:u w:val="single"/>
          <w:lang w:val="bg-BG" w:eastAsia="bg-BG"/>
        </w:rPr>
      </w:pPr>
    </w:p>
    <w:p w14:paraId="717B85F0" w14:textId="6B06B011" w:rsidR="0086735A" w:rsidRDefault="0086735A" w:rsidP="0086735A">
      <w:pPr>
        <w:pStyle w:val="Style13"/>
        <w:widowControl/>
        <w:tabs>
          <w:tab w:val="left" w:pos="1116"/>
        </w:tabs>
        <w:spacing w:before="252" w:line="240" w:lineRule="auto"/>
        <w:ind w:left="842" w:firstLine="0"/>
        <w:jc w:val="left"/>
        <w:rPr>
          <w:rStyle w:val="FontStyle21"/>
          <w:u w:val="single"/>
          <w:lang w:val="bg-BG" w:eastAsia="bg-BG"/>
        </w:rPr>
      </w:pPr>
      <w:r>
        <w:rPr>
          <w:rStyle w:val="FontStyle21"/>
          <w:u w:val="single"/>
          <w:lang w:val="bg-BG" w:eastAsia="bg-BG"/>
        </w:rPr>
        <w:t>В</w:t>
      </w:r>
      <w:r>
        <w:rPr>
          <w:rStyle w:val="FontStyle21"/>
          <w:u w:val="single"/>
          <w:lang w:eastAsia="bg-BG"/>
        </w:rPr>
        <w:t xml:space="preserve">) </w:t>
      </w:r>
      <w:r>
        <w:rPr>
          <w:rStyle w:val="FontStyle21"/>
          <w:u w:val="single"/>
          <w:lang w:val="bg-BG" w:eastAsia="bg-BG"/>
        </w:rPr>
        <w:t>За ПТП Г. Оряховица</w:t>
      </w:r>
    </w:p>
    <w:p w14:paraId="2ACE2ED7" w14:textId="77777777" w:rsidR="0086735A" w:rsidRDefault="0086735A" w:rsidP="0086735A">
      <w:pPr>
        <w:pStyle w:val="Style11"/>
        <w:widowControl/>
        <w:ind w:left="850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Адрес: гр. Горна Оряховица, ул. „Цар Освободител” № 97</w:t>
      </w:r>
    </w:p>
    <w:p w14:paraId="42E7C240" w14:textId="77777777" w:rsidR="0086735A" w:rsidRPr="001A05B1" w:rsidRDefault="0086735A" w:rsidP="0086735A">
      <w:pPr>
        <w:pStyle w:val="Style3"/>
        <w:widowControl/>
        <w:tabs>
          <w:tab w:val="left" w:pos="828"/>
        </w:tabs>
        <w:spacing w:before="7" w:line="266" w:lineRule="exact"/>
        <w:ind w:left="709" w:right="425"/>
        <w:jc w:val="both"/>
        <w:rPr>
          <w:rStyle w:val="FontStyle21"/>
          <w:lang w:val="bg-BG" w:eastAsia="bg-BG"/>
        </w:rPr>
      </w:pPr>
    </w:p>
    <w:p w14:paraId="5013EA6A" w14:textId="594DC841" w:rsidR="0086735A" w:rsidRDefault="0086735A" w:rsidP="0086735A">
      <w:pPr>
        <w:spacing w:line="276" w:lineRule="auto"/>
        <w:ind w:right="1" w:firstLine="709"/>
        <w:jc w:val="both"/>
        <w:rPr>
          <w:lang w:val="bg-BG"/>
        </w:rPr>
      </w:pPr>
      <w:r>
        <w:rPr>
          <w:rFonts w:eastAsia="Times New Roman"/>
          <w:color w:val="000000"/>
          <w:lang w:val="bg-BG"/>
        </w:rPr>
        <w:t xml:space="preserve"> </w:t>
      </w:r>
      <w:r w:rsidR="00AC6819">
        <w:rPr>
          <w:rFonts w:eastAsia="Times New Roman"/>
          <w:color w:val="000000"/>
          <w:lang w:val="bg-BG"/>
        </w:rPr>
        <w:t>10</w:t>
      </w:r>
      <w:r w:rsidRPr="00855B44">
        <w:rPr>
          <w:rFonts w:eastAsia="Times New Roman"/>
          <w:color w:val="000000"/>
        </w:rPr>
        <w:t xml:space="preserve">. </w:t>
      </w:r>
      <w:r w:rsidRPr="00855B44">
        <w:rPr>
          <w:rFonts w:eastAsia="Times New Roman"/>
          <w:color w:val="000000"/>
          <w:lang w:val="ru-RU"/>
        </w:rPr>
        <w:t>Приемаме, в случай,</w:t>
      </w:r>
      <w:r w:rsidRPr="00855B44">
        <w:rPr>
          <w:rFonts w:eastAsia="Times New Roman"/>
          <w:color w:val="000000"/>
        </w:rPr>
        <w:t xml:space="preserve"> че бъдем определени за изпълнител на </w:t>
      </w:r>
      <w:r>
        <w:rPr>
          <w:rFonts w:eastAsia="Times New Roman"/>
          <w:color w:val="000000"/>
          <w:lang w:val="bg-BG"/>
        </w:rPr>
        <w:t xml:space="preserve">конкретен </w:t>
      </w:r>
      <w:r w:rsidRPr="00855B44">
        <w:rPr>
          <w:rFonts w:eastAsia="Times New Roman"/>
          <w:color w:val="000000"/>
        </w:rPr>
        <w:t xml:space="preserve">договор за </w:t>
      </w:r>
      <w:r>
        <w:rPr>
          <w:rFonts w:eastAsia="Times New Roman"/>
          <w:color w:val="000000"/>
          <w:lang w:val="bg-BG"/>
        </w:rPr>
        <w:t xml:space="preserve">съответната </w:t>
      </w:r>
      <w:r w:rsidRPr="00855B44">
        <w:rPr>
          <w:rFonts w:eastAsia="Times New Roman"/>
          <w:color w:val="000000"/>
        </w:rPr>
        <w:t>година от действието на рамково сп</w:t>
      </w:r>
      <w:r>
        <w:rPr>
          <w:rFonts w:eastAsia="Times New Roman"/>
          <w:color w:val="000000"/>
        </w:rPr>
        <w:t xml:space="preserve">оразумение </w:t>
      </w:r>
      <w:r w:rsidRPr="00855B44">
        <w:rPr>
          <w:rFonts w:eastAsia="Times New Roman"/>
          <w:color w:val="000000"/>
        </w:rPr>
        <w:t xml:space="preserve">да представим </w:t>
      </w:r>
      <w:r w:rsidR="008414F7">
        <w:rPr>
          <w:rFonts w:eastAsia="Times New Roman"/>
          <w:color w:val="000000"/>
          <w:lang w:val="bg-BG"/>
        </w:rPr>
        <w:t xml:space="preserve">както </w:t>
      </w:r>
      <w:r w:rsidRPr="00855B44">
        <w:rPr>
          <w:rFonts w:eastAsia="Times New Roman"/>
          <w:color w:val="000000"/>
        </w:rPr>
        <w:t>след</w:t>
      </w:r>
      <w:r w:rsidR="008414F7">
        <w:rPr>
          <w:rFonts w:eastAsia="Times New Roman"/>
          <w:color w:val="000000"/>
          <w:lang w:val="bg-BG"/>
        </w:rPr>
        <w:t>ва</w:t>
      </w:r>
      <w:r w:rsidRPr="00855B44">
        <w:rPr>
          <w:rFonts w:eastAsia="Times New Roman"/>
          <w:color w:val="000000"/>
        </w:rPr>
        <w:t>:</w:t>
      </w:r>
      <w:r>
        <w:rPr>
          <w:lang w:val="bg-BG"/>
        </w:rPr>
        <w:t xml:space="preserve">        </w:t>
      </w:r>
    </w:p>
    <w:p w14:paraId="2714C431" w14:textId="77777777" w:rsidR="0086735A" w:rsidRDefault="00AC6819" w:rsidP="0086735A">
      <w:pPr>
        <w:spacing w:line="276" w:lineRule="auto"/>
        <w:ind w:left="851" w:right="1" w:hanging="131"/>
        <w:jc w:val="both"/>
        <w:rPr>
          <w:rFonts w:eastAsia="Times New Roman"/>
          <w:color w:val="000000"/>
          <w:lang w:val="bg-BG"/>
        </w:rPr>
      </w:pPr>
      <w:r>
        <w:rPr>
          <w:lang w:val="bg-BG"/>
        </w:rPr>
        <w:t>10</w:t>
      </w:r>
      <w:r w:rsidR="0086735A">
        <w:rPr>
          <w:lang w:val="bg-BG"/>
        </w:rPr>
        <w:t xml:space="preserve">.1. </w:t>
      </w:r>
      <w:r w:rsidR="0086735A" w:rsidRPr="007A6273">
        <w:t>актуални документи по чл.</w:t>
      </w:r>
      <w:r w:rsidR="0086735A">
        <w:rPr>
          <w:lang w:val="bg-BG"/>
        </w:rPr>
        <w:t xml:space="preserve"> </w:t>
      </w:r>
      <w:r w:rsidR="0086735A" w:rsidRPr="007A6273">
        <w:t>58 от ЗОП;</w:t>
      </w:r>
    </w:p>
    <w:p w14:paraId="62B763EA" w14:textId="1240AA62" w:rsidR="0086735A" w:rsidRPr="0086735A" w:rsidRDefault="0086735A" w:rsidP="0086735A">
      <w:pPr>
        <w:spacing w:line="276" w:lineRule="auto"/>
        <w:ind w:right="1" w:hanging="131"/>
        <w:jc w:val="both"/>
        <w:rPr>
          <w:rFonts w:eastAsia="Times New Roman"/>
          <w:color w:val="000000"/>
          <w:spacing w:val="6"/>
        </w:rPr>
      </w:pPr>
      <w:r>
        <w:t xml:space="preserve"> </w:t>
      </w:r>
      <w:r>
        <w:rPr>
          <w:lang w:val="bg-BG"/>
        </w:rPr>
        <w:t xml:space="preserve">        </w:t>
      </w:r>
      <w:r>
        <w:t xml:space="preserve">     </w:t>
      </w:r>
      <w:r>
        <w:rPr>
          <w:lang w:val="bg-BG"/>
        </w:rPr>
        <w:t xml:space="preserve"> </w:t>
      </w:r>
      <w:r w:rsidR="00AC6819">
        <w:rPr>
          <w:lang w:val="bg-BG"/>
        </w:rPr>
        <w:t>10</w:t>
      </w:r>
      <w:r w:rsidRPr="007A6273">
        <w:t>.</w:t>
      </w:r>
      <w:r>
        <w:rPr>
          <w:lang w:val="bg-BG"/>
        </w:rPr>
        <w:t>2</w:t>
      </w:r>
      <w:r w:rsidRPr="007A6273">
        <w:t>. гаранция за изпълнение</w:t>
      </w:r>
      <w:r w:rsidRPr="00864ABC">
        <w:rPr>
          <w:rFonts w:eastAsia="Times New Roman"/>
          <w:color w:val="000000"/>
        </w:rPr>
        <w:t xml:space="preserve"> </w:t>
      </w:r>
      <w:r w:rsidRPr="00855B44">
        <w:rPr>
          <w:rFonts w:eastAsia="Times New Roman"/>
          <w:color w:val="000000"/>
        </w:rPr>
        <w:t>в размер</w:t>
      </w:r>
      <w:r w:rsidRPr="00855B44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на</w:t>
      </w:r>
      <w:r w:rsidRPr="00855B44">
        <w:rPr>
          <w:rFonts w:eastAsia="Times New Roman"/>
          <w:color w:val="000000"/>
          <w:lang w:val="ru-RU"/>
        </w:rPr>
        <w:t xml:space="preserve"> 5 % </w:t>
      </w:r>
      <w:r w:rsidRPr="00855B44">
        <w:rPr>
          <w:rFonts w:eastAsia="Times New Roman"/>
          <w:color w:val="000000"/>
          <w:spacing w:val="12"/>
          <w:lang w:val="ru-RU"/>
        </w:rPr>
        <w:t xml:space="preserve">от </w:t>
      </w:r>
      <w:r w:rsidRPr="00855B44">
        <w:rPr>
          <w:rFonts w:eastAsia="Times New Roman"/>
          <w:color w:val="000000"/>
          <w:spacing w:val="2"/>
          <w:lang w:val="ru-RU"/>
        </w:rPr>
        <w:t>стойността на договора без ДДС,</w:t>
      </w:r>
      <w:r w:rsidRPr="00855B44">
        <w:rPr>
          <w:rFonts w:eastAsia="Times New Roman"/>
          <w:color w:val="000000"/>
          <w:spacing w:val="6"/>
          <w:lang w:val="ru-RU"/>
        </w:rPr>
        <w:t xml:space="preserve"> </w:t>
      </w:r>
    </w:p>
    <w:p w14:paraId="3080F93A" w14:textId="0FF870FF" w:rsidR="0086735A" w:rsidRDefault="0086735A" w:rsidP="0086735A">
      <w:pPr>
        <w:spacing w:line="276" w:lineRule="auto"/>
        <w:ind w:right="1" w:hanging="131"/>
        <w:jc w:val="both"/>
        <w:rPr>
          <w:rFonts w:eastAsia="Times New Roman"/>
          <w:color w:val="000000"/>
          <w:lang w:val="bg-BG"/>
        </w:rPr>
      </w:pPr>
      <w:r>
        <w:rPr>
          <w:rFonts w:eastAsia="Times New Roman"/>
          <w:color w:val="000000"/>
          <w:spacing w:val="6"/>
          <w:lang w:val="ru-RU"/>
        </w:rPr>
        <w:t xml:space="preserve"> </w:t>
      </w:r>
      <w:r w:rsidRPr="00855B44">
        <w:rPr>
          <w:rFonts w:eastAsia="Times New Roman"/>
          <w:color w:val="000000"/>
          <w:spacing w:val="6"/>
          <w:lang w:val="ru-RU"/>
        </w:rPr>
        <w:t xml:space="preserve">със срок на валидност </w:t>
      </w:r>
      <w:r w:rsidRPr="00855B44">
        <w:rPr>
          <w:rFonts w:eastAsia="Times New Roman"/>
          <w:color w:val="000000"/>
          <w:spacing w:val="6"/>
        </w:rPr>
        <w:t xml:space="preserve">30 /тридесет/ </w:t>
      </w:r>
      <w:r w:rsidRPr="00855B44">
        <w:rPr>
          <w:rFonts w:eastAsia="Times New Roman"/>
          <w:color w:val="000000"/>
          <w:spacing w:val="6"/>
          <w:lang w:val="ru-RU"/>
        </w:rPr>
        <w:t>дни след изтичане на</w:t>
      </w:r>
      <w:r w:rsidR="008414F7">
        <w:rPr>
          <w:rFonts w:eastAsia="Times New Roman"/>
          <w:color w:val="000000"/>
          <w:spacing w:val="6"/>
          <w:lang w:val="ru-RU"/>
        </w:rPr>
        <w:t xml:space="preserve"> </w:t>
      </w:r>
      <w:r w:rsidRPr="00855B44">
        <w:rPr>
          <w:rFonts w:eastAsia="Times New Roman"/>
          <w:color w:val="000000"/>
          <w:spacing w:val="6"/>
          <w:lang w:val="ru-RU"/>
        </w:rPr>
        <w:t xml:space="preserve">срока на </w:t>
      </w:r>
      <w:r w:rsidRPr="00855B44">
        <w:rPr>
          <w:rFonts w:eastAsia="Times New Roman"/>
          <w:color w:val="000000"/>
          <w:spacing w:val="6"/>
        </w:rPr>
        <w:t>договора</w:t>
      </w:r>
      <w:r w:rsidRPr="007A6273">
        <w:t>;</w:t>
      </w:r>
    </w:p>
    <w:p w14:paraId="5EE5EB27" w14:textId="55D52EE4" w:rsidR="0086735A" w:rsidRDefault="0086735A" w:rsidP="0086735A">
      <w:pPr>
        <w:spacing w:line="276" w:lineRule="auto"/>
        <w:ind w:right="1" w:hanging="131"/>
        <w:jc w:val="both"/>
        <w:rPr>
          <w:rFonts w:eastAsia="Times New Roman"/>
          <w:color w:val="000000"/>
          <w:lang w:val="bg-BG"/>
        </w:rPr>
      </w:pPr>
      <w:r>
        <w:rPr>
          <w:lang w:val="bg-BG"/>
        </w:rPr>
        <w:t xml:space="preserve">          </w:t>
      </w:r>
      <w:r w:rsidR="00AF3C79">
        <w:t xml:space="preserve">     </w:t>
      </w:r>
      <w:r w:rsidR="00AC6819">
        <w:rPr>
          <w:lang w:val="bg-BG"/>
        </w:rPr>
        <w:t>10</w:t>
      </w:r>
      <w:r w:rsidRPr="007A6273">
        <w:t>.</w:t>
      </w:r>
      <w:r>
        <w:rPr>
          <w:lang w:val="bg-BG"/>
        </w:rPr>
        <w:t>3</w:t>
      </w:r>
      <w:r w:rsidRPr="007A6273">
        <w:t>. декларация по чл. 3, т. 8 от ЗИФОДРЮПДРКТЛТДС</w:t>
      </w:r>
      <w:r>
        <w:t xml:space="preserve"> </w:t>
      </w:r>
      <w:r w:rsidRPr="007A6273">
        <w:t>– в оригинал, подписана от представляващия участника. Когато е приложимо, декларацията се попълва от всеки съдружник в обединението, което не е юридическо лице, от подизпълнителите и от третите лица.</w:t>
      </w:r>
      <w:r>
        <w:t xml:space="preserve">  /по образец на Възложителя при сключване на договор/</w:t>
      </w:r>
      <w:r>
        <w:rPr>
          <w:lang w:val="bg-BG"/>
        </w:rPr>
        <w:t>;</w:t>
      </w:r>
    </w:p>
    <w:p w14:paraId="357B2324" w14:textId="77777777" w:rsidR="0086735A" w:rsidRDefault="0086735A" w:rsidP="0086735A">
      <w:pPr>
        <w:tabs>
          <w:tab w:val="left" w:pos="9214"/>
        </w:tabs>
        <w:spacing w:line="276" w:lineRule="auto"/>
        <w:ind w:right="1" w:hanging="131"/>
        <w:jc w:val="both"/>
      </w:pPr>
      <w:r>
        <w:rPr>
          <w:lang w:val="bg-BG"/>
        </w:rPr>
        <w:t xml:space="preserve">          </w:t>
      </w:r>
      <w:r w:rsidR="00AF3C79">
        <w:t xml:space="preserve">     </w:t>
      </w:r>
      <w:r w:rsidR="00AC6819">
        <w:rPr>
          <w:lang w:val="bg-BG"/>
        </w:rPr>
        <w:t>10</w:t>
      </w:r>
      <w:r>
        <w:rPr>
          <w:lang w:val="bg-BG"/>
        </w:rPr>
        <w:t xml:space="preserve">.4. </w:t>
      </w:r>
      <w:r w:rsidR="00AC6819">
        <w:rPr>
          <w:lang w:val="bg-BG"/>
        </w:rPr>
        <w:t>в</w:t>
      </w:r>
      <w:r>
        <w:rPr>
          <w:lang w:val="bg-BG"/>
        </w:rPr>
        <w:t>алидно Разрешение на Министъра на финансите за извършване на дейност като оператор, съгласно условията и реда от Наредба № 7 от 09.07.2003 г.</w:t>
      </w:r>
    </w:p>
    <w:p w14:paraId="4FFFEC1A" w14:textId="77777777" w:rsidR="00AF3C79" w:rsidRPr="00196CFF" w:rsidRDefault="00AF3C79" w:rsidP="00196CFF">
      <w:pPr>
        <w:pStyle w:val="Style15"/>
        <w:widowControl/>
        <w:spacing w:line="276" w:lineRule="auto"/>
        <w:ind w:firstLine="706"/>
        <w:rPr>
          <w:lang w:val="bg-BG" w:eastAsia="bg-BG"/>
        </w:rPr>
      </w:pPr>
      <w:r w:rsidRPr="00196CFF">
        <w:t xml:space="preserve"> </w:t>
      </w:r>
      <w:r w:rsidR="00AC6819">
        <w:rPr>
          <w:lang w:val="bg-BG"/>
        </w:rPr>
        <w:t>10</w:t>
      </w:r>
      <w:r w:rsidRPr="00196CFF">
        <w:t xml:space="preserve">.5. </w:t>
      </w:r>
      <w:r w:rsidR="00196CFF" w:rsidRPr="00196CFF">
        <w:rPr>
          <w:rStyle w:val="FontStyle26"/>
          <w:sz w:val="24"/>
          <w:szCs w:val="24"/>
          <w:lang w:val="bg-BG" w:eastAsia="bg-BG"/>
        </w:rPr>
        <w:t>декларация  по чл.</w:t>
      </w:r>
      <w:r w:rsidR="00196CFF">
        <w:rPr>
          <w:rStyle w:val="FontStyle26"/>
          <w:sz w:val="24"/>
          <w:szCs w:val="24"/>
          <w:lang w:val="bg-BG" w:eastAsia="bg-BG"/>
        </w:rPr>
        <w:t xml:space="preserve"> </w:t>
      </w:r>
      <w:r w:rsidR="00196CFF" w:rsidRPr="00196CFF">
        <w:rPr>
          <w:rStyle w:val="FontStyle26"/>
          <w:sz w:val="24"/>
          <w:szCs w:val="24"/>
          <w:lang w:val="bg-BG" w:eastAsia="bg-BG"/>
        </w:rPr>
        <w:t>59, ал.1, т. 3 от Закона за мерките с</w:t>
      </w:r>
      <w:r w:rsidR="00916C88">
        <w:rPr>
          <w:rStyle w:val="FontStyle26"/>
          <w:sz w:val="24"/>
          <w:szCs w:val="24"/>
          <w:lang w:val="bg-BG" w:eastAsia="bg-BG"/>
        </w:rPr>
        <w:t>р</w:t>
      </w:r>
      <w:r w:rsidR="00196CFF" w:rsidRPr="00196CFF">
        <w:rPr>
          <w:rStyle w:val="FontStyle26"/>
          <w:sz w:val="24"/>
          <w:szCs w:val="24"/>
          <w:lang w:val="bg-BG" w:eastAsia="bg-BG"/>
        </w:rPr>
        <w:t>ещу изпирането на пари.</w:t>
      </w:r>
    </w:p>
    <w:p w14:paraId="28117AFD" w14:textId="63AB0138" w:rsidR="00D82C92" w:rsidRDefault="0086735A" w:rsidP="00D056A9">
      <w:pPr>
        <w:pStyle w:val="2"/>
        <w:tabs>
          <w:tab w:val="left" w:pos="1080"/>
        </w:tabs>
        <w:spacing w:after="0" w:line="276" w:lineRule="auto"/>
        <w:ind w:right="1" w:firstLine="794"/>
        <w:jc w:val="both"/>
        <w:rPr>
          <w:lang w:val="ru-RU"/>
        </w:rPr>
      </w:pPr>
      <w:r>
        <w:rPr>
          <w:color w:val="000000"/>
          <w:lang w:val="bg-BG" w:eastAsia="bg-BG"/>
        </w:rPr>
        <w:t>1</w:t>
      </w:r>
      <w:r w:rsidR="00AC6819">
        <w:rPr>
          <w:color w:val="000000"/>
          <w:lang w:val="bg-BG" w:eastAsia="bg-BG"/>
        </w:rPr>
        <w:t>1</w:t>
      </w:r>
      <w:r w:rsidRPr="008F603A">
        <w:rPr>
          <w:color w:val="000000"/>
          <w:lang w:val="bg-BG" w:eastAsia="bg-BG"/>
        </w:rPr>
        <w:t xml:space="preserve">. </w:t>
      </w:r>
      <w:r w:rsidRPr="008C51A9">
        <w:rPr>
          <w:color w:val="000000"/>
          <w:lang w:val="bg-BG" w:eastAsia="bg-BG"/>
        </w:rPr>
        <w:t>Декларираме,</w:t>
      </w:r>
      <w:r w:rsidRPr="008F603A">
        <w:rPr>
          <w:color w:val="000000"/>
          <w:lang w:val="bg-BG" w:eastAsia="bg-BG"/>
        </w:rPr>
        <w:t xml:space="preserve"> че</w:t>
      </w:r>
      <w:r w:rsidRPr="008F603A">
        <w:rPr>
          <w:b/>
          <w:color w:val="000000"/>
          <w:lang w:val="bg-BG" w:eastAsia="bg-BG"/>
        </w:rPr>
        <w:t xml:space="preserve"> </w:t>
      </w:r>
      <w:r w:rsidRPr="008F603A">
        <w:rPr>
          <w:lang w:val="bg-BG"/>
        </w:rPr>
        <w:t>сключените от нас договори с посочените в списъка търговски обекти, са действащи към момента на подаване на офертата и се отнасят за търговски обекти на доставчици, с които оператора е  сключил договор за обслужване, по смисъла на чл.2, ал.2 от Наредба № 7/09.07.2003</w:t>
      </w:r>
      <w:r>
        <w:rPr>
          <w:lang w:val="bg-BG"/>
        </w:rPr>
        <w:t xml:space="preserve"> г.</w:t>
      </w:r>
      <w:r w:rsidRPr="008F603A">
        <w:rPr>
          <w:lang w:val="bg-BG"/>
        </w:rPr>
        <w:t xml:space="preserve">, и които приемат отпечатаните от нас ваучери за храна по </w:t>
      </w:r>
      <w:r>
        <w:rPr>
          <w:lang w:val="ru-RU"/>
        </w:rPr>
        <w:t>Наредба № 11 от 21.12.2005 г</w:t>
      </w:r>
      <w:r w:rsidRPr="008F603A">
        <w:rPr>
          <w:lang w:val="bg-BG"/>
        </w:rPr>
        <w:t>.</w:t>
      </w:r>
      <w:r w:rsidR="008414F7">
        <w:rPr>
          <w:lang w:val="bg-BG"/>
        </w:rPr>
        <w:t xml:space="preserve"> Всички</w:t>
      </w:r>
      <w:r w:rsidRPr="008F603A">
        <w:rPr>
          <w:lang w:val="ru-RU"/>
        </w:rPr>
        <w:t xml:space="preserve"> търговски обекти, посочени в представения от нас списък на търговските обекти, в коит</w:t>
      </w:r>
      <w:r>
        <w:rPr>
          <w:lang w:val="ru-RU"/>
        </w:rPr>
        <w:t>о се приемат отпечатаните от нас</w:t>
      </w:r>
      <w:r w:rsidRPr="008F603A">
        <w:rPr>
          <w:lang w:val="ru-RU"/>
        </w:rPr>
        <w:t xml:space="preserve"> ваучери за храна, към момента на подаване на офератата са съществува</w:t>
      </w:r>
      <w:r w:rsidR="00D056A9">
        <w:rPr>
          <w:lang w:val="ru-RU"/>
        </w:rPr>
        <w:t>щи и развиват търговска дейност.</w:t>
      </w:r>
    </w:p>
    <w:p w14:paraId="41A7F1B5" w14:textId="77777777" w:rsidR="0086735A" w:rsidRPr="00D056A9" w:rsidRDefault="0086735A" w:rsidP="00D82C92">
      <w:pPr>
        <w:pStyle w:val="2"/>
        <w:tabs>
          <w:tab w:val="left" w:pos="1080"/>
        </w:tabs>
        <w:spacing w:after="0" w:line="276" w:lineRule="auto"/>
        <w:ind w:right="1" w:firstLine="567"/>
        <w:jc w:val="both"/>
        <w:rPr>
          <w:lang w:val="ru-RU"/>
        </w:rPr>
      </w:pPr>
      <w:r w:rsidRPr="00B46F59">
        <w:rPr>
          <w:lang w:val="bg-BG"/>
        </w:rPr>
        <w:t>1</w:t>
      </w:r>
      <w:r w:rsidR="00AC6819">
        <w:rPr>
          <w:lang w:val="bg-BG"/>
        </w:rPr>
        <w:t>2</w:t>
      </w:r>
      <w:r w:rsidRPr="00B46F59">
        <w:t>.</w:t>
      </w:r>
      <w:r w:rsidRPr="00B46F59">
        <w:rPr>
          <w:lang w:val="bg-BG"/>
        </w:rPr>
        <w:t xml:space="preserve"> Приемаме, че </w:t>
      </w:r>
      <w:r w:rsidRPr="00B46F59">
        <w:t xml:space="preserve"> </w:t>
      </w:r>
      <w:r w:rsidRPr="00B46F59">
        <w:rPr>
          <w:lang w:val="bg-BG"/>
        </w:rPr>
        <w:t>с</w:t>
      </w:r>
      <w:r w:rsidRPr="00B46F59">
        <w:t xml:space="preserve">ключването на договор не обвързва Възложителя със задължителни поръчки за доставка </w:t>
      </w:r>
      <w:r w:rsidRPr="00B46F59">
        <w:rPr>
          <w:lang w:val="bg-BG"/>
        </w:rPr>
        <w:t>до</w:t>
      </w:r>
      <w:r w:rsidRPr="00B46F59">
        <w:t xml:space="preserve"> прогнозната стойност</w:t>
      </w:r>
      <w:r w:rsidRPr="00B46F59">
        <w:rPr>
          <w:lang w:val="bg-BG"/>
        </w:rPr>
        <w:t xml:space="preserve"> за съответната година</w:t>
      </w:r>
      <w:r w:rsidRPr="00B46F59">
        <w:t xml:space="preserve">, ако нуждите му не изискват такава. </w:t>
      </w:r>
    </w:p>
    <w:p w14:paraId="62F096A0" w14:textId="77777777" w:rsidR="0086735A" w:rsidRPr="00B46F59" w:rsidRDefault="0086735A" w:rsidP="0086735A">
      <w:pPr>
        <w:spacing w:line="276" w:lineRule="auto"/>
        <w:ind w:right="1"/>
        <w:jc w:val="both"/>
        <w:rPr>
          <w:rFonts w:eastAsia="Times New Roman"/>
        </w:rPr>
      </w:pPr>
      <w:r w:rsidRPr="00B46F59">
        <w:rPr>
          <w:rFonts w:eastAsia="Times New Roman"/>
          <w:lang w:val="ru-RU"/>
        </w:rPr>
        <w:t xml:space="preserve">         </w:t>
      </w:r>
      <w:r w:rsidRPr="00B46F59">
        <w:rPr>
          <w:rFonts w:eastAsia="Times New Roman"/>
          <w:lang w:val="bg-BG"/>
        </w:rPr>
        <w:t>1</w:t>
      </w:r>
      <w:r w:rsidR="00AC6819">
        <w:rPr>
          <w:rFonts w:eastAsia="Times New Roman"/>
          <w:lang w:val="bg-BG"/>
        </w:rPr>
        <w:t>3</w:t>
      </w:r>
      <w:r w:rsidRPr="00B46F59">
        <w:rPr>
          <w:rFonts w:eastAsia="Times New Roman"/>
        </w:rPr>
        <w:t>. Задължаваме се в 30 дневен срок от отнемане на разрешението за осъществяване на дейността ни като оператор да възстановим на Възложителя сумите на неизползваните ваучери до размера на номиналната им стойност.</w:t>
      </w:r>
    </w:p>
    <w:p w14:paraId="42CF6B37" w14:textId="77777777" w:rsidR="0086735A" w:rsidRPr="004E077D" w:rsidRDefault="00D82C92" w:rsidP="00D82C92">
      <w:pPr>
        <w:tabs>
          <w:tab w:val="left" w:pos="426"/>
        </w:tabs>
        <w:spacing w:line="276" w:lineRule="auto"/>
        <w:ind w:right="1"/>
        <w:jc w:val="both"/>
        <w:rPr>
          <w:rFonts w:eastAsia="Times New Roman"/>
        </w:rPr>
      </w:pPr>
      <w:r>
        <w:rPr>
          <w:rFonts w:eastAsia="Times New Roman"/>
          <w:lang w:val="bg-BG"/>
        </w:rPr>
        <w:t xml:space="preserve">        </w:t>
      </w:r>
      <w:r w:rsidR="0086735A" w:rsidRPr="004E077D">
        <w:rPr>
          <w:rFonts w:eastAsia="Times New Roman"/>
          <w:lang w:val="bg-BG"/>
        </w:rPr>
        <w:t xml:space="preserve"> 1</w:t>
      </w:r>
      <w:r w:rsidR="00AC6819">
        <w:rPr>
          <w:rFonts w:eastAsia="Times New Roman"/>
          <w:lang w:val="bg-BG"/>
        </w:rPr>
        <w:t>4</w:t>
      </w:r>
      <w:r w:rsidR="0086735A" w:rsidRPr="004E077D">
        <w:rPr>
          <w:rFonts w:eastAsia="Times New Roman"/>
        </w:rPr>
        <w:t>. Задължаваме се да осигурим възможност за използването на доставените ваучери в максимален брой обекти за продажба на хранителни продукти и готови храни, разположени в страната и посочените от Възложителя населени места. В случай, че договор с търг</w:t>
      </w:r>
      <w:r w:rsidR="007A11E5">
        <w:rPr>
          <w:rFonts w:eastAsia="Times New Roman"/>
        </w:rPr>
        <w:t>овски обект, включен в списъка</w:t>
      </w:r>
      <w:r w:rsidR="0086735A" w:rsidRPr="004E077D">
        <w:rPr>
          <w:rFonts w:eastAsia="Times New Roman"/>
        </w:rPr>
        <w:t xml:space="preserve">, е прекратен и не е подновен, се задължаваме да уведомим Възложителя. </w:t>
      </w:r>
    </w:p>
    <w:p w14:paraId="2A50F6D2" w14:textId="77777777" w:rsidR="00E26E4C" w:rsidRDefault="00E26E4C" w:rsidP="0086735A">
      <w:pPr>
        <w:tabs>
          <w:tab w:val="left" w:pos="709"/>
        </w:tabs>
        <w:spacing w:line="276" w:lineRule="auto"/>
        <w:ind w:right="1"/>
        <w:jc w:val="both"/>
        <w:rPr>
          <w:rFonts w:eastAsia="Times New Roman"/>
          <w:lang w:val="bg-BG"/>
        </w:rPr>
      </w:pPr>
    </w:p>
    <w:p w14:paraId="7F19A7F5" w14:textId="325A9D35" w:rsidR="0086735A" w:rsidRDefault="0086735A" w:rsidP="0086735A">
      <w:pPr>
        <w:tabs>
          <w:tab w:val="left" w:pos="709"/>
        </w:tabs>
        <w:spacing w:line="276" w:lineRule="auto"/>
        <w:ind w:right="1"/>
        <w:jc w:val="both"/>
        <w:rPr>
          <w:rFonts w:eastAsia="Times New Roman"/>
          <w:b/>
          <w:lang w:val="ru-RU"/>
        </w:rPr>
      </w:pPr>
      <w:r w:rsidRPr="00916C88">
        <w:rPr>
          <w:rFonts w:eastAsia="Times New Roman"/>
          <w:b/>
          <w:lang w:val="ru-RU"/>
        </w:rPr>
        <w:t>Неразделна част от настоящ</w:t>
      </w:r>
      <w:r w:rsidR="00AC6819">
        <w:rPr>
          <w:rFonts w:eastAsia="Times New Roman"/>
          <w:b/>
          <w:lang w:val="ru-RU"/>
        </w:rPr>
        <w:t xml:space="preserve">ата оферта </w:t>
      </w:r>
      <w:r w:rsidRPr="00916C88">
        <w:rPr>
          <w:rFonts w:eastAsia="Times New Roman"/>
          <w:b/>
          <w:lang w:val="ru-RU"/>
        </w:rPr>
        <w:t>е:</w:t>
      </w:r>
    </w:p>
    <w:p w14:paraId="164D61C2" w14:textId="77777777" w:rsidR="001D0974" w:rsidRPr="00916C88" w:rsidRDefault="001D0974" w:rsidP="0086735A">
      <w:pPr>
        <w:tabs>
          <w:tab w:val="left" w:pos="709"/>
        </w:tabs>
        <w:spacing w:line="276" w:lineRule="auto"/>
        <w:ind w:right="1"/>
        <w:jc w:val="both"/>
        <w:rPr>
          <w:rFonts w:eastAsia="Times New Roman"/>
          <w:b/>
          <w:lang w:val="ru-RU"/>
        </w:rPr>
      </w:pPr>
    </w:p>
    <w:p w14:paraId="31AC1DC7" w14:textId="77777777" w:rsidR="001D0974" w:rsidRDefault="0086735A" w:rsidP="007A11E5">
      <w:pPr>
        <w:tabs>
          <w:tab w:val="left" w:pos="709"/>
        </w:tabs>
        <w:spacing w:line="276" w:lineRule="auto"/>
        <w:ind w:right="1"/>
        <w:jc w:val="both"/>
        <w:rPr>
          <w:lang w:eastAsia="bg-BG"/>
        </w:rPr>
      </w:pPr>
      <w:r w:rsidRPr="00916C88">
        <w:rPr>
          <w:rStyle w:val="FontStyle22"/>
          <w:sz w:val="24"/>
          <w:szCs w:val="24"/>
          <w:lang w:val="bg-BG" w:eastAsia="bg-BG"/>
        </w:rPr>
        <w:t xml:space="preserve">  1.</w:t>
      </w:r>
      <w:r w:rsidR="00EE6BCE" w:rsidRPr="00916C88">
        <w:rPr>
          <w:rStyle w:val="FontStyle22"/>
          <w:sz w:val="24"/>
          <w:szCs w:val="24"/>
          <w:lang w:val="bg-BG" w:eastAsia="bg-BG"/>
        </w:rPr>
        <w:t xml:space="preserve"> </w:t>
      </w:r>
      <w:r w:rsidRPr="00916C88">
        <w:rPr>
          <w:rStyle w:val="FontStyle22"/>
          <w:sz w:val="24"/>
          <w:szCs w:val="24"/>
          <w:lang w:val="bg-BG" w:eastAsia="bg-BG"/>
        </w:rPr>
        <w:t>Списък - по градове (областни, общински центрове, други, ако е приложимо) на търговските обекти, с точен адрес, наименование и/или друг идентификатор на същит</w:t>
      </w:r>
      <w:r w:rsidR="00916C88" w:rsidRPr="00916C88">
        <w:rPr>
          <w:rStyle w:val="FontStyle22"/>
          <w:sz w:val="24"/>
          <w:szCs w:val="24"/>
          <w:lang w:val="bg-BG" w:eastAsia="bg-BG"/>
        </w:rPr>
        <w:t>е.</w:t>
      </w:r>
    </w:p>
    <w:p w14:paraId="32FF2E04" w14:textId="77777777" w:rsidR="007A11E5" w:rsidRDefault="007A11E5" w:rsidP="007A11E5">
      <w:pPr>
        <w:tabs>
          <w:tab w:val="left" w:pos="709"/>
        </w:tabs>
        <w:spacing w:line="276" w:lineRule="auto"/>
        <w:ind w:right="1"/>
        <w:jc w:val="both"/>
        <w:rPr>
          <w:lang w:eastAsia="bg-BG"/>
        </w:rPr>
      </w:pPr>
    </w:p>
    <w:p w14:paraId="02951750" w14:textId="77777777" w:rsidR="007A11E5" w:rsidRDefault="007A11E5" w:rsidP="007A11E5">
      <w:pPr>
        <w:tabs>
          <w:tab w:val="left" w:pos="709"/>
        </w:tabs>
        <w:spacing w:line="276" w:lineRule="auto"/>
        <w:ind w:right="1"/>
        <w:jc w:val="both"/>
        <w:rPr>
          <w:lang w:val="bg-BG" w:eastAsia="bg-BG"/>
        </w:rPr>
      </w:pPr>
    </w:p>
    <w:p w14:paraId="2CAC12F5" w14:textId="77777777" w:rsidR="00102289" w:rsidRDefault="00102289" w:rsidP="007A11E5">
      <w:pPr>
        <w:tabs>
          <w:tab w:val="left" w:pos="709"/>
        </w:tabs>
        <w:spacing w:line="276" w:lineRule="auto"/>
        <w:ind w:right="1"/>
        <w:jc w:val="both"/>
        <w:rPr>
          <w:lang w:val="bg-BG" w:eastAsia="bg-BG"/>
        </w:rPr>
      </w:pPr>
    </w:p>
    <w:p w14:paraId="60601201" w14:textId="77777777" w:rsidR="00102289" w:rsidRPr="00102289" w:rsidRDefault="00102289" w:rsidP="007A11E5">
      <w:pPr>
        <w:tabs>
          <w:tab w:val="left" w:pos="709"/>
        </w:tabs>
        <w:spacing w:line="276" w:lineRule="auto"/>
        <w:ind w:right="1"/>
        <w:jc w:val="both"/>
        <w:rPr>
          <w:lang w:val="bg-BG" w:eastAsia="bg-BG"/>
        </w:rPr>
      </w:pPr>
    </w:p>
    <w:p w14:paraId="609F8867" w14:textId="77777777" w:rsidR="007A11E5" w:rsidRPr="007A11E5" w:rsidRDefault="007A11E5" w:rsidP="007A11E5">
      <w:pPr>
        <w:tabs>
          <w:tab w:val="left" w:pos="709"/>
        </w:tabs>
        <w:spacing w:line="276" w:lineRule="auto"/>
        <w:ind w:right="1"/>
        <w:jc w:val="both"/>
        <w:rPr>
          <w:lang w:eastAsia="bg-BG"/>
        </w:rPr>
      </w:pPr>
    </w:p>
    <w:p w14:paraId="6340C1AA" w14:textId="77777777" w:rsidR="0086735A" w:rsidRPr="00916C88" w:rsidRDefault="0086735A" w:rsidP="0086735A">
      <w:pPr>
        <w:spacing w:line="276" w:lineRule="auto"/>
        <w:ind w:right="-75" w:firstLine="540"/>
        <w:jc w:val="both"/>
        <w:rPr>
          <w:rFonts w:eastAsia="Times New Roman"/>
          <w:lang w:val="ru-RU"/>
        </w:rPr>
      </w:pPr>
      <w:r w:rsidRPr="00916C88">
        <w:rPr>
          <w:rFonts w:eastAsia="Times New Roman"/>
          <w:lang w:val="ru-RU"/>
        </w:rPr>
        <w:t xml:space="preserve">Срокът на валидност на нашата оферта е </w:t>
      </w:r>
      <w:r w:rsidR="007A11E5">
        <w:rPr>
          <w:rFonts w:eastAsia="Times New Roman"/>
          <w:b/>
          <w:lang w:val="ru-RU"/>
        </w:rPr>
        <w:t>9</w:t>
      </w:r>
      <w:r w:rsidRPr="00916C88">
        <w:rPr>
          <w:rFonts w:eastAsia="Times New Roman"/>
          <w:b/>
          <w:lang w:val="ru-RU"/>
        </w:rPr>
        <w:t>0 (</w:t>
      </w:r>
      <w:r w:rsidR="007A11E5">
        <w:rPr>
          <w:rFonts w:eastAsia="Times New Roman"/>
          <w:b/>
          <w:lang w:val="ru-RU"/>
        </w:rPr>
        <w:t>деветдесет</w:t>
      </w:r>
      <w:r w:rsidRPr="00916C88">
        <w:rPr>
          <w:rFonts w:eastAsia="Times New Roman"/>
          <w:b/>
          <w:lang w:val="ru-RU"/>
        </w:rPr>
        <w:t>) дни</w:t>
      </w:r>
      <w:r w:rsidRPr="00916C88">
        <w:rPr>
          <w:rFonts w:eastAsia="Times New Roman"/>
          <w:lang w:val="ru-RU"/>
        </w:rPr>
        <w:t xml:space="preserve"> след датата, определена за краен срок за представянето ú. </w:t>
      </w:r>
    </w:p>
    <w:p w14:paraId="46528653" w14:textId="77777777" w:rsidR="0086735A" w:rsidRPr="0086735A" w:rsidRDefault="0086735A" w:rsidP="0086735A">
      <w:pPr>
        <w:widowControl/>
        <w:spacing w:line="276" w:lineRule="auto"/>
        <w:ind w:right="-75"/>
        <w:rPr>
          <w:rFonts w:eastAsia="Times New Roman"/>
        </w:rPr>
      </w:pPr>
    </w:p>
    <w:p w14:paraId="66F809BF" w14:textId="77777777" w:rsidR="0086735A" w:rsidRPr="002B06CF" w:rsidRDefault="0086735A" w:rsidP="0086735A">
      <w:pPr>
        <w:widowControl/>
        <w:ind w:left="-240" w:right="138" w:firstLine="600"/>
        <w:jc w:val="both"/>
        <w:rPr>
          <w:rFonts w:eastAsia="Times New Roman"/>
        </w:rPr>
      </w:pPr>
    </w:p>
    <w:p w14:paraId="549ADE4B" w14:textId="77777777" w:rsidR="0086735A" w:rsidRPr="00277B4A" w:rsidRDefault="0086735A" w:rsidP="0086735A">
      <w:pPr>
        <w:keepNext/>
        <w:jc w:val="both"/>
        <w:rPr>
          <w:b/>
          <w:lang w:val="ru-RU"/>
        </w:rPr>
      </w:pPr>
      <w:r w:rsidRPr="00277B4A">
        <w:rPr>
          <w:b/>
          <w:lang w:val="ru-RU"/>
        </w:rPr>
        <w:t xml:space="preserve">Приложения: </w:t>
      </w:r>
    </w:p>
    <w:p w14:paraId="544ED164" w14:textId="77777777" w:rsidR="0086735A" w:rsidRPr="00277B4A" w:rsidRDefault="0086735A" w:rsidP="0086735A">
      <w:pPr>
        <w:shd w:val="clear" w:color="auto" w:fill="FFFFFF"/>
        <w:ind w:firstLine="706"/>
        <w:jc w:val="both"/>
        <w:rPr>
          <w:lang w:val="ru-RU"/>
        </w:rPr>
      </w:pPr>
      <w:r w:rsidRPr="00277B4A">
        <w:rPr>
          <w:lang w:val="ru-RU"/>
        </w:rPr>
        <w:t>1. Документ за упълномощаване, когато лицето, което подава офертата, не е законният представител на участника.</w:t>
      </w:r>
    </w:p>
    <w:p w14:paraId="6EC3C39D" w14:textId="77777777" w:rsidR="0086735A" w:rsidRPr="00277B4A" w:rsidRDefault="0086735A" w:rsidP="0086735A">
      <w:pPr>
        <w:rPr>
          <w:lang w:val="ru-RU"/>
        </w:rPr>
      </w:pPr>
    </w:p>
    <w:p w14:paraId="67345984" w14:textId="77777777" w:rsidR="0086735A" w:rsidRPr="00277B4A" w:rsidRDefault="0086735A" w:rsidP="0086735A">
      <w:pPr>
        <w:rPr>
          <w:lang w:val="ru-RU"/>
        </w:rPr>
      </w:pPr>
    </w:p>
    <w:p w14:paraId="5E5B03FA" w14:textId="2459B186" w:rsidR="0086735A" w:rsidRDefault="0086735A" w:rsidP="0086735A">
      <w:pPr>
        <w:rPr>
          <w:lang w:val="ru-RU"/>
        </w:rPr>
      </w:pPr>
    </w:p>
    <w:p w14:paraId="1FFC3946" w14:textId="2A2DF2DF" w:rsidR="00995AC4" w:rsidRDefault="00995AC4" w:rsidP="0086735A">
      <w:pPr>
        <w:rPr>
          <w:lang w:val="ru-RU"/>
        </w:rPr>
      </w:pPr>
    </w:p>
    <w:p w14:paraId="3FCB1094" w14:textId="77777777" w:rsidR="00995AC4" w:rsidRPr="00277B4A" w:rsidRDefault="00995AC4" w:rsidP="0086735A">
      <w:pPr>
        <w:rPr>
          <w:lang w:val="ru-RU"/>
        </w:rPr>
      </w:pPr>
    </w:p>
    <w:p w14:paraId="64B484A8" w14:textId="77777777" w:rsidR="0086735A" w:rsidRPr="00277B4A" w:rsidRDefault="0086735A" w:rsidP="0086735A"/>
    <w:p w14:paraId="7C51FE04" w14:textId="77777777" w:rsidR="0086735A" w:rsidRPr="004D4324" w:rsidRDefault="0086735A" w:rsidP="0086735A">
      <w:r>
        <w:rPr>
          <w:spacing w:val="2"/>
        </w:rPr>
        <w:t>Дата ....... / ........ / ……</w:t>
      </w:r>
      <w:r w:rsidRPr="004D4324">
        <w:rPr>
          <w:spacing w:val="2"/>
        </w:rPr>
        <w:t xml:space="preserve"> г.</w:t>
      </w:r>
      <w:r w:rsidRPr="004D4324">
        <w:rPr>
          <w:spacing w:val="2"/>
        </w:rPr>
        <w:tab/>
      </w:r>
      <w:r w:rsidRPr="004D4324">
        <w:rPr>
          <w:spacing w:val="2"/>
        </w:rPr>
        <w:tab/>
        <w:t xml:space="preserve">             </w:t>
      </w:r>
      <w:r>
        <w:rPr>
          <w:spacing w:val="2"/>
        </w:rPr>
        <w:t xml:space="preserve">    </w:t>
      </w:r>
      <w:r w:rsidRPr="004D4324">
        <w:rPr>
          <w:spacing w:val="2"/>
        </w:rPr>
        <w:t xml:space="preserve"> Подпис: ................................</w:t>
      </w:r>
      <w:r w:rsidRPr="004D4324">
        <w:t xml:space="preserve"> </w:t>
      </w:r>
    </w:p>
    <w:p w14:paraId="708AC940" w14:textId="77777777" w:rsidR="0086735A" w:rsidRPr="004D4324" w:rsidRDefault="0086735A" w:rsidP="0086735A">
      <w:r w:rsidRPr="004D4324">
        <w:tab/>
      </w:r>
      <w:r w:rsidRPr="004D4324">
        <w:tab/>
      </w:r>
      <w:r w:rsidRPr="004D4324">
        <w:tab/>
      </w:r>
      <w:r w:rsidRPr="004D4324">
        <w:tab/>
      </w:r>
      <w:r w:rsidRPr="004D4324">
        <w:tab/>
      </w:r>
      <w:r w:rsidRPr="004D4324">
        <w:tab/>
        <w:t xml:space="preserve">    </w:t>
      </w:r>
      <w:r>
        <w:rPr>
          <w:lang w:val="bg-BG"/>
        </w:rPr>
        <w:t xml:space="preserve">   </w:t>
      </w:r>
      <w:r w:rsidRPr="004D4324">
        <w:t>Печат</w:t>
      </w:r>
    </w:p>
    <w:p w14:paraId="17578860" w14:textId="77777777" w:rsidR="0086735A" w:rsidRPr="004D4324" w:rsidRDefault="0086735A" w:rsidP="0086735A">
      <w:pPr>
        <w:ind w:firstLine="4320"/>
        <w:rPr>
          <w:i/>
          <w:iCs/>
        </w:rPr>
      </w:pPr>
      <w:r w:rsidRPr="004D4324">
        <w:rPr>
          <w:i/>
          <w:iCs/>
        </w:rPr>
        <w:t xml:space="preserve">   </w:t>
      </w:r>
      <w:r>
        <w:rPr>
          <w:i/>
          <w:iCs/>
          <w:lang w:val="bg-BG"/>
        </w:rPr>
        <w:t xml:space="preserve">    </w:t>
      </w:r>
      <w:r w:rsidRPr="004D4324">
        <w:rPr>
          <w:i/>
          <w:iCs/>
        </w:rPr>
        <w:t>(име и фамилия)</w:t>
      </w:r>
    </w:p>
    <w:p w14:paraId="1417828D" w14:textId="77777777" w:rsidR="0086735A" w:rsidRPr="004D4324" w:rsidRDefault="0086735A" w:rsidP="0086735A">
      <w:pPr>
        <w:ind w:firstLine="4320"/>
        <w:rPr>
          <w:i/>
          <w:iCs/>
        </w:rPr>
      </w:pPr>
      <w:r w:rsidRPr="004D4324">
        <w:rPr>
          <w:i/>
          <w:iCs/>
        </w:rPr>
        <w:t xml:space="preserve">  </w:t>
      </w:r>
      <w:r>
        <w:rPr>
          <w:i/>
          <w:iCs/>
          <w:lang w:val="bg-BG"/>
        </w:rPr>
        <w:t xml:space="preserve">     </w:t>
      </w:r>
      <w:r w:rsidRPr="004D4324">
        <w:rPr>
          <w:i/>
          <w:iCs/>
        </w:rPr>
        <w:t>(качество на представляващия участника)</w:t>
      </w:r>
    </w:p>
    <w:p w14:paraId="64F80D1F" w14:textId="77777777" w:rsidR="0086735A" w:rsidRPr="002B06CF" w:rsidRDefault="0086735A" w:rsidP="0086735A">
      <w:pPr>
        <w:widowControl/>
        <w:rPr>
          <w:rFonts w:eastAsia="Times New Roman"/>
        </w:rPr>
      </w:pPr>
    </w:p>
    <w:p w14:paraId="1B1C5D6B" w14:textId="77777777" w:rsidR="0086735A" w:rsidRPr="002B06CF" w:rsidRDefault="0086735A" w:rsidP="0086735A">
      <w:pPr>
        <w:widowControl/>
        <w:rPr>
          <w:rFonts w:eastAsia="Times New Roman"/>
        </w:rPr>
      </w:pPr>
    </w:p>
    <w:p w14:paraId="2A388EB7" w14:textId="77777777" w:rsidR="0086735A" w:rsidRPr="002B06CF" w:rsidRDefault="0086735A" w:rsidP="0086735A">
      <w:pPr>
        <w:widowControl/>
        <w:rPr>
          <w:rFonts w:eastAsia="Times New Roman"/>
        </w:rPr>
      </w:pPr>
    </w:p>
    <w:p w14:paraId="56C7C8D6" w14:textId="77777777" w:rsidR="0086735A" w:rsidRDefault="0086735A" w:rsidP="0086735A">
      <w:pPr>
        <w:widowControl/>
        <w:rPr>
          <w:rFonts w:eastAsia="Times New Roman"/>
        </w:rPr>
      </w:pPr>
    </w:p>
    <w:p w14:paraId="4970A916" w14:textId="77777777" w:rsidR="002902C8" w:rsidRDefault="002902C8" w:rsidP="0086735A">
      <w:pPr>
        <w:widowControl/>
        <w:rPr>
          <w:rFonts w:eastAsia="Times New Roman"/>
        </w:rPr>
      </w:pPr>
    </w:p>
    <w:p w14:paraId="021387B0" w14:textId="77777777" w:rsidR="002902C8" w:rsidRDefault="002902C8" w:rsidP="0086735A">
      <w:pPr>
        <w:widowControl/>
        <w:rPr>
          <w:rFonts w:eastAsia="Times New Roman"/>
        </w:rPr>
      </w:pPr>
    </w:p>
    <w:p w14:paraId="4249247C" w14:textId="77777777" w:rsidR="002902C8" w:rsidRDefault="002902C8" w:rsidP="0086735A">
      <w:pPr>
        <w:widowControl/>
        <w:rPr>
          <w:rFonts w:eastAsia="Times New Roman"/>
        </w:rPr>
      </w:pPr>
    </w:p>
    <w:p w14:paraId="0B096FB6" w14:textId="77777777" w:rsidR="002902C8" w:rsidRDefault="002902C8" w:rsidP="0086735A">
      <w:pPr>
        <w:widowControl/>
        <w:rPr>
          <w:rFonts w:eastAsia="Times New Roman"/>
        </w:rPr>
      </w:pPr>
    </w:p>
    <w:p w14:paraId="040F4840" w14:textId="77777777" w:rsidR="002902C8" w:rsidRDefault="002902C8" w:rsidP="0086735A">
      <w:pPr>
        <w:widowControl/>
        <w:rPr>
          <w:rFonts w:eastAsia="Times New Roman"/>
        </w:rPr>
      </w:pPr>
    </w:p>
    <w:p w14:paraId="646EC58A" w14:textId="77777777" w:rsidR="00936067" w:rsidRDefault="00A218FB"/>
    <w:sectPr w:rsidR="00936067" w:rsidSect="0086735A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57"/>
    <w:multiLevelType w:val="singleLevel"/>
    <w:tmpl w:val="A0EE53E2"/>
    <w:lvl w:ilvl="0">
      <w:start w:val="2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71283F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C33AD"/>
    <w:multiLevelType w:val="singleLevel"/>
    <w:tmpl w:val="3E801616"/>
    <w:lvl w:ilvl="0">
      <w:start w:val="3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9F1E7E"/>
    <w:multiLevelType w:val="singleLevel"/>
    <w:tmpl w:val="E74AB6AA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C8D691D"/>
    <w:multiLevelType w:val="singleLevel"/>
    <w:tmpl w:val="7C902C62"/>
    <w:lvl w:ilvl="0">
      <w:start w:val="4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648F3"/>
    <w:multiLevelType w:val="hybridMultilevel"/>
    <w:tmpl w:val="001C9EAA"/>
    <w:lvl w:ilvl="0" w:tplc="0BDC67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60358">
    <w:abstractNumId w:val="3"/>
  </w:num>
  <w:num w:numId="2" w16cid:durableId="1086417081">
    <w:abstractNumId w:val="0"/>
  </w:num>
  <w:num w:numId="3" w16cid:durableId="199171747">
    <w:abstractNumId w:val="2"/>
  </w:num>
  <w:num w:numId="4" w16cid:durableId="248659951">
    <w:abstractNumId w:val="4"/>
  </w:num>
  <w:num w:numId="5" w16cid:durableId="2014188105">
    <w:abstractNumId w:val="5"/>
  </w:num>
  <w:num w:numId="6" w16cid:durableId="74071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35A"/>
    <w:rsid w:val="00057061"/>
    <w:rsid w:val="00102289"/>
    <w:rsid w:val="001723FF"/>
    <w:rsid w:val="00192829"/>
    <w:rsid w:val="00196CFF"/>
    <w:rsid w:val="00197030"/>
    <w:rsid w:val="001B4847"/>
    <w:rsid w:val="001D0974"/>
    <w:rsid w:val="001E15E4"/>
    <w:rsid w:val="002902C8"/>
    <w:rsid w:val="00350D57"/>
    <w:rsid w:val="003519A6"/>
    <w:rsid w:val="003A6D85"/>
    <w:rsid w:val="004075BC"/>
    <w:rsid w:val="004462F3"/>
    <w:rsid w:val="004A4E38"/>
    <w:rsid w:val="0054446D"/>
    <w:rsid w:val="005F3DAF"/>
    <w:rsid w:val="00613ECB"/>
    <w:rsid w:val="00621D19"/>
    <w:rsid w:val="006A5787"/>
    <w:rsid w:val="007A11E5"/>
    <w:rsid w:val="007E38AE"/>
    <w:rsid w:val="007E6E3E"/>
    <w:rsid w:val="008414F7"/>
    <w:rsid w:val="0084591B"/>
    <w:rsid w:val="0086735A"/>
    <w:rsid w:val="0088653E"/>
    <w:rsid w:val="008970AB"/>
    <w:rsid w:val="008C762A"/>
    <w:rsid w:val="00916C88"/>
    <w:rsid w:val="0097228A"/>
    <w:rsid w:val="00995AC4"/>
    <w:rsid w:val="009C1E65"/>
    <w:rsid w:val="00A218FB"/>
    <w:rsid w:val="00AC6819"/>
    <w:rsid w:val="00AF3C79"/>
    <w:rsid w:val="00C136FD"/>
    <w:rsid w:val="00C172E3"/>
    <w:rsid w:val="00C56D09"/>
    <w:rsid w:val="00D056A9"/>
    <w:rsid w:val="00D07D03"/>
    <w:rsid w:val="00D24E9E"/>
    <w:rsid w:val="00D82C92"/>
    <w:rsid w:val="00D912B5"/>
    <w:rsid w:val="00DF6005"/>
    <w:rsid w:val="00E03D81"/>
    <w:rsid w:val="00E1498D"/>
    <w:rsid w:val="00E205A5"/>
    <w:rsid w:val="00E226CE"/>
    <w:rsid w:val="00E26E4C"/>
    <w:rsid w:val="00E4121B"/>
    <w:rsid w:val="00EB3C3A"/>
    <w:rsid w:val="00EC0800"/>
    <w:rsid w:val="00EE6BCE"/>
    <w:rsid w:val="00EF7BAE"/>
    <w:rsid w:val="00F44FAE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D42"/>
  <w15:docId w15:val="{C894E075-7F65-4BF6-963F-FA55B80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6735A"/>
  </w:style>
  <w:style w:type="paragraph" w:customStyle="1" w:styleId="Style3">
    <w:name w:val="Style3"/>
    <w:basedOn w:val="a"/>
    <w:uiPriority w:val="99"/>
    <w:rsid w:val="0086735A"/>
    <w:pPr>
      <w:spacing w:line="278" w:lineRule="exact"/>
      <w:jc w:val="center"/>
    </w:pPr>
  </w:style>
  <w:style w:type="paragraph" w:customStyle="1" w:styleId="Style4">
    <w:name w:val="Style4"/>
    <w:basedOn w:val="a"/>
    <w:rsid w:val="0086735A"/>
  </w:style>
  <w:style w:type="paragraph" w:customStyle="1" w:styleId="Style10">
    <w:name w:val="Style10"/>
    <w:basedOn w:val="a"/>
    <w:uiPriority w:val="99"/>
    <w:rsid w:val="0086735A"/>
    <w:pPr>
      <w:spacing w:line="275" w:lineRule="exact"/>
      <w:ind w:firstLine="293"/>
      <w:jc w:val="both"/>
    </w:pPr>
  </w:style>
  <w:style w:type="paragraph" w:customStyle="1" w:styleId="Style11">
    <w:name w:val="Style11"/>
    <w:basedOn w:val="a"/>
    <w:uiPriority w:val="99"/>
    <w:rsid w:val="0086735A"/>
    <w:pPr>
      <w:spacing w:line="275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86735A"/>
    <w:pPr>
      <w:spacing w:line="274" w:lineRule="exact"/>
      <w:ind w:firstLine="475"/>
      <w:jc w:val="both"/>
    </w:pPr>
  </w:style>
  <w:style w:type="paragraph" w:customStyle="1" w:styleId="Style14">
    <w:name w:val="Style14"/>
    <w:basedOn w:val="a"/>
    <w:uiPriority w:val="99"/>
    <w:rsid w:val="0086735A"/>
    <w:pPr>
      <w:spacing w:line="278" w:lineRule="exact"/>
      <w:ind w:firstLine="427"/>
      <w:jc w:val="both"/>
    </w:pPr>
  </w:style>
  <w:style w:type="character" w:customStyle="1" w:styleId="FontStyle26">
    <w:name w:val="Font Style26"/>
    <w:basedOn w:val="a0"/>
    <w:uiPriority w:val="99"/>
    <w:rsid w:val="0086735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8673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6735A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86735A"/>
    <w:pPr>
      <w:widowControl/>
      <w:autoSpaceDE/>
      <w:autoSpaceDN/>
      <w:adjustRightInd/>
      <w:spacing w:after="120" w:line="480" w:lineRule="auto"/>
    </w:pPr>
    <w:rPr>
      <w:rFonts w:eastAsia="Times New Roman"/>
      <w:lang w:val="en-GB"/>
    </w:rPr>
  </w:style>
  <w:style w:type="character" w:customStyle="1" w:styleId="20">
    <w:name w:val="Основен текст 2 Знак"/>
    <w:basedOn w:val="a0"/>
    <w:link w:val="2"/>
    <w:rsid w:val="008673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5">
    <w:name w:val="Style15"/>
    <w:basedOn w:val="a"/>
    <w:uiPriority w:val="99"/>
    <w:rsid w:val="00196CFF"/>
    <w:pPr>
      <w:spacing w:line="274" w:lineRule="exact"/>
      <w:ind w:firstLine="696"/>
      <w:jc w:val="both"/>
    </w:pPr>
  </w:style>
  <w:style w:type="character" w:customStyle="1" w:styleId="21">
    <w:name w:val="Основен текст (2)_"/>
    <w:basedOn w:val="a0"/>
    <w:link w:val="210"/>
    <w:uiPriority w:val="99"/>
    <w:locked/>
    <w:rsid w:val="00EF7BAE"/>
    <w:rPr>
      <w:shd w:val="clear" w:color="auto" w:fill="FFFFFF"/>
    </w:rPr>
  </w:style>
  <w:style w:type="paragraph" w:customStyle="1" w:styleId="210">
    <w:name w:val="Основен текст (2)1"/>
    <w:basedOn w:val="a"/>
    <w:link w:val="21"/>
    <w:uiPriority w:val="99"/>
    <w:rsid w:val="00EF7BAE"/>
    <w:pPr>
      <w:shd w:val="clear" w:color="auto" w:fill="FFFFFF"/>
      <w:autoSpaceDE/>
      <w:autoSpaceDN/>
      <w:adjustRightInd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">
    <w:name w:val="Основен текст (3)_"/>
    <w:basedOn w:val="a0"/>
    <w:link w:val="31"/>
    <w:uiPriority w:val="99"/>
    <w:locked/>
    <w:rsid w:val="00EF7BAE"/>
    <w:rPr>
      <w:b/>
      <w:bCs/>
      <w:shd w:val="clear" w:color="auto" w:fill="FFFFFF"/>
    </w:rPr>
  </w:style>
  <w:style w:type="paragraph" w:customStyle="1" w:styleId="31">
    <w:name w:val="Основен текст (3)1"/>
    <w:basedOn w:val="a"/>
    <w:link w:val="3"/>
    <w:uiPriority w:val="99"/>
    <w:rsid w:val="00EF7BAE"/>
    <w:pPr>
      <w:shd w:val="clear" w:color="auto" w:fill="FFFFFF"/>
      <w:autoSpaceDE/>
      <w:autoSpaceDN/>
      <w:adjustRightInd/>
      <w:spacing w:line="32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EF7BAE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basedOn w:val="a0"/>
    <w:uiPriority w:val="99"/>
    <w:rsid w:val="00EF7BAE"/>
    <w:rPr>
      <w:rFonts w:ascii="Arial" w:hAnsi="Arial" w:cs="Arial" w:hint="default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EF7BAE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semiHidden/>
    <w:unhideWhenUsed/>
    <w:rsid w:val="002902C8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uiPriority w:val="99"/>
    <w:semiHidden/>
    <w:rsid w:val="002902C8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290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BDZuser</cp:lastModifiedBy>
  <cp:revision>34</cp:revision>
  <cp:lastPrinted>2020-01-08T09:09:00Z</cp:lastPrinted>
  <dcterms:created xsi:type="dcterms:W3CDTF">2019-12-11T07:04:00Z</dcterms:created>
  <dcterms:modified xsi:type="dcterms:W3CDTF">2022-05-12T12:01:00Z</dcterms:modified>
</cp:coreProperties>
</file>