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0F" w:rsidRPr="00723224" w:rsidRDefault="00AD120F" w:rsidP="00AD120F">
      <w:pPr>
        <w:spacing w:before="240" w:after="60"/>
        <w:ind w:right="-48"/>
        <w:jc w:val="right"/>
        <w:outlineLvl w:val="4"/>
        <w:rPr>
          <w:b/>
          <w:bCs/>
          <w:iCs/>
          <w:sz w:val="24"/>
          <w:szCs w:val="24"/>
          <w:lang w:val="bg-BG" w:eastAsia="bg-BG"/>
        </w:rPr>
      </w:pPr>
      <w:r w:rsidRPr="00723224">
        <w:rPr>
          <w:b/>
          <w:bCs/>
          <w:iCs/>
          <w:sz w:val="24"/>
          <w:szCs w:val="24"/>
          <w:lang w:val="bg-BG" w:eastAsia="bg-BG"/>
        </w:rPr>
        <w:t xml:space="preserve">Образец № </w:t>
      </w:r>
      <w:r w:rsidR="00424153">
        <w:rPr>
          <w:b/>
          <w:bCs/>
          <w:iCs/>
          <w:sz w:val="24"/>
          <w:szCs w:val="24"/>
          <w:lang w:val="bg-BG" w:eastAsia="bg-BG"/>
        </w:rPr>
        <w:t>6</w:t>
      </w:r>
    </w:p>
    <w:p w:rsidR="00AD120F" w:rsidRPr="00723224" w:rsidRDefault="00AD120F" w:rsidP="00AD120F">
      <w:pPr>
        <w:ind w:right="-108" w:firstLine="720"/>
        <w:jc w:val="right"/>
        <w:outlineLvl w:val="0"/>
        <w:rPr>
          <w:b/>
          <w:i/>
          <w:iCs/>
          <w:sz w:val="22"/>
          <w:szCs w:val="22"/>
          <w:lang w:val="bg-BG"/>
        </w:rPr>
      </w:pPr>
    </w:p>
    <w:p w:rsidR="00AD120F" w:rsidRPr="00723224" w:rsidRDefault="00AD120F" w:rsidP="00AD120F">
      <w:pPr>
        <w:spacing w:before="240" w:after="60"/>
        <w:ind w:right="-468"/>
        <w:jc w:val="center"/>
        <w:outlineLvl w:val="4"/>
        <w:rPr>
          <w:b/>
          <w:bCs/>
          <w:iCs/>
          <w:sz w:val="24"/>
          <w:szCs w:val="24"/>
          <w:lang w:val="bg-BG" w:eastAsia="bg-BG"/>
        </w:rPr>
      </w:pPr>
      <w:r w:rsidRPr="00723224">
        <w:rPr>
          <w:b/>
          <w:bCs/>
          <w:iCs/>
          <w:sz w:val="24"/>
          <w:szCs w:val="24"/>
          <w:lang w:val="bg-BG" w:eastAsia="bg-BG"/>
        </w:rPr>
        <w:t>ТЕХНИЧЕСКО ПРЕДЛОЖЕНИЕ</w:t>
      </w:r>
    </w:p>
    <w:p w:rsidR="00AD120F" w:rsidRDefault="00AD120F" w:rsidP="00AD120F">
      <w:pPr>
        <w:pStyle w:val="Heading4"/>
        <w:spacing w:before="0" w:after="0"/>
        <w:jc w:val="center"/>
        <w:rPr>
          <w:sz w:val="24"/>
          <w:szCs w:val="24"/>
          <w:lang w:val="bg-BG"/>
        </w:rPr>
      </w:pPr>
      <w:r>
        <w:rPr>
          <w:sz w:val="24"/>
          <w:szCs w:val="24"/>
          <w:lang w:val="bg-BG"/>
        </w:rPr>
        <w:t xml:space="preserve">за участие </w:t>
      </w:r>
      <w:r w:rsidRPr="00723224">
        <w:rPr>
          <w:sz w:val="24"/>
          <w:szCs w:val="24"/>
          <w:lang w:val="bg-BG"/>
        </w:rPr>
        <w:t>в конкурс с предмет:</w:t>
      </w:r>
      <w:r w:rsidRPr="00723224">
        <w:rPr>
          <w:b w:val="0"/>
          <w:sz w:val="24"/>
          <w:szCs w:val="24"/>
          <w:lang w:val="bg-BG"/>
        </w:rPr>
        <w:t xml:space="preserve"> </w:t>
      </w:r>
      <w:r w:rsidR="00424153" w:rsidRPr="00424153">
        <w:rPr>
          <w:sz w:val="24"/>
          <w:szCs w:val="24"/>
          <w:lang w:val="bg-BG"/>
        </w:rPr>
        <w:t>„Избор на доставчици за доставка на хранителни продукти и напитки за всички почивни бази, стопанисвани от Поделение за почивна дейност /ППД/ към „Холдинг БДЖ“ ЕАД“</w:t>
      </w:r>
      <w:r w:rsidR="0076041A">
        <w:rPr>
          <w:sz w:val="24"/>
          <w:szCs w:val="24"/>
          <w:lang w:val="bg-BG"/>
        </w:rPr>
        <w:t>,</w:t>
      </w:r>
      <w:r>
        <w:rPr>
          <w:sz w:val="24"/>
          <w:szCs w:val="24"/>
          <w:lang w:val="bg-BG"/>
        </w:rPr>
        <w:t xml:space="preserve"> </w:t>
      </w:r>
    </w:p>
    <w:p w:rsidR="00AD120F" w:rsidRPr="00AD120F" w:rsidRDefault="00AD120F" w:rsidP="00AD120F">
      <w:pPr>
        <w:pStyle w:val="Default"/>
      </w:pPr>
    </w:p>
    <w:p w:rsidR="00AD120F" w:rsidRDefault="00AD120F" w:rsidP="00417EB3">
      <w:pPr>
        <w:pStyle w:val="Normal2"/>
        <w:jc w:val="center"/>
        <w:rPr>
          <w:b/>
          <w:bCs/>
        </w:rPr>
      </w:pPr>
      <w:r w:rsidRPr="00723224">
        <w:rPr>
          <w:b/>
          <w:bCs/>
        </w:rPr>
        <w:t xml:space="preserve">от </w:t>
      </w:r>
    </w:p>
    <w:p w:rsidR="00424153" w:rsidRPr="00424153" w:rsidRDefault="00424153" w:rsidP="00424153">
      <w:pPr>
        <w:pStyle w:val="Default"/>
      </w:pPr>
    </w:p>
    <w:p w:rsidR="00AD120F" w:rsidRPr="00723224" w:rsidRDefault="00AD120F" w:rsidP="00AD120F">
      <w:pPr>
        <w:pStyle w:val="Normal2"/>
        <w:jc w:val="both"/>
      </w:pPr>
      <w:r w:rsidRPr="00723224">
        <w:t xml:space="preserve">..................................................................................................................................................... </w:t>
      </w:r>
    </w:p>
    <w:p w:rsidR="00AD120F" w:rsidRPr="00723224" w:rsidRDefault="00AD120F" w:rsidP="00AD120F">
      <w:pPr>
        <w:pStyle w:val="Normal2"/>
        <w:jc w:val="center"/>
      </w:pPr>
      <w:r w:rsidRPr="00723224">
        <w:t>(наименование на участника)</w:t>
      </w:r>
    </w:p>
    <w:p w:rsidR="00AD120F" w:rsidRDefault="00AD120F" w:rsidP="00AD120F">
      <w:pPr>
        <w:pStyle w:val="Normal2"/>
        <w:jc w:val="both"/>
      </w:pPr>
      <w:r w:rsidRPr="00723224">
        <w:t xml:space="preserve">с адрес на управление:……………………………………………………………………….., </w:t>
      </w:r>
    </w:p>
    <w:p w:rsidR="00AD120F" w:rsidRDefault="00AD120F" w:rsidP="00AD120F">
      <w:pPr>
        <w:pStyle w:val="Normal2"/>
        <w:jc w:val="both"/>
      </w:pPr>
      <w:r w:rsidRPr="00723224">
        <w:t xml:space="preserve">данъчна регистрация…….……..........................., ЕИК: ................................................ </w:t>
      </w:r>
      <w:r>
        <w:t>,</w:t>
      </w:r>
    </w:p>
    <w:p w:rsidR="00AD120F" w:rsidRPr="00411D6F" w:rsidRDefault="00AD120F" w:rsidP="00AD120F">
      <w:pPr>
        <w:pStyle w:val="Heading4"/>
        <w:spacing w:before="0" w:after="0"/>
        <w:jc w:val="both"/>
        <w:rPr>
          <w:b w:val="0"/>
          <w:sz w:val="24"/>
          <w:szCs w:val="24"/>
          <w:lang w:val="bg-BG"/>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Pr>
          <w:b w:val="0"/>
          <w:sz w:val="24"/>
          <w:szCs w:val="24"/>
          <w:lang w:val="bg-BG"/>
        </w:rPr>
        <w:t>с предмет</w:t>
      </w:r>
      <w:r w:rsidRPr="00723224">
        <w:rPr>
          <w:b w:val="0"/>
          <w:sz w:val="24"/>
          <w:szCs w:val="24"/>
          <w:lang w:val="bg-BG"/>
        </w:rPr>
        <w:t xml:space="preserve">: </w:t>
      </w:r>
      <w:r w:rsidR="004A65AE" w:rsidRPr="00180E15">
        <w:rPr>
          <w:b w:val="0"/>
          <w:sz w:val="24"/>
          <w:szCs w:val="24"/>
          <w:lang w:val="bg-BG"/>
        </w:rPr>
        <w:t xml:space="preserve">: </w:t>
      </w:r>
      <w:r w:rsidR="004A65AE" w:rsidRPr="00424153">
        <w:rPr>
          <w:b w:val="0"/>
          <w:sz w:val="24"/>
          <w:szCs w:val="24"/>
          <w:lang w:val="bg-BG"/>
        </w:rPr>
        <w:t>„Избор на доставчици за доставка на хранителни продукти и напитки за всички почивни бази, стопанисвани от Поделение за почивна дейност /ППД/ към „Холдинг БДЖ“ ЕАД“</w:t>
      </w:r>
      <w:r>
        <w:rPr>
          <w:b w:val="0"/>
          <w:sz w:val="24"/>
          <w:szCs w:val="24"/>
          <w:lang w:val="bg-BG"/>
        </w:rPr>
        <w:t>.</w:t>
      </w:r>
    </w:p>
    <w:p w:rsidR="00AD120F" w:rsidRPr="00723224" w:rsidRDefault="00AD120F" w:rsidP="00AD120F">
      <w:pPr>
        <w:pStyle w:val="Normal2"/>
        <w:jc w:val="both"/>
      </w:pPr>
    </w:p>
    <w:p w:rsidR="00AD120F" w:rsidRPr="00723224" w:rsidRDefault="00AD120F" w:rsidP="00AD120F">
      <w:pPr>
        <w:pStyle w:val="Normal2"/>
        <w:jc w:val="both"/>
        <w:rPr>
          <w:b/>
        </w:rPr>
      </w:pPr>
      <w:r w:rsidRPr="00723224">
        <w:t>Настоящото предложение е подписано от ..........................………………………………………...</w:t>
      </w:r>
    </w:p>
    <w:p w:rsidR="00AD120F" w:rsidRPr="00723224" w:rsidRDefault="00AD120F" w:rsidP="00AD120F">
      <w:pPr>
        <w:pStyle w:val="Normal2"/>
        <w:jc w:val="both"/>
      </w:pPr>
      <w:r w:rsidRPr="00723224">
        <w:t xml:space="preserve">  </w:t>
      </w:r>
      <w:r w:rsidRPr="00723224">
        <w:tab/>
      </w:r>
      <w:r w:rsidRPr="00723224">
        <w:tab/>
      </w:r>
      <w:r w:rsidRPr="00723224">
        <w:tab/>
      </w:r>
      <w:r w:rsidRPr="00723224">
        <w:tab/>
      </w:r>
      <w:r w:rsidRPr="00723224">
        <w:tab/>
      </w:r>
      <w:r w:rsidRPr="00723224">
        <w:tab/>
      </w:r>
      <w:r w:rsidRPr="00723224">
        <w:tab/>
        <w:t xml:space="preserve">     (трите имена) </w:t>
      </w:r>
    </w:p>
    <w:p w:rsidR="00AD120F" w:rsidRPr="00723224" w:rsidRDefault="00AD120F" w:rsidP="00AD120F">
      <w:pPr>
        <w:pStyle w:val="Normal2"/>
        <w:jc w:val="both"/>
      </w:pPr>
      <w:r w:rsidRPr="00723224">
        <w:t xml:space="preserve">в качеството му на …………………………………………………………............................. </w:t>
      </w:r>
    </w:p>
    <w:p w:rsidR="00AD120F" w:rsidRPr="00723224" w:rsidRDefault="00AD120F" w:rsidP="00AD120F">
      <w:pPr>
        <w:pStyle w:val="Normal2"/>
        <w:ind w:left="4956"/>
        <w:jc w:val="both"/>
      </w:pPr>
      <w:r w:rsidRPr="00723224">
        <w:t xml:space="preserve">      (длъжност) </w:t>
      </w:r>
    </w:p>
    <w:p w:rsidR="00AD120F" w:rsidRDefault="00AD120F" w:rsidP="00AD120F">
      <w:pPr>
        <w:pStyle w:val="Default"/>
        <w:ind w:firstLine="708"/>
        <w:rPr>
          <w:b/>
        </w:rPr>
      </w:pPr>
    </w:p>
    <w:p w:rsidR="00AD120F" w:rsidRDefault="00AD120F" w:rsidP="00AD120F">
      <w:pPr>
        <w:pStyle w:val="Default"/>
        <w:ind w:firstLine="708"/>
        <w:rPr>
          <w:b/>
        </w:rPr>
      </w:pPr>
      <w:r w:rsidRPr="00723224">
        <w:rPr>
          <w:b/>
        </w:rPr>
        <w:t>УВАЖАЕМИ ГОСПОДА,</w:t>
      </w:r>
    </w:p>
    <w:p w:rsidR="00AD120F" w:rsidRPr="00723224" w:rsidRDefault="00AD120F" w:rsidP="00AD120F">
      <w:pPr>
        <w:pStyle w:val="Default"/>
        <w:ind w:firstLine="708"/>
        <w:rPr>
          <w:b/>
        </w:rPr>
      </w:pPr>
    </w:p>
    <w:p w:rsidR="00AD120F" w:rsidRPr="00723224" w:rsidRDefault="00AD120F" w:rsidP="00AD120F">
      <w:pPr>
        <w:pStyle w:val="Heading4"/>
        <w:spacing w:before="0" w:after="0"/>
        <w:ind w:firstLine="709"/>
        <w:jc w:val="both"/>
        <w:rPr>
          <w:b w:val="0"/>
          <w:sz w:val="24"/>
          <w:szCs w:val="24"/>
          <w:lang w:val="bg-BG"/>
        </w:rPr>
      </w:pPr>
      <w:r w:rsidRPr="00180E15">
        <w:rPr>
          <w:b w:val="0"/>
          <w:sz w:val="24"/>
          <w:szCs w:val="24"/>
          <w:lang w:val="bg-BG"/>
        </w:rPr>
        <w:t xml:space="preserve">След запознаване с условията на конкурса с предмет: </w:t>
      </w:r>
      <w:r w:rsidR="00424153" w:rsidRPr="00424153">
        <w:rPr>
          <w:b w:val="0"/>
          <w:sz w:val="24"/>
          <w:szCs w:val="24"/>
          <w:lang w:val="bg-BG"/>
        </w:rPr>
        <w:t>„Избор на доставчици за доставка на хранителни продукти и напитки за всички почивни бази, стопанисвани от Поделение за почивна дейност /ППД/ към „Холдинг БДЖ“ ЕАД“</w:t>
      </w:r>
      <w:r>
        <w:rPr>
          <w:b w:val="0"/>
          <w:sz w:val="24"/>
          <w:szCs w:val="24"/>
          <w:lang w:val="bg-BG"/>
        </w:rPr>
        <w:t xml:space="preserve">, </w:t>
      </w:r>
      <w:r w:rsidRPr="00723224">
        <w:rPr>
          <w:b w:val="0"/>
          <w:sz w:val="24"/>
          <w:szCs w:val="24"/>
          <w:lang w:val="bg-BG"/>
        </w:rPr>
        <w:t xml:space="preserve">представяме нашето Техническо предложение за изпълнение на </w:t>
      </w:r>
      <w:r>
        <w:rPr>
          <w:b w:val="0"/>
          <w:sz w:val="24"/>
          <w:szCs w:val="24"/>
          <w:lang w:val="bg-BG"/>
        </w:rPr>
        <w:t>поръчката</w:t>
      </w:r>
      <w:r w:rsidRPr="00723224">
        <w:rPr>
          <w:b w:val="0"/>
          <w:sz w:val="24"/>
          <w:szCs w:val="24"/>
          <w:lang w:val="bg-BG"/>
        </w:rPr>
        <w:t xml:space="preserve"> при следните условия:</w:t>
      </w:r>
    </w:p>
    <w:p w:rsidR="00AD120F" w:rsidRPr="00723224" w:rsidRDefault="00AD120F" w:rsidP="00AD120F">
      <w:pPr>
        <w:tabs>
          <w:tab w:val="left" w:pos="8120"/>
        </w:tabs>
        <w:ind w:left="360" w:right="-108"/>
        <w:jc w:val="both"/>
        <w:rPr>
          <w:lang w:val="bg-BG"/>
        </w:rPr>
      </w:pPr>
      <w:r w:rsidRPr="00723224">
        <w:rPr>
          <w:lang w:val="bg-BG"/>
        </w:rPr>
        <w:tab/>
      </w:r>
    </w:p>
    <w:p w:rsidR="00417EB3" w:rsidRPr="00293EE2" w:rsidRDefault="00417EB3" w:rsidP="00417EB3">
      <w:pPr>
        <w:pStyle w:val="ListParagraph"/>
        <w:numPr>
          <w:ilvl w:val="0"/>
          <w:numId w:val="35"/>
        </w:numPr>
        <w:tabs>
          <w:tab w:val="left" w:pos="284"/>
        </w:tabs>
        <w:spacing w:line="276" w:lineRule="auto"/>
        <w:ind w:left="0" w:firstLine="0"/>
        <w:jc w:val="both"/>
        <w:rPr>
          <w:bCs/>
          <w:strike/>
          <w:sz w:val="24"/>
          <w:szCs w:val="24"/>
          <w:lang w:val="bg-BG" w:eastAsia="bg-BG"/>
        </w:rPr>
      </w:pPr>
      <w:r>
        <w:rPr>
          <w:bCs/>
          <w:sz w:val="24"/>
          <w:szCs w:val="24"/>
          <w:lang w:val="bg-BG" w:eastAsia="bg-BG"/>
        </w:rPr>
        <w:t>Декларираме, че сме запознати</w:t>
      </w:r>
      <w:r w:rsidRPr="00E60218">
        <w:rPr>
          <w:bCs/>
          <w:sz w:val="24"/>
          <w:szCs w:val="24"/>
          <w:lang w:val="bg-BG" w:eastAsia="bg-BG"/>
        </w:rPr>
        <w:t xml:space="preserve"> със съдържанието на проект</w:t>
      </w:r>
      <w:r w:rsidR="00424153">
        <w:rPr>
          <w:bCs/>
          <w:sz w:val="24"/>
          <w:szCs w:val="24"/>
          <w:lang w:val="bg-BG" w:eastAsia="bg-BG"/>
        </w:rPr>
        <w:t>ите</w:t>
      </w:r>
      <w:r w:rsidRPr="00E60218">
        <w:rPr>
          <w:bCs/>
          <w:sz w:val="24"/>
          <w:szCs w:val="24"/>
          <w:lang w:val="bg-BG" w:eastAsia="bg-BG"/>
        </w:rPr>
        <w:t xml:space="preserve"> на договор</w:t>
      </w:r>
      <w:r w:rsidR="00424153">
        <w:rPr>
          <w:bCs/>
          <w:sz w:val="24"/>
          <w:szCs w:val="24"/>
          <w:lang w:val="bg-BG" w:eastAsia="bg-BG"/>
        </w:rPr>
        <w:t>и</w:t>
      </w:r>
      <w:r w:rsidRPr="00E60218">
        <w:rPr>
          <w:bCs/>
          <w:sz w:val="24"/>
          <w:szCs w:val="24"/>
          <w:lang w:val="bg-BG" w:eastAsia="bg-BG"/>
        </w:rPr>
        <w:t xml:space="preserve"> – Образец № </w:t>
      </w:r>
      <w:r w:rsidR="00424153">
        <w:rPr>
          <w:bCs/>
          <w:sz w:val="24"/>
          <w:szCs w:val="24"/>
          <w:lang w:val="bg-BG" w:eastAsia="bg-BG"/>
        </w:rPr>
        <w:t>8, № 8а и № 8б</w:t>
      </w:r>
      <w:r w:rsidRPr="00E60218">
        <w:rPr>
          <w:bCs/>
          <w:sz w:val="24"/>
          <w:szCs w:val="24"/>
          <w:lang w:val="bg-BG" w:eastAsia="bg-BG"/>
        </w:rPr>
        <w:t xml:space="preserve"> от конкурсната документация и в случай, че представляваният от мен участник бъде избран за изпълнител на горепосочената поръчка, ще сключим договор съгласно клаузите му.</w:t>
      </w:r>
    </w:p>
    <w:p w:rsidR="00417EB3" w:rsidRPr="00263232" w:rsidRDefault="00417EB3" w:rsidP="00417EB3">
      <w:pPr>
        <w:pStyle w:val="ListParagraph"/>
        <w:numPr>
          <w:ilvl w:val="0"/>
          <w:numId w:val="35"/>
        </w:numPr>
        <w:tabs>
          <w:tab w:val="left" w:pos="284"/>
        </w:tabs>
        <w:spacing w:line="276" w:lineRule="auto"/>
        <w:ind w:left="0" w:firstLine="0"/>
        <w:jc w:val="both"/>
        <w:rPr>
          <w:bCs/>
          <w:sz w:val="24"/>
          <w:szCs w:val="24"/>
          <w:lang w:val="bg-BG" w:eastAsia="bg-BG"/>
        </w:rPr>
      </w:pPr>
      <w:r w:rsidRPr="00263232">
        <w:rPr>
          <w:bCs/>
          <w:sz w:val="24"/>
          <w:szCs w:val="24"/>
          <w:lang w:val="bg-BG" w:eastAsia="bg-BG"/>
        </w:rPr>
        <w:t xml:space="preserve">Декларираме, че представляваното от нас дружество не е вписано в списъка по т. 1 на РМС № 441/04.06.2021г. за предприемане на действия във връзка с наложените санкции от </w:t>
      </w:r>
      <w:r w:rsidR="00BE3837" w:rsidRPr="003D230F">
        <w:rPr>
          <w:sz w:val="24"/>
          <w:szCs w:val="24"/>
        </w:rPr>
        <w:t>Службата за контрол на чуждестранните активи (OFAC) на Министерството на финансите на</w:t>
      </w:r>
      <w:r w:rsidR="00BE3837" w:rsidRPr="00263232">
        <w:rPr>
          <w:bCs/>
          <w:sz w:val="24"/>
          <w:szCs w:val="24"/>
          <w:lang w:val="bg-BG" w:eastAsia="bg-BG"/>
        </w:rPr>
        <w:t xml:space="preserve"> </w:t>
      </w:r>
      <w:r w:rsidRPr="00263232">
        <w:rPr>
          <w:bCs/>
          <w:sz w:val="24"/>
          <w:szCs w:val="24"/>
          <w:lang w:val="bg-BG" w:eastAsia="bg-BG"/>
        </w:rPr>
        <w:t>Съединените американски щати</w:t>
      </w:r>
      <w:r w:rsidR="00BE3837">
        <w:rPr>
          <w:bCs/>
          <w:sz w:val="24"/>
          <w:szCs w:val="24"/>
          <w:lang w:val="bg-BG" w:eastAsia="bg-BG"/>
        </w:rPr>
        <w:t>, санкции</w:t>
      </w:r>
      <w:r w:rsidRPr="00263232">
        <w:rPr>
          <w:bCs/>
          <w:sz w:val="24"/>
          <w:szCs w:val="24"/>
          <w:lang w:val="bg-BG" w:eastAsia="bg-BG"/>
        </w:rPr>
        <w:t xml:space="preserve"> на български лица;</w:t>
      </w:r>
    </w:p>
    <w:p w:rsidR="00417EB3" w:rsidRPr="00424153" w:rsidRDefault="00417EB3" w:rsidP="00417EB3">
      <w:pPr>
        <w:pStyle w:val="Style"/>
        <w:numPr>
          <w:ilvl w:val="0"/>
          <w:numId w:val="35"/>
        </w:numPr>
        <w:tabs>
          <w:tab w:val="left" w:pos="284"/>
        </w:tabs>
        <w:spacing w:line="276" w:lineRule="auto"/>
        <w:ind w:left="0" w:right="0" w:firstLine="0"/>
        <w:rPr>
          <w:rFonts w:eastAsia="Albany AMT"/>
          <w:kern w:val="1"/>
          <w:lang w:bidi="hi-IN"/>
        </w:rPr>
      </w:pPr>
      <w:r w:rsidRPr="00293EE2">
        <w:rPr>
          <w:bCs/>
          <w:lang w:eastAsia="bg-BG"/>
        </w:rPr>
        <w:t>Деклар</w:t>
      </w:r>
      <w:r>
        <w:rPr>
          <w:bCs/>
          <w:lang w:eastAsia="bg-BG"/>
        </w:rPr>
        <w:t xml:space="preserve">ираме, че представляваното от нас дружество </w:t>
      </w:r>
      <w:r w:rsidRPr="00293EE2">
        <w:rPr>
          <w:bCs/>
          <w:lang w:eastAsia="bg-BG"/>
        </w:rPr>
        <w:t>не се намира в производство за обявяване в несъстоятелност или ликвидация;</w:t>
      </w:r>
      <w:r>
        <w:rPr>
          <w:bCs/>
          <w:lang w:eastAsia="bg-BG"/>
        </w:rPr>
        <w:t xml:space="preserve"> </w:t>
      </w:r>
    </w:p>
    <w:p w:rsidR="00424153" w:rsidRDefault="00424153" w:rsidP="00424153">
      <w:pPr>
        <w:pStyle w:val="Style"/>
        <w:numPr>
          <w:ilvl w:val="0"/>
          <w:numId w:val="35"/>
        </w:numPr>
        <w:tabs>
          <w:tab w:val="left" w:pos="284"/>
        </w:tabs>
        <w:spacing w:line="276" w:lineRule="auto"/>
        <w:ind w:left="0" w:right="0" w:firstLine="0"/>
        <w:rPr>
          <w:rFonts w:eastAsia="Albany AMT"/>
          <w:kern w:val="1"/>
          <w:lang w:bidi="hi-IN"/>
        </w:rPr>
      </w:pPr>
      <w:r w:rsidRPr="00424153">
        <w:rPr>
          <w:rFonts w:eastAsia="Albany AMT"/>
          <w:kern w:val="1"/>
          <w:lang w:bidi="hi-IN"/>
        </w:rPr>
        <w:t>Съгласни сме с поставените от Вас условия и ги приемаме без възражения. Всички предложени от нас стоки съответстват изцяло на описаните в техническата спецификацията на Възложителя.</w:t>
      </w:r>
    </w:p>
    <w:p w:rsidR="00417EB3" w:rsidRPr="004F070A" w:rsidRDefault="004F070A" w:rsidP="004F070A">
      <w:pPr>
        <w:pStyle w:val="Style"/>
        <w:numPr>
          <w:ilvl w:val="0"/>
          <w:numId w:val="35"/>
        </w:numPr>
        <w:tabs>
          <w:tab w:val="left" w:pos="284"/>
        </w:tabs>
        <w:spacing w:line="276" w:lineRule="auto"/>
        <w:ind w:left="0" w:right="0" w:firstLine="0"/>
        <w:rPr>
          <w:rFonts w:eastAsia="Albany AMT"/>
          <w:kern w:val="1"/>
          <w:lang w:bidi="hi-IN"/>
        </w:rPr>
      </w:pPr>
      <w:r w:rsidRPr="004F070A">
        <w:t>Ако бъдем определени за изпълнител на горепосочената поръчка по обособените позиции и обектите /почивни бази/ на доставка, за които кандидатстваме, ще доставяме безопасни хранителни продукти и напитки, отговарящи на всички действащи нормативни изисквания, регламентиращи производството и търговията с хранителни продукти и напитки, както и на изискванията, посочени от Възложителя в конкурсната документация и техническата спецификация.</w:t>
      </w:r>
      <w:r w:rsidR="00417EB3" w:rsidRPr="004F070A">
        <w:rPr>
          <w:rFonts w:eastAsia="Albany AMT"/>
          <w:kern w:val="1"/>
          <w:lang w:bidi="hi-IN"/>
        </w:rPr>
        <w:t>.</w:t>
      </w:r>
    </w:p>
    <w:p w:rsidR="00424153" w:rsidRPr="00424153" w:rsidRDefault="00424153" w:rsidP="00424153">
      <w:pPr>
        <w:pStyle w:val="Style"/>
        <w:numPr>
          <w:ilvl w:val="0"/>
          <w:numId w:val="35"/>
        </w:numPr>
        <w:tabs>
          <w:tab w:val="left" w:pos="284"/>
        </w:tabs>
        <w:spacing w:line="276" w:lineRule="auto"/>
        <w:ind w:left="0" w:right="0" w:firstLine="0"/>
        <w:rPr>
          <w:rFonts w:eastAsia="Albany AMT"/>
          <w:kern w:val="1"/>
          <w:lang w:bidi="hi-IN"/>
        </w:rPr>
      </w:pPr>
      <w:r w:rsidRPr="00424153">
        <w:rPr>
          <w:rFonts w:eastAsia="Albany AMT"/>
          <w:kern w:val="1"/>
          <w:lang w:bidi="hi-IN"/>
        </w:rPr>
        <w:t xml:space="preserve">Декларираме, че хранителните продукти ще се доставят с подходящи транспортни средства, съгласно изискванията на Приложение 2, Глава IV на Регламент (ЕО) № 852/2004 г. на </w:t>
      </w:r>
      <w:r w:rsidRPr="00424153">
        <w:rPr>
          <w:rFonts w:eastAsia="Albany AMT"/>
          <w:kern w:val="1"/>
          <w:lang w:bidi="hi-IN"/>
        </w:rPr>
        <w:lastRenderedPageBreak/>
        <w:t>Европейския парламент и на Съвета от 29.04.2004 г. относно хигиената на храните (OBL 139, 30.04.2004 г.) като:</w:t>
      </w:r>
    </w:p>
    <w:p w:rsidR="00424153" w:rsidRPr="00424153" w:rsidRDefault="00A8435F" w:rsidP="004F070A">
      <w:pPr>
        <w:pStyle w:val="Style"/>
        <w:tabs>
          <w:tab w:val="left" w:pos="284"/>
        </w:tabs>
        <w:spacing w:line="276" w:lineRule="auto"/>
        <w:ind w:left="0"/>
        <w:rPr>
          <w:rFonts w:eastAsia="Albany AMT"/>
          <w:kern w:val="1"/>
          <w:lang w:bidi="hi-IN"/>
        </w:rPr>
      </w:pPr>
      <w:r>
        <w:rPr>
          <w:rFonts w:eastAsia="Albany AMT"/>
          <w:kern w:val="1"/>
          <w:lang w:bidi="hi-IN"/>
        </w:rPr>
        <w:t>6</w:t>
      </w:r>
      <w:r w:rsidR="00424153">
        <w:rPr>
          <w:rFonts w:eastAsia="Albany AMT"/>
          <w:kern w:val="1"/>
          <w:lang w:bidi="hi-IN"/>
        </w:rPr>
        <w:t>.</w:t>
      </w:r>
      <w:r w:rsidR="00424153" w:rsidRPr="00424153">
        <w:rPr>
          <w:rFonts w:eastAsia="Albany AMT"/>
          <w:kern w:val="1"/>
          <w:lang w:bidi="hi-IN"/>
        </w:rPr>
        <w:t>1. ще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424153" w:rsidRPr="00424153" w:rsidRDefault="00A8435F" w:rsidP="004F070A">
      <w:pPr>
        <w:pStyle w:val="Style"/>
        <w:tabs>
          <w:tab w:val="left" w:pos="284"/>
        </w:tabs>
        <w:spacing w:line="276" w:lineRule="auto"/>
        <w:ind w:left="0"/>
        <w:rPr>
          <w:rFonts w:eastAsia="Albany AMT"/>
          <w:kern w:val="1"/>
          <w:lang w:bidi="hi-IN"/>
        </w:rPr>
      </w:pPr>
      <w:r>
        <w:rPr>
          <w:rFonts w:eastAsia="Albany AMT"/>
          <w:kern w:val="1"/>
          <w:lang w:bidi="hi-IN"/>
        </w:rPr>
        <w:t>6</w:t>
      </w:r>
      <w:r w:rsidR="00424153">
        <w:rPr>
          <w:rFonts w:eastAsia="Albany AMT"/>
          <w:kern w:val="1"/>
          <w:lang w:bidi="hi-IN"/>
        </w:rPr>
        <w:t>.</w:t>
      </w:r>
      <w:r w:rsidR="00424153" w:rsidRPr="00424153">
        <w:rPr>
          <w:rFonts w:eastAsia="Albany AMT"/>
          <w:kern w:val="1"/>
          <w:lang w:bidi="hi-IN"/>
        </w:rPr>
        <w:t>2. ще бъдат придружавани при всяка доставка с етикет, посочващ съдържанието и количеството на съставките, съдържащи се в тях, както и информация за производителя / вносителя, качеството и срока на годност.</w:t>
      </w:r>
    </w:p>
    <w:p w:rsidR="00424153" w:rsidRPr="00424153" w:rsidRDefault="00A8435F" w:rsidP="004F070A">
      <w:pPr>
        <w:pStyle w:val="Style"/>
        <w:tabs>
          <w:tab w:val="left" w:pos="284"/>
        </w:tabs>
        <w:spacing w:line="276" w:lineRule="auto"/>
        <w:ind w:left="0"/>
        <w:rPr>
          <w:rFonts w:eastAsia="Albany AMT"/>
          <w:kern w:val="1"/>
          <w:lang w:bidi="hi-IN"/>
        </w:rPr>
      </w:pPr>
      <w:r>
        <w:rPr>
          <w:rFonts w:eastAsia="Albany AMT"/>
          <w:kern w:val="1"/>
          <w:lang w:bidi="hi-IN"/>
        </w:rPr>
        <w:t>6</w:t>
      </w:r>
      <w:r w:rsidR="00424153">
        <w:rPr>
          <w:rFonts w:eastAsia="Albany AMT"/>
          <w:kern w:val="1"/>
          <w:lang w:bidi="hi-IN"/>
        </w:rPr>
        <w:t>.</w:t>
      </w:r>
      <w:r w:rsidR="00424153" w:rsidRPr="00424153">
        <w:rPr>
          <w:rFonts w:eastAsia="Albany AMT"/>
          <w:kern w:val="1"/>
          <w:lang w:bidi="hi-IN"/>
        </w:rPr>
        <w:t>3. ще имат добър търговски вид - опаковката на продуктите ще е здрава и отговаря на нормативните изисквания за етикетирането и представянето на храните и ще гарантира възможността им за съхранение при обичайните за вида продукт условия. Опаковките на храните няма да създават възможности за замърсяването им или за преминаването в тях на чужди и опасни за здравето на потребителя вещества.</w:t>
      </w:r>
    </w:p>
    <w:p w:rsidR="00424153" w:rsidRDefault="00A8435F" w:rsidP="004F070A">
      <w:pPr>
        <w:pStyle w:val="Style"/>
        <w:tabs>
          <w:tab w:val="left" w:pos="284"/>
        </w:tabs>
        <w:spacing w:line="276" w:lineRule="auto"/>
        <w:ind w:left="0"/>
        <w:rPr>
          <w:rFonts w:eastAsia="Albany AMT"/>
          <w:kern w:val="1"/>
          <w:lang w:bidi="hi-IN"/>
        </w:rPr>
      </w:pPr>
      <w:r>
        <w:rPr>
          <w:rFonts w:eastAsia="Albany AMT"/>
          <w:kern w:val="1"/>
          <w:lang w:bidi="hi-IN"/>
        </w:rPr>
        <w:t>6</w:t>
      </w:r>
      <w:r w:rsidR="00424153">
        <w:rPr>
          <w:rFonts w:eastAsia="Albany AMT"/>
          <w:kern w:val="1"/>
          <w:lang w:bidi="hi-IN"/>
        </w:rPr>
        <w:t>.</w:t>
      </w:r>
      <w:r w:rsidR="00424153" w:rsidRPr="00424153">
        <w:rPr>
          <w:rFonts w:eastAsia="Albany AMT"/>
          <w:kern w:val="1"/>
          <w:lang w:bidi="hi-IN"/>
        </w:rPr>
        <w:t xml:space="preserve">4. при доставката ще се спазват стриктно всички санитарно – хигиенни изисквания, установени от действащото в Република България законодателство и на приложимите нормативни актове на органите на Европейския съюз, и/или на издадени от специализирани държавни контролни органи в съответствие с нормативни изисквания, свързани с производството и търговията с храни. </w:t>
      </w:r>
    </w:p>
    <w:p w:rsidR="00424153" w:rsidRDefault="00A8435F" w:rsidP="004F070A">
      <w:pPr>
        <w:pStyle w:val="Style"/>
        <w:tabs>
          <w:tab w:val="left" w:pos="284"/>
        </w:tabs>
        <w:spacing w:line="276" w:lineRule="auto"/>
        <w:ind w:left="0"/>
        <w:rPr>
          <w:rFonts w:eastAsia="Albany AMT"/>
          <w:kern w:val="1"/>
          <w:lang w:bidi="hi-IN"/>
        </w:rPr>
      </w:pPr>
      <w:r>
        <w:rPr>
          <w:rFonts w:eastAsia="Albany AMT"/>
          <w:kern w:val="1"/>
          <w:lang w:bidi="hi-IN"/>
        </w:rPr>
        <w:t>6</w:t>
      </w:r>
      <w:r w:rsidR="00424153">
        <w:rPr>
          <w:rFonts w:eastAsia="Albany AMT"/>
          <w:kern w:val="1"/>
          <w:lang w:bidi="hi-IN"/>
        </w:rPr>
        <w:t>.</w:t>
      </w:r>
      <w:r w:rsidR="00424153" w:rsidRPr="00424153">
        <w:rPr>
          <w:rFonts w:eastAsia="Albany AMT"/>
          <w:kern w:val="1"/>
          <w:lang w:bidi="hi-IN"/>
        </w:rPr>
        <w:t>5. ще съдържат генетично модифицирани организми (ГМО), съгласно чл. 4а, ал. 4 и чл. 19б, ал. 2 от Закона за храните и отговарят на съответните утвърдени стандарти, посочени в техническите спецификации.</w:t>
      </w:r>
    </w:p>
    <w:p w:rsidR="004F070A" w:rsidRPr="007D541F" w:rsidRDefault="004F070A" w:rsidP="004F070A">
      <w:pPr>
        <w:jc w:val="both"/>
        <w:rPr>
          <w:rFonts w:eastAsia="Calibri"/>
          <w:sz w:val="24"/>
          <w:szCs w:val="24"/>
          <w:lang w:val="bg-BG" w:bidi="ar-BH"/>
        </w:rPr>
      </w:pPr>
      <w:r w:rsidRPr="004F070A">
        <w:rPr>
          <w:rFonts w:eastAsia="Albany AMT"/>
          <w:b/>
          <w:kern w:val="1"/>
          <w:sz w:val="24"/>
          <w:szCs w:val="24"/>
          <w:lang w:bidi="hi-IN"/>
        </w:rPr>
        <w:t xml:space="preserve"> 7.</w:t>
      </w:r>
      <w:r w:rsidRPr="004F070A">
        <w:rPr>
          <w:rFonts w:eastAsia="Calibri"/>
          <w:sz w:val="24"/>
          <w:szCs w:val="24"/>
          <w:lang w:val="bg-BG" w:bidi="ar-BH"/>
        </w:rPr>
        <w:t xml:space="preserve"> </w:t>
      </w:r>
      <w:r w:rsidRPr="007D541F">
        <w:rPr>
          <w:rFonts w:eastAsia="Calibri"/>
          <w:sz w:val="24"/>
          <w:szCs w:val="24"/>
          <w:lang w:val="bg-BG" w:bidi="ar-BH"/>
        </w:rPr>
        <w:t xml:space="preserve">Съгласни сме и приемаме, че количествата хранителни продукти и напитки, посочени в техническата спецификация към конкурсната документация, са прогнозни за: </w:t>
      </w:r>
    </w:p>
    <w:p w:rsidR="004F070A" w:rsidRPr="007D541F" w:rsidRDefault="004F070A" w:rsidP="004F070A">
      <w:pPr>
        <w:jc w:val="both"/>
        <w:rPr>
          <w:rFonts w:eastAsia="Calibri"/>
          <w:sz w:val="24"/>
          <w:szCs w:val="24"/>
          <w:lang w:val="bg-BG" w:bidi="ar-BH"/>
        </w:rPr>
      </w:pPr>
      <w:r w:rsidRPr="007D541F">
        <w:rPr>
          <w:rFonts w:eastAsia="Calibri"/>
          <w:sz w:val="24"/>
          <w:szCs w:val="24"/>
          <w:lang w:val="bg-BG" w:bidi="ar-BH"/>
        </w:rPr>
        <w:t xml:space="preserve">           -  За ЦПВК „Паничище” -  за срок от една година, считано от датата на подписване на договора/договорите, както и за включената  опция за подновяване за още една година;</w:t>
      </w:r>
    </w:p>
    <w:p w:rsidR="004F070A" w:rsidRPr="007D541F" w:rsidRDefault="004F070A" w:rsidP="004F070A">
      <w:pPr>
        <w:jc w:val="both"/>
        <w:rPr>
          <w:rFonts w:eastAsia="Calibri"/>
          <w:sz w:val="24"/>
          <w:szCs w:val="24"/>
          <w:lang w:val="bg-BG" w:bidi="ar-BH"/>
        </w:rPr>
      </w:pPr>
      <w:r w:rsidRPr="007D541F">
        <w:rPr>
          <w:rFonts w:eastAsia="Calibri"/>
          <w:sz w:val="24"/>
          <w:szCs w:val="24"/>
          <w:lang w:val="bg-BG" w:bidi="ar-BH"/>
        </w:rPr>
        <w:t xml:space="preserve">           -  За ПВЦ „Приморско” - за периода: 15.06.2022 г. - 25.09.2022 г., както и за включената  опция за подновяване и за периода: 15.06.2023 г. - 25.09.2023 г.;</w:t>
      </w:r>
    </w:p>
    <w:p w:rsidR="004F070A" w:rsidRPr="007D541F" w:rsidRDefault="004F070A" w:rsidP="004F070A">
      <w:pPr>
        <w:jc w:val="both"/>
        <w:rPr>
          <w:rFonts w:eastAsia="Calibri"/>
          <w:sz w:val="24"/>
          <w:szCs w:val="24"/>
          <w:lang w:val="bg-BG" w:bidi="ar-BH"/>
        </w:rPr>
      </w:pPr>
      <w:r w:rsidRPr="007D541F">
        <w:rPr>
          <w:rFonts w:eastAsia="Calibri"/>
          <w:sz w:val="24"/>
          <w:szCs w:val="24"/>
          <w:lang w:val="bg-BG" w:bidi="ar-BH"/>
        </w:rPr>
        <w:t xml:space="preserve">           -  За  ПВЦ „Железничар”, за период: 15.06.2022 г.- 25.09.2022 г., както и за включената  опция за подновяване и за периода: 15.06.2023 г. - 25.09.2023 г.</w:t>
      </w:r>
    </w:p>
    <w:p w:rsidR="004F070A" w:rsidRPr="004F070A" w:rsidRDefault="004F070A" w:rsidP="004F070A">
      <w:pPr>
        <w:jc w:val="both"/>
        <w:rPr>
          <w:rFonts w:eastAsia="Albany AMT"/>
          <w:kern w:val="1"/>
          <w:sz w:val="24"/>
          <w:szCs w:val="24"/>
          <w:lang w:val="bg-BG" w:eastAsia="zh-CN" w:bidi="hi-IN"/>
        </w:rPr>
      </w:pPr>
      <w:r>
        <w:rPr>
          <w:rFonts w:eastAsia="Albany AMT"/>
          <w:b/>
          <w:kern w:val="1"/>
          <w:sz w:val="24"/>
          <w:szCs w:val="24"/>
          <w:lang w:val="bg-BG" w:eastAsia="zh-CN" w:bidi="hi-IN"/>
        </w:rPr>
        <w:t>8</w:t>
      </w:r>
      <w:r w:rsidRPr="004F070A">
        <w:rPr>
          <w:rFonts w:eastAsia="Albany AMT"/>
          <w:b/>
          <w:kern w:val="1"/>
          <w:sz w:val="24"/>
          <w:szCs w:val="24"/>
          <w:lang w:val="bg-BG" w:eastAsia="zh-CN" w:bidi="hi-IN"/>
        </w:rPr>
        <w:t xml:space="preserve">. </w:t>
      </w:r>
      <w:r w:rsidRPr="004F070A">
        <w:rPr>
          <w:rFonts w:eastAsia="Albany AMT"/>
          <w:kern w:val="1"/>
          <w:sz w:val="24"/>
          <w:szCs w:val="24"/>
          <w:lang w:val="bg-BG" w:eastAsia="zh-CN" w:bidi="hi-IN"/>
        </w:rPr>
        <w:t xml:space="preserve">Приемаме да извършваме доставките в срок </w:t>
      </w:r>
      <w:r w:rsidRPr="004F070A">
        <w:rPr>
          <w:rFonts w:eastAsia="Albany AMT"/>
          <w:b/>
          <w:kern w:val="1"/>
          <w:sz w:val="24"/>
          <w:szCs w:val="24"/>
          <w:lang w:val="bg-BG" w:eastAsia="zh-CN" w:bidi="hi-IN"/>
        </w:rPr>
        <w:t xml:space="preserve">до .....................часа (не повече от 48 часа) </w:t>
      </w:r>
      <w:r w:rsidRPr="004F070A">
        <w:rPr>
          <w:rFonts w:eastAsia="Albany AMT"/>
          <w:kern w:val="1"/>
          <w:sz w:val="24"/>
          <w:szCs w:val="24"/>
          <w:lang w:val="bg-BG" w:eastAsia="zh-CN" w:bidi="hi-IN"/>
        </w:rPr>
        <w:t>от момента на направената заявка по електронен път или по телефон, франко складовете на определените места за доставка.</w:t>
      </w:r>
    </w:p>
    <w:p w:rsidR="00417EB3" w:rsidRPr="00723224" w:rsidRDefault="006638FA" w:rsidP="00EC6373">
      <w:pPr>
        <w:pStyle w:val="Style"/>
        <w:tabs>
          <w:tab w:val="left" w:pos="284"/>
          <w:tab w:val="left" w:pos="426"/>
        </w:tabs>
        <w:spacing w:after="60" w:line="276" w:lineRule="auto"/>
        <w:ind w:left="0" w:right="0" w:firstLine="0"/>
      </w:pPr>
      <w:r>
        <w:rPr>
          <w:b/>
        </w:rPr>
        <w:t>9</w:t>
      </w:r>
      <w:r w:rsidR="00417EB3" w:rsidRPr="003E1AAB">
        <w:rPr>
          <w:b/>
        </w:rPr>
        <w:t>.</w:t>
      </w:r>
      <w:r w:rsidR="00417EB3">
        <w:t xml:space="preserve"> </w:t>
      </w:r>
      <w:r w:rsidR="00417EB3" w:rsidRPr="00E40CBA">
        <w:t>Срокът на валидност на настоящото Техническо предложение</w:t>
      </w:r>
      <w:r w:rsidR="00417EB3">
        <w:t xml:space="preserve"> е </w:t>
      </w:r>
      <w:r w:rsidR="00424153">
        <w:t>12</w:t>
      </w:r>
      <w:r w:rsidR="00417EB3" w:rsidRPr="00324455">
        <w:rPr>
          <w:b/>
        </w:rPr>
        <w:t>0 (</w:t>
      </w:r>
      <w:r w:rsidR="00424153">
        <w:rPr>
          <w:b/>
        </w:rPr>
        <w:t>сто и двадесет</w:t>
      </w:r>
      <w:r w:rsidR="00417EB3" w:rsidRPr="00324455">
        <w:rPr>
          <w:b/>
        </w:rPr>
        <w:t>) календарни дни</w:t>
      </w:r>
      <w:r w:rsidR="00417EB3" w:rsidRPr="00723224">
        <w:t>, считано от крайния срок за получаване на предложенията</w:t>
      </w:r>
      <w:r w:rsidR="00417EB3">
        <w:t>. Декларираме, че през този срок оставаме обвързани с условията, посочени в нашето предложение.</w:t>
      </w:r>
    </w:p>
    <w:p w:rsidR="00AD120F" w:rsidRDefault="00AD120F" w:rsidP="00EC6373">
      <w:pPr>
        <w:pStyle w:val="BodyTextIndent2"/>
        <w:tabs>
          <w:tab w:val="left" w:pos="426"/>
        </w:tabs>
        <w:spacing w:line="276" w:lineRule="auto"/>
        <w:ind w:left="0" w:right="97"/>
        <w:jc w:val="both"/>
      </w:pPr>
    </w:p>
    <w:p w:rsidR="00EC6373" w:rsidRDefault="00EC6373" w:rsidP="00EC6373">
      <w:pPr>
        <w:pStyle w:val="BodyTextIndent2"/>
        <w:tabs>
          <w:tab w:val="left" w:pos="426"/>
        </w:tabs>
        <w:spacing w:line="276" w:lineRule="auto"/>
        <w:ind w:left="0" w:right="97"/>
        <w:jc w:val="both"/>
      </w:pPr>
    </w:p>
    <w:p w:rsidR="00EC6373" w:rsidRPr="00723224" w:rsidRDefault="00EC6373" w:rsidP="00EC6373">
      <w:pPr>
        <w:pStyle w:val="BodyTextIndent2"/>
        <w:tabs>
          <w:tab w:val="left" w:pos="426"/>
        </w:tabs>
        <w:spacing w:line="276" w:lineRule="auto"/>
        <w:ind w:left="0" w:right="97"/>
        <w:jc w:val="both"/>
      </w:pPr>
    </w:p>
    <w:p w:rsidR="00AD120F" w:rsidRPr="00723224" w:rsidRDefault="00AD120F" w:rsidP="00AD120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r>
        <w:rPr>
          <w:sz w:val="24"/>
          <w:szCs w:val="24"/>
          <w:lang w:val="bg-BG"/>
        </w:rPr>
        <w:tab/>
      </w:r>
      <w:r w:rsidRPr="00723224">
        <w:rPr>
          <w:sz w:val="24"/>
          <w:szCs w:val="24"/>
          <w:lang w:val="bg-BG"/>
        </w:rPr>
        <w:t>…………………......</w:t>
      </w:r>
    </w:p>
    <w:p w:rsidR="00AD120F" w:rsidRPr="00723224" w:rsidRDefault="00AD120F" w:rsidP="00AD120F">
      <w:pPr>
        <w:rPr>
          <w:i/>
          <w:iCs/>
          <w:sz w:val="24"/>
          <w:szCs w:val="24"/>
          <w:lang w:val="bg-BG"/>
        </w:rPr>
      </w:pPr>
      <w:r w:rsidRPr="00723224">
        <w:rPr>
          <w:i/>
          <w:iCs/>
          <w:sz w:val="24"/>
          <w:szCs w:val="24"/>
          <w:lang w:val="bg-BG"/>
        </w:rPr>
        <w:t xml:space="preserve">                                                                                               </w:t>
      </w:r>
      <w:r>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 подпис и печат/           </w:t>
      </w:r>
    </w:p>
    <w:p w:rsidR="00AD120F" w:rsidRDefault="00AD120F" w:rsidP="00AD120F">
      <w:pPr>
        <w:jc w:val="right"/>
        <w:rPr>
          <w:b/>
          <w:sz w:val="24"/>
          <w:szCs w:val="24"/>
          <w:lang w:val="bg-BG"/>
        </w:rPr>
      </w:pPr>
    </w:p>
    <w:p w:rsidR="00AD120F" w:rsidRDefault="00AD120F" w:rsidP="00AD120F">
      <w:pPr>
        <w:jc w:val="right"/>
        <w:rPr>
          <w:b/>
          <w:sz w:val="24"/>
          <w:szCs w:val="24"/>
          <w:lang w:val="bg-BG"/>
        </w:rPr>
      </w:pPr>
      <w:bookmarkStart w:id="0" w:name="_GoBack"/>
      <w:bookmarkEnd w:id="0"/>
    </w:p>
    <w:sectPr w:rsidR="00AD120F"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8C" w:rsidRDefault="0039628C">
      <w:r>
        <w:separator/>
      </w:r>
    </w:p>
  </w:endnote>
  <w:endnote w:type="continuationSeparator" w:id="0">
    <w:p w:rsidR="0039628C" w:rsidRDefault="0039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Albany AMT">
    <w:altName w:val="MS PGothic"/>
    <w:charset w:val="8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8" w:rsidRDefault="000556AF" w:rsidP="00B802E1">
    <w:pPr>
      <w:pStyle w:val="Footer"/>
      <w:framePr w:wrap="around" w:vAnchor="text" w:hAnchor="margin" w:xAlign="right" w:y="1"/>
      <w:rPr>
        <w:rStyle w:val="PageNumber"/>
      </w:rPr>
    </w:pPr>
    <w:r>
      <w:rPr>
        <w:rStyle w:val="PageNumber"/>
      </w:rPr>
      <w:fldChar w:fldCharType="begin"/>
    </w:r>
    <w:r w:rsidR="00951A08">
      <w:rPr>
        <w:rStyle w:val="PageNumber"/>
      </w:rPr>
      <w:instrText xml:space="preserve">PAGE  </w:instrText>
    </w:r>
    <w:r>
      <w:rPr>
        <w:rStyle w:val="PageNumber"/>
      </w:rPr>
      <w:fldChar w:fldCharType="separate"/>
    </w:r>
    <w:r w:rsidR="00951A08">
      <w:rPr>
        <w:rStyle w:val="PageNumber"/>
        <w:noProof/>
      </w:rPr>
      <w:t>3</w:t>
    </w:r>
    <w:r>
      <w:rPr>
        <w:rStyle w:val="PageNumber"/>
      </w:rPr>
      <w:fldChar w:fldCharType="end"/>
    </w:r>
  </w:p>
  <w:p w:rsidR="00951A08" w:rsidRDefault="00951A0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951A08" w:rsidRDefault="009C363F">
        <w:pPr>
          <w:pStyle w:val="Footer"/>
          <w:jc w:val="center"/>
        </w:pPr>
        <w:r>
          <w:rPr>
            <w:noProof/>
            <w:lang w:val="bg-BG" w:eastAsia="bg-BG"/>
          </w:rPr>
          <mc:AlternateContent>
            <mc:Choice Requires="wps">
              <w:drawing>
                <wp:inline distT="0" distB="0" distL="0" distR="0">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rsidR="00951A08" w:rsidRDefault="000556AF">
        <w:pPr>
          <w:pStyle w:val="Footer"/>
          <w:jc w:val="center"/>
        </w:pPr>
        <w:r>
          <w:fldChar w:fldCharType="begin"/>
        </w:r>
        <w:r w:rsidR="00F24690">
          <w:instrText xml:space="preserve"> PAGE    \* MERGEFORMAT </w:instrText>
        </w:r>
        <w:r>
          <w:fldChar w:fldCharType="separate"/>
        </w:r>
        <w:r w:rsidR="009C363F">
          <w:rPr>
            <w:noProof/>
          </w:rPr>
          <w:t>2</w:t>
        </w:r>
        <w:r>
          <w:rPr>
            <w:noProof/>
          </w:rPr>
          <w:fldChar w:fldCharType="end"/>
        </w:r>
      </w:p>
    </w:sdtContent>
  </w:sdt>
  <w:p w:rsidR="00951A08" w:rsidRDefault="00951A0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8C" w:rsidRDefault="0039628C">
      <w:r>
        <w:separator/>
      </w:r>
    </w:p>
  </w:footnote>
  <w:footnote w:type="continuationSeparator" w:id="0">
    <w:p w:rsidR="0039628C" w:rsidRDefault="00396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4B72B9BA"/>
    <w:lvl w:ilvl="0">
      <w:start w:val="1"/>
      <w:numFmt w:val="decimal"/>
      <w:lvlText w:val="%1."/>
      <w:lvlJc w:val="left"/>
      <w:pPr>
        <w:ind w:left="644" w:hanging="360"/>
      </w:pPr>
      <w:rPr>
        <w:b/>
        <w:i w:val="0"/>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737E1B"/>
    <w:multiLevelType w:val="hybridMultilevel"/>
    <w:tmpl w:val="63B0EB6E"/>
    <w:lvl w:ilvl="0" w:tplc="87A64A3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8"/>
  </w:num>
  <w:num w:numId="7">
    <w:abstractNumId w:val="4"/>
  </w:num>
  <w:num w:numId="8">
    <w:abstractNumId w:val="29"/>
  </w:num>
  <w:num w:numId="9">
    <w:abstractNumId w:val="10"/>
  </w:num>
  <w:num w:numId="10">
    <w:abstractNumId w:val="0"/>
  </w:num>
  <w:num w:numId="11">
    <w:abstractNumId w:val="2"/>
  </w:num>
  <w:num w:numId="12">
    <w:abstractNumId w:val="26"/>
  </w:num>
  <w:num w:numId="13">
    <w:abstractNumId w:val="33"/>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5"/>
  </w:num>
  <w:num w:numId="22">
    <w:abstractNumId w:val="7"/>
  </w:num>
  <w:num w:numId="23">
    <w:abstractNumId w:val="30"/>
  </w:num>
  <w:num w:numId="24">
    <w:abstractNumId w:val="14"/>
  </w:num>
  <w:num w:numId="25">
    <w:abstractNumId w:val="32"/>
  </w:num>
  <w:num w:numId="26">
    <w:abstractNumId w:val="17"/>
  </w:num>
  <w:num w:numId="27">
    <w:abstractNumId w:val="18"/>
  </w:num>
  <w:num w:numId="28">
    <w:abstractNumId w:val="27"/>
  </w:num>
  <w:num w:numId="29">
    <w:abstractNumId w:val="34"/>
  </w:num>
  <w:num w:numId="30">
    <w:abstractNumId w:val="31"/>
  </w:num>
  <w:num w:numId="31">
    <w:abstractNumId w:val="8"/>
  </w:num>
  <w:num w:numId="32">
    <w:abstractNumId w:val="16"/>
  </w:num>
  <w:num w:numId="33">
    <w:abstractNumId w:val="1"/>
  </w:num>
  <w:num w:numId="34">
    <w:abstractNumId w:val="20"/>
  </w:num>
  <w:num w:numId="35">
    <w:abstractNumId w:val="9"/>
  </w:num>
  <w:num w:numId="36">
    <w:abstractNumId w:val="2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56AF"/>
    <w:rsid w:val="00056DE6"/>
    <w:rsid w:val="0006212A"/>
    <w:rsid w:val="00062241"/>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2DBE"/>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28E"/>
    <w:rsid w:val="00114C1B"/>
    <w:rsid w:val="001167D7"/>
    <w:rsid w:val="0012472F"/>
    <w:rsid w:val="0012521E"/>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434"/>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46B7"/>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32"/>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800"/>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165"/>
    <w:rsid w:val="003513BC"/>
    <w:rsid w:val="0035311F"/>
    <w:rsid w:val="00353E9A"/>
    <w:rsid w:val="003555F7"/>
    <w:rsid w:val="00355C7C"/>
    <w:rsid w:val="003564F8"/>
    <w:rsid w:val="003640B4"/>
    <w:rsid w:val="00364661"/>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628C"/>
    <w:rsid w:val="00397DD5"/>
    <w:rsid w:val="00397F71"/>
    <w:rsid w:val="00397FCC"/>
    <w:rsid w:val="003A1B7C"/>
    <w:rsid w:val="003A2234"/>
    <w:rsid w:val="003A2679"/>
    <w:rsid w:val="003A51C1"/>
    <w:rsid w:val="003A613E"/>
    <w:rsid w:val="003A682B"/>
    <w:rsid w:val="003B0F47"/>
    <w:rsid w:val="003B1C5F"/>
    <w:rsid w:val="003B2BF7"/>
    <w:rsid w:val="003B4001"/>
    <w:rsid w:val="003B4B70"/>
    <w:rsid w:val="003B50A7"/>
    <w:rsid w:val="003B5B1B"/>
    <w:rsid w:val="003B7249"/>
    <w:rsid w:val="003C0CFD"/>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153"/>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65AE"/>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070A"/>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38FA"/>
    <w:rsid w:val="0066423E"/>
    <w:rsid w:val="00664E4B"/>
    <w:rsid w:val="00665D3F"/>
    <w:rsid w:val="00671F97"/>
    <w:rsid w:val="00672336"/>
    <w:rsid w:val="006735B8"/>
    <w:rsid w:val="0067516B"/>
    <w:rsid w:val="0068269B"/>
    <w:rsid w:val="0068365A"/>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0C6B"/>
    <w:rsid w:val="0070234D"/>
    <w:rsid w:val="00712294"/>
    <w:rsid w:val="00712A94"/>
    <w:rsid w:val="00717C1C"/>
    <w:rsid w:val="00720591"/>
    <w:rsid w:val="007205B1"/>
    <w:rsid w:val="0072237F"/>
    <w:rsid w:val="00723224"/>
    <w:rsid w:val="007254EC"/>
    <w:rsid w:val="00725579"/>
    <w:rsid w:val="00731F5B"/>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569A3"/>
    <w:rsid w:val="0076041A"/>
    <w:rsid w:val="00765736"/>
    <w:rsid w:val="007679EA"/>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37CF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881"/>
    <w:rsid w:val="00871E20"/>
    <w:rsid w:val="00873C19"/>
    <w:rsid w:val="0087420E"/>
    <w:rsid w:val="00875A7A"/>
    <w:rsid w:val="00876C4C"/>
    <w:rsid w:val="00884132"/>
    <w:rsid w:val="00884960"/>
    <w:rsid w:val="00886B62"/>
    <w:rsid w:val="008916C4"/>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4057"/>
    <w:rsid w:val="008D58E0"/>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1A08"/>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363F"/>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28D"/>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435F"/>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3C7C"/>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1DFB"/>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3741"/>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0A91"/>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3837"/>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13E"/>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033F"/>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887"/>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49A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5D37"/>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0FF4"/>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469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71E0F"/>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3FAA"/>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07C86-71AB-46B5-88B2-66B0CC82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5681</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2022-02-03T07:27:00Z</cp:lastPrinted>
  <dcterms:created xsi:type="dcterms:W3CDTF">2022-04-28T12:06:00Z</dcterms:created>
  <dcterms:modified xsi:type="dcterms:W3CDTF">2022-04-28T12:06:00Z</dcterms:modified>
</cp:coreProperties>
</file>