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EC" w:rsidRPr="005A07F0" w:rsidRDefault="00906AEC" w:rsidP="005A07F0">
      <w:pPr>
        <w:spacing w:line="360" w:lineRule="auto"/>
        <w:rPr>
          <w:sz w:val="24"/>
          <w:szCs w:val="24"/>
        </w:rPr>
      </w:pPr>
    </w:p>
    <w:p w:rsidR="00C16FDC" w:rsidRPr="0037404F" w:rsidRDefault="00C16FDC" w:rsidP="0037404F">
      <w:pPr>
        <w:spacing w:line="360" w:lineRule="auto"/>
        <w:jc w:val="right"/>
        <w:rPr>
          <w:b/>
          <w:sz w:val="24"/>
          <w:szCs w:val="24"/>
          <w:lang w:val="bg-BG"/>
        </w:rPr>
      </w:pPr>
      <w:r w:rsidRPr="00EE3FE8">
        <w:rPr>
          <w:b/>
          <w:sz w:val="24"/>
          <w:szCs w:val="24"/>
          <w:lang w:val="bg-BG"/>
        </w:rPr>
        <w:t>Образец № 6</w:t>
      </w:r>
      <w:r>
        <w:rPr>
          <w:b/>
          <w:sz w:val="24"/>
          <w:szCs w:val="24"/>
          <w:lang w:val="bg-BG"/>
        </w:rPr>
        <w:t>а</w:t>
      </w:r>
    </w:p>
    <w:p w:rsidR="00C16FDC" w:rsidRPr="00684719" w:rsidRDefault="00C16FDC" w:rsidP="00C16FDC">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C16FDC" w:rsidRDefault="002F406D" w:rsidP="0037404F">
      <w:pPr>
        <w:pStyle w:val="NoSpacing"/>
        <w:jc w:val="center"/>
        <w:rPr>
          <w:b/>
          <w:sz w:val="24"/>
          <w:szCs w:val="24"/>
          <w:lang w:val="bg-BG"/>
        </w:rPr>
      </w:pPr>
      <w:r>
        <w:rPr>
          <w:sz w:val="24"/>
          <w:szCs w:val="24"/>
          <w:lang w:val="bg-BG"/>
        </w:rPr>
        <w:t>От</w:t>
      </w:r>
      <w:r w:rsidR="00C16FDC" w:rsidRPr="00EE3FE8">
        <w:rPr>
          <w:sz w:val="24"/>
          <w:szCs w:val="24"/>
        </w:rPr>
        <w:t xml:space="preserve">................................., </w:t>
      </w:r>
      <w:proofErr w:type="gramStart"/>
      <w:r w:rsidR="00C16FDC" w:rsidRPr="00EE3FE8">
        <w:rPr>
          <w:sz w:val="24"/>
          <w:szCs w:val="24"/>
        </w:rPr>
        <w:t>в</w:t>
      </w:r>
      <w:proofErr w:type="gramEnd"/>
      <w:r w:rsidR="00C16FDC" w:rsidRPr="00EE3FE8">
        <w:rPr>
          <w:sz w:val="24"/>
          <w:szCs w:val="24"/>
        </w:rPr>
        <w:t xml:space="preserve"> </w:t>
      </w:r>
      <w:proofErr w:type="spellStart"/>
      <w:r w:rsidR="00C16FDC" w:rsidRPr="00EE3FE8">
        <w:rPr>
          <w:sz w:val="24"/>
          <w:szCs w:val="24"/>
        </w:rPr>
        <w:t>качеството</w:t>
      </w:r>
      <w:proofErr w:type="spellEnd"/>
      <w:r w:rsidR="00C16FDC" w:rsidRPr="00EE3FE8">
        <w:rPr>
          <w:sz w:val="24"/>
          <w:szCs w:val="24"/>
        </w:rPr>
        <w:t xml:space="preserve"> </w:t>
      </w:r>
      <w:proofErr w:type="spellStart"/>
      <w:r w:rsidR="00C16FDC" w:rsidRPr="00EE3FE8">
        <w:rPr>
          <w:sz w:val="24"/>
          <w:szCs w:val="24"/>
        </w:rPr>
        <w:t>ми</w:t>
      </w:r>
      <w:proofErr w:type="spellEnd"/>
      <w:r w:rsidR="00C16FDC" w:rsidRPr="00EE3FE8">
        <w:rPr>
          <w:sz w:val="24"/>
          <w:szCs w:val="24"/>
        </w:rPr>
        <w:t xml:space="preserve"> </w:t>
      </w:r>
      <w:proofErr w:type="spellStart"/>
      <w:r w:rsidR="00C16FDC" w:rsidRPr="00EE3FE8">
        <w:rPr>
          <w:sz w:val="24"/>
          <w:szCs w:val="24"/>
        </w:rPr>
        <w:t>на</w:t>
      </w:r>
      <w:proofErr w:type="spellEnd"/>
      <w:r w:rsidR="00C16FDC" w:rsidRPr="00EE3FE8">
        <w:rPr>
          <w:sz w:val="24"/>
          <w:szCs w:val="24"/>
        </w:rPr>
        <w:t>................................................................./</w:t>
      </w:r>
      <w:proofErr w:type="spellStart"/>
      <w:r w:rsidR="00C16FDC" w:rsidRPr="00EE3FE8">
        <w:rPr>
          <w:sz w:val="24"/>
          <w:szCs w:val="24"/>
        </w:rPr>
        <w:t>длъжност</w:t>
      </w:r>
      <w:proofErr w:type="spellEnd"/>
      <w:r w:rsidR="00C16FDC" w:rsidRPr="00EE3FE8">
        <w:rPr>
          <w:sz w:val="24"/>
          <w:szCs w:val="24"/>
        </w:rPr>
        <w:t>/</w:t>
      </w:r>
      <w:proofErr w:type="spellStart"/>
      <w:r w:rsidR="00C16FDC" w:rsidRPr="00EE3FE8">
        <w:rPr>
          <w:sz w:val="24"/>
          <w:szCs w:val="24"/>
        </w:rPr>
        <w:t>на</w:t>
      </w:r>
      <w:proofErr w:type="spellEnd"/>
      <w:r w:rsidR="00C16FDC" w:rsidRPr="00EE3FE8">
        <w:rPr>
          <w:sz w:val="24"/>
          <w:szCs w:val="24"/>
        </w:rPr>
        <w:t>...........................................(</w:t>
      </w:r>
      <w:proofErr w:type="spellStart"/>
      <w:r w:rsidR="00C16FDC" w:rsidRPr="00EE3FE8">
        <w:rPr>
          <w:sz w:val="24"/>
          <w:szCs w:val="24"/>
        </w:rPr>
        <w:t>наименование</w:t>
      </w:r>
      <w:proofErr w:type="spellEnd"/>
      <w:r w:rsidR="00C16FDC" w:rsidRPr="00EE3FE8">
        <w:rPr>
          <w:sz w:val="24"/>
          <w:szCs w:val="24"/>
        </w:rPr>
        <w:t xml:space="preserve"> </w:t>
      </w:r>
      <w:proofErr w:type="spellStart"/>
      <w:r w:rsidR="00C16FDC" w:rsidRPr="00EE3FE8">
        <w:rPr>
          <w:sz w:val="24"/>
          <w:szCs w:val="24"/>
        </w:rPr>
        <w:t>на</w:t>
      </w:r>
      <w:proofErr w:type="spellEnd"/>
      <w:r w:rsidR="00C16FDC" w:rsidRPr="00EE3FE8">
        <w:rPr>
          <w:sz w:val="24"/>
          <w:szCs w:val="24"/>
        </w:rPr>
        <w:t xml:space="preserve"> </w:t>
      </w:r>
      <w:proofErr w:type="spellStart"/>
      <w:r w:rsidR="00C16FDC" w:rsidRPr="00EE3FE8">
        <w:rPr>
          <w:sz w:val="24"/>
          <w:szCs w:val="24"/>
        </w:rPr>
        <w:t>участника</w:t>
      </w:r>
      <w:proofErr w:type="spellEnd"/>
      <w:r w:rsidR="00C16FDC" w:rsidRPr="00EE3FE8">
        <w:rPr>
          <w:sz w:val="24"/>
          <w:szCs w:val="24"/>
        </w:rPr>
        <w:t xml:space="preserve">), с ЕИК ........................., </w:t>
      </w:r>
      <w:proofErr w:type="spellStart"/>
      <w:r w:rsidR="00C16FDC" w:rsidRPr="00EE3FE8">
        <w:rPr>
          <w:sz w:val="24"/>
          <w:szCs w:val="24"/>
        </w:rPr>
        <w:t>със</w:t>
      </w:r>
      <w:proofErr w:type="spellEnd"/>
      <w:r w:rsidR="00C16FDC" w:rsidRPr="00EE3FE8">
        <w:rPr>
          <w:sz w:val="24"/>
          <w:szCs w:val="24"/>
        </w:rPr>
        <w:t xml:space="preserve"> </w:t>
      </w:r>
      <w:proofErr w:type="spellStart"/>
      <w:r w:rsidR="00C16FDC" w:rsidRPr="00EE3FE8">
        <w:rPr>
          <w:sz w:val="24"/>
          <w:szCs w:val="24"/>
        </w:rPr>
        <w:t>седалище</w:t>
      </w:r>
      <w:proofErr w:type="spellEnd"/>
      <w:r w:rsidR="00C16FDC" w:rsidRPr="00EE3FE8">
        <w:rPr>
          <w:sz w:val="24"/>
          <w:szCs w:val="24"/>
        </w:rPr>
        <w:t xml:space="preserve"> и </w:t>
      </w:r>
      <w:proofErr w:type="spellStart"/>
      <w:r w:rsidR="00C16FDC" w:rsidRPr="00EE3FE8">
        <w:rPr>
          <w:sz w:val="24"/>
          <w:szCs w:val="24"/>
        </w:rPr>
        <w:t>адрес</w:t>
      </w:r>
      <w:proofErr w:type="spellEnd"/>
      <w:r w:rsidR="00C16FDC" w:rsidRPr="00EE3FE8">
        <w:rPr>
          <w:sz w:val="24"/>
          <w:szCs w:val="24"/>
        </w:rPr>
        <w:t xml:space="preserve"> </w:t>
      </w:r>
      <w:proofErr w:type="spellStart"/>
      <w:r w:rsidR="00C16FDC" w:rsidRPr="00EE3FE8">
        <w:rPr>
          <w:sz w:val="24"/>
          <w:szCs w:val="24"/>
        </w:rPr>
        <w:t>на</w:t>
      </w:r>
      <w:proofErr w:type="spellEnd"/>
      <w:r w:rsidR="00C16FDC" w:rsidRPr="00EE3FE8">
        <w:rPr>
          <w:sz w:val="24"/>
          <w:szCs w:val="24"/>
        </w:rPr>
        <w:t xml:space="preserve"> </w:t>
      </w:r>
      <w:proofErr w:type="spellStart"/>
      <w:r w:rsidR="00C16FDC" w:rsidRPr="00EE3FE8">
        <w:rPr>
          <w:sz w:val="24"/>
          <w:szCs w:val="24"/>
        </w:rPr>
        <w:t>управление</w:t>
      </w:r>
      <w:proofErr w:type="spellEnd"/>
      <w:r w:rsidR="00C16FDC" w:rsidRPr="00EE3FE8">
        <w:rPr>
          <w:sz w:val="24"/>
          <w:szCs w:val="24"/>
        </w:rPr>
        <w:t xml:space="preserve">  ........................................................ – </w:t>
      </w:r>
      <w:proofErr w:type="spellStart"/>
      <w:r w:rsidR="00C16FDC" w:rsidRPr="00EE3FE8">
        <w:rPr>
          <w:sz w:val="24"/>
          <w:szCs w:val="24"/>
        </w:rPr>
        <w:t>участник</w:t>
      </w:r>
      <w:proofErr w:type="spellEnd"/>
      <w:r w:rsidR="00C16FDC" w:rsidRPr="00EE3FE8">
        <w:rPr>
          <w:sz w:val="24"/>
          <w:szCs w:val="24"/>
        </w:rPr>
        <w:t xml:space="preserve"> в </w:t>
      </w:r>
      <w:proofErr w:type="spellStart"/>
      <w:r w:rsidR="00C16FDC" w:rsidRPr="00EE3FE8">
        <w:rPr>
          <w:sz w:val="24"/>
          <w:szCs w:val="24"/>
        </w:rPr>
        <w:t>конкурс</w:t>
      </w:r>
      <w:proofErr w:type="spellEnd"/>
      <w:r w:rsidR="00C16FDC" w:rsidRPr="00EE3FE8">
        <w:rPr>
          <w:sz w:val="24"/>
          <w:szCs w:val="24"/>
        </w:rPr>
        <w:t xml:space="preserve"> </w:t>
      </w:r>
      <w:proofErr w:type="spellStart"/>
      <w:r w:rsidR="00C16FDC" w:rsidRPr="00EE3FE8">
        <w:rPr>
          <w:sz w:val="24"/>
          <w:szCs w:val="24"/>
        </w:rPr>
        <w:t>за</w:t>
      </w:r>
      <w:proofErr w:type="spellEnd"/>
      <w:r w:rsidR="00C16FDC" w:rsidRPr="00EE3FE8">
        <w:rPr>
          <w:sz w:val="24"/>
          <w:szCs w:val="24"/>
        </w:rPr>
        <w:t xml:space="preserve">: </w:t>
      </w:r>
      <w:r w:rsidR="00C16FDC" w:rsidRPr="00EE3FE8">
        <w:rPr>
          <w:b/>
          <w:sz w:val="24"/>
          <w:szCs w:val="24"/>
        </w:rPr>
        <w:t>„</w:t>
      </w:r>
      <w:proofErr w:type="spellStart"/>
      <w:r w:rsidR="00C16FDC" w:rsidRPr="00EE3FE8">
        <w:rPr>
          <w:b/>
          <w:sz w:val="24"/>
          <w:szCs w:val="24"/>
        </w:rPr>
        <w:t>Избор</w:t>
      </w:r>
      <w:proofErr w:type="spellEnd"/>
      <w:r w:rsidR="00C16FDC" w:rsidRPr="00EE3FE8">
        <w:rPr>
          <w:b/>
          <w:sz w:val="24"/>
          <w:szCs w:val="24"/>
        </w:rPr>
        <w:t xml:space="preserve"> </w:t>
      </w:r>
      <w:proofErr w:type="spellStart"/>
      <w:r w:rsidR="00C16FDC" w:rsidRPr="00EE3FE8">
        <w:rPr>
          <w:b/>
          <w:sz w:val="24"/>
          <w:szCs w:val="24"/>
        </w:rPr>
        <w:t>на</w:t>
      </w:r>
      <w:proofErr w:type="spellEnd"/>
      <w:r w:rsidR="00C16FDC" w:rsidRPr="00EE3FE8">
        <w:rPr>
          <w:b/>
          <w:sz w:val="24"/>
          <w:szCs w:val="24"/>
        </w:rPr>
        <w:t xml:space="preserve"> </w:t>
      </w:r>
      <w:proofErr w:type="spellStart"/>
      <w:r w:rsidR="00C16FDC" w:rsidRPr="00EE3FE8">
        <w:rPr>
          <w:b/>
          <w:sz w:val="24"/>
          <w:szCs w:val="24"/>
        </w:rPr>
        <w:t>доставчици</w:t>
      </w:r>
      <w:proofErr w:type="spellEnd"/>
      <w:r w:rsidR="00C16FDC" w:rsidRPr="00EE3FE8">
        <w:rPr>
          <w:b/>
          <w:sz w:val="24"/>
          <w:szCs w:val="24"/>
        </w:rPr>
        <w:t xml:space="preserve"> </w:t>
      </w:r>
      <w:proofErr w:type="spellStart"/>
      <w:r w:rsidR="00C16FDC" w:rsidRPr="00EE3FE8">
        <w:rPr>
          <w:b/>
          <w:sz w:val="24"/>
          <w:szCs w:val="24"/>
        </w:rPr>
        <w:t>за</w:t>
      </w:r>
      <w:proofErr w:type="spellEnd"/>
      <w:r w:rsidR="00C16FDC" w:rsidRPr="00EE3FE8">
        <w:rPr>
          <w:b/>
          <w:sz w:val="24"/>
          <w:szCs w:val="24"/>
        </w:rPr>
        <w:t xml:space="preserve"> </w:t>
      </w:r>
      <w:proofErr w:type="spellStart"/>
      <w:r w:rsidR="00C16FDC" w:rsidRPr="00EE3FE8">
        <w:rPr>
          <w:b/>
          <w:sz w:val="24"/>
          <w:szCs w:val="24"/>
        </w:rPr>
        <w:t>доставка</w:t>
      </w:r>
      <w:proofErr w:type="spellEnd"/>
      <w:r w:rsidR="00C16FDC" w:rsidRPr="00EE3FE8">
        <w:rPr>
          <w:b/>
          <w:sz w:val="24"/>
          <w:szCs w:val="24"/>
        </w:rPr>
        <w:t xml:space="preserve"> </w:t>
      </w:r>
      <w:proofErr w:type="spellStart"/>
      <w:r w:rsidR="00C16FDC" w:rsidRPr="00EE3FE8">
        <w:rPr>
          <w:b/>
          <w:sz w:val="24"/>
          <w:szCs w:val="24"/>
        </w:rPr>
        <w:t>на</w:t>
      </w:r>
      <w:proofErr w:type="spellEnd"/>
      <w:r w:rsidR="00C16FDC" w:rsidRPr="00EE3FE8">
        <w:rPr>
          <w:b/>
          <w:sz w:val="24"/>
          <w:szCs w:val="24"/>
        </w:rPr>
        <w:t xml:space="preserve"> </w:t>
      </w:r>
      <w:proofErr w:type="spellStart"/>
      <w:r w:rsidR="00C16FDC" w:rsidRPr="00EE3FE8">
        <w:rPr>
          <w:b/>
          <w:sz w:val="24"/>
          <w:szCs w:val="24"/>
        </w:rPr>
        <w:t>хранителни</w:t>
      </w:r>
      <w:proofErr w:type="spellEnd"/>
      <w:r w:rsidR="00C16FDC" w:rsidRPr="00EE3FE8">
        <w:rPr>
          <w:b/>
          <w:sz w:val="24"/>
          <w:szCs w:val="24"/>
        </w:rPr>
        <w:t xml:space="preserve"> </w:t>
      </w:r>
      <w:proofErr w:type="spellStart"/>
      <w:r w:rsidR="00C16FDC" w:rsidRPr="00EE3FE8">
        <w:rPr>
          <w:b/>
          <w:sz w:val="24"/>
          <w:szCs w:val="24"/>
        </w:rPr>
        <w:t>продукти</w:t>
      </w:r>
      <w:proofErr w:type="spellEnd"/>
      <w:r w:rsidR="00C16FDC" w:rsidRPr="00EE3FE8">
        <w:rPr>
          <w:b/>
          <w:sz w:val="24"/>
          <w:szCs w:val="24"/>
        </w:rPr>
        <w:t xml:space="preserve"> и </w:t>
      </w:r>
      <w:proofErr w:type="spellStart"/>
      <w:r w:rsidR="00C16FDC" w:rsidRPr="00EE3FE8">
        <w:rPr>
          <w:b/>
          <w:sz w:val="24"/>
          <w:szCs w:val="24"/>
        </w:rPr>
        <w:t>напитки</w:t>
      </w:r>
      <w:proofErr w:type="spellEnd"/>
      <w:r w:rsidR="00C16FDC" w:rsidRPr="00EE3FE8">
        <w:rPr>
          <w:b/>
          <w:sz w:val="24"/>
          <w:szCs w:val="24"/>
        </w:rPr>
        <w:t xml:space="preserve"> </w:t>
      </w:r>
      <w:proofErr w:type="spellStart"/>
      <w:r w:rsidR="00C16FDC" w:rsidRPr="00EE3FE8">
        <w:rPr>
          <w:b/>
          <w:sz w:val="24"/>
          <w:szCs w:val="24"/>
        </w:rPr>
        <w:t>за</w:t>
      </w:r>
      <w:proofErr w:type="spellEnd"/>
      <w:r w:rsidR="00C16FDC" w:rsidRPr="00EE3FE8">
        <w:rPr>
          <w:b/>
          <w:sz w:val="24"/>
          <w:szCs w:val="24"/>
        </w:rPr>
        <w:t xml:space="preserve"> </w:t>
      </w:r>
      <w:proofErr w:type="spellStart"/>
      <w:r w:rsidR="00C16FDC" w:rsidRPr="00EE3FE8">
        <w:rPr>
          <w:b/>
          <w:sz w:val="24"/>
          <w:szCs w:val="24"/>
        </w:rPr>
        <w:t>нуждите</w:t>
      </w:r>
      <w:proofErr w:type="spellEnd"/>
      <w:r w:rsidR="00C16FDC" w:rsidRPr="00EE3FE8">
        <w:rPr>
          <w:b/>
          <w:sz w:val="24"/>
          <w:szCs w:val="24"/>
        </w:rPr>
        <w:t xml:space="preserve"> </w:t>
      </w:r>
      <w:proofErr w:type="spellStart"/>
      <w:r w:rsidR="00C16FDC" w:rsidRPr="00EE3FE8">
        <w:rPr>
          <w:b/>
          <w:sz w:val="24"/>
          <w:szCs w:val="24"/>
        </w:rPr>
        <w:t>на</w:t>
      </w:r>
      <w:proofErr w:type="spellEnd"/>
      <w:r w:rsidR="00C16FDC" w:rsidRPr="00EE3FE8">
        <w:rPr>
          <w:b/>
          <w:sz w:val="24"/>
          <w:szCs w:val="24"/>
        </w:rPr>
        <w:t xml:space="preserve"> ПВЦ </w:t>
      </w:r>
      <w:proofErr w:type="spellStart"/>
      <w:r w:rsidR="00C16FDC" w:rsidRPr="00EE3FE8">
        <w:rPr>
          <w:b/>
          <w:sz w:val="24"/>
          <w:szCs w:val="24"/>
        </w:rPr>
        <w:t>П</w:t>
      </w:r>
      <w:r w:rsidR="00C16FDC">
        <w:rPr>
          <w:b/>
          <w:sz w:val="24"/>
          <w:szCs w:val="24"/>
        </w:rPr>
        <w:t>аничище</w:t>
      </w:r>
      <w:proofErr w:type="spellEnd"/>
      <w:r w:rsidR="00C16FDC" w:rsidRPr="00EE3FE8">
        <w:rPr>
          <w:b/>
          <w:sz w:val="24"/>
          <w:szCs w:val="24"/>
        </w:rPr>
        <w:t xml:space="preserve">, ПВЦ </w:t>
      </w:r>
      <w:proofErr w:type="spellStart"/>
      <w:r w:rsidR="00C16FDC" w:rsidRPr="00EE3FE8">
        <w:rPr>
          <w:b/>
          <w:sz w:val="24"/>
          <w:szCs w:val="24"/>
        </w:rPr>
        <w:t>При</w:t>
      </w:r>
      <w:r w:rsidR="00C16FDC">
        <w:rPr>
          <w:b/>
          <w:sz w:val="24"/>
          <w:szCs w:val="24"/>
        </w:rPr>
        <w:t>морско</w:t>
      </w:r>
      <w:proofErr w:type="spellEnd"/>
      <w:r w:rsidR="00C16FDC">
        <w:rPr>
          <w:b/>
          <w:sz w:val="24"/>
          <w:szCs w:val="24"/>
        </w:rPr>
        <w:t xml:space="preserve"> и ПВЦ </w:t>
      </w:r>
      <w:proofErr w:type="spellStart"/>
      <w:r w:rsidR="00C16FDC">
        <w:rPr>
          <w:b/>
          <w:sz w:val="24"/>
          <w:szCs w:val="24"/>
        </w:rPr>
        <w:t>Железничар</w:t>
      </w:r>
      <w:proofErr w:type="spellEnd"/>
      <w:r w:rsidR="00C16FDC">
        <w:rPr>
          <w:b/>
          <w:sz w:val="24"/>
          <w:szCs w:val="24"/>
          <w:lang w:val="bg-BG"/>
        </w:rPr>
        <w:t xml:space="preserve"> </w:t>
      </w:r>
      <w:proofErr w:type="spellStart"/>
      <w:r w:rsidR="00D75D8D">
        <w:rPr>
          <w:b/>
          <w:sz w:val="24"/>
          <w:szCs w:val="24"/>
        </w:rPr>
        <w:t>към</w:t>
      </w:r>
      <w:proofErr w:type="spellEnd"/>
      <w:r w:rsidR="00D75D8D">
        <w:rPr>
          <w:b/>
          <w:sz w:val="24"/>
          <w:szCs w:val="24"/>
        </w:rPr>
        <w:t xml:space="preserve"> </w:t>
      </w:r>
      <w:r w:rsidR="00D75D8D">
        <w:rPr>
          <w:b/>
          <w:sz w:val="24"/>
          <w:szCs w:val="24"/>
          <w:lang w:val="bg-BG"/>
        </w:rPr>
        <w:t>П</w:t>
      </w:r>
      <w:proofErr w:type="spellStart"/>
      <w:r w:rsidR="00C16FDC" w:rsidRPr="00EE3FE8">
        <w:rPr>
          <w:b/>
          <w:sz w:val="24"/>
          <w:szCs w:val="24"/>
        </w:rPr>
        <w:t>оделение</w:t>
      </w:r>
      <w:proofErr w:type="spellEnd"/>
      <w:r w:rsidR="00C16FDC" w:rsidRPr="00EE3FE8">
        <w:rPr>
          <w:b/>
          <w:sz w:val="24"/>
          <w:szCs w:val="24"/>
        </w:rPr>
        <w:t xml:space="preserve"> </w:t>
      </w:r>
      <w:proofErr w:type="spellStart"/>
      <w:r w:rsidR="00C16FDC" w:rsidRPr="00EE3FE8">
        <w:rPr>
          <w:b/>
          <w:sz w:val="24"/>
          <w:szCs w:val="24"/>
        </w:rPr>
        <w:t>за</w:t>
      </w:r>
      <w:proofErr w:type="spellEnd"/>
      <w:r w:rsidR="00C16FDC" w:rsidRPr="00EE3FE8">
        <w:rPr>
          <w:b/>
          <w:sz w:val="24"/>
          <w:szCs w:val="24"/>
        </w:rPr>
        <w:t xml:space="preserve"> „</w:t>
      </w:r>
      <w:proofErr w:type="spellStart"/>
      <w:r w:rsidR="00C16FDC" w:rsidRPr="00EE3FE8">
        <w:rPr>
          <w:b/>
          <w:sz w:val="24"/>
          <w:szCs w:val="24"/>
        </w:rPr>
        <w:t>Почивна</w:t>
      </w:r>
      <w:proofErr w:type="spellEnd"/>
      <w:r w:rsidR="00C16FDC" w:rsidRPr="00EE3FE8">
        <w:rPr>
          <w:b/>
          <w:sz w:val="24"/>
          <w:szCs w:val="24"/>
        </w:rPr>
        <w:t xml:space="preserve"> </w:t>
      </w:r>
      <w:proofErr w:type="spellStart"/>
      <w:r w:rsidR="00C16FDC" w:rsidRPr="00EE3FE8">
        <w:rPr>
          <w:b/>
          <w:sz w:val="24"/>
          <w:szCs w:val="24"/>
        </w:rPr>
        <w:t>дейност</w:t>
      </w:r>
      <w:proofErr w:type="spellEnd"/>
      <w:r w:rsidR="00C16FDC" w:rsidRPr="00EE3FE8">
        <w:rPr>
          <w:b/>
          <w:sz w:val="24"/>
          <w:szCs w:val="24"/>
        </w:rPr>
        <w:t xml:space="preserve">” </w:t>
      </w:r>
      <w:proofErr w:type="spellStart"/>
      <w:r w:rsidR="00C16FDC" w:rsidRPr="00EE3FE8">
        <w:rPr>
          <w:b/>
          <w:sz w:val="24"/>
          <w:szCs w:val="24"/>
        </w:rPr>
        <w:t>при</w:t>
      </w:r>
      <w:proofErr w:type="spellEnd"/>
      <w:r w:rsidR="00C16FDC" w:rsidRPr="00EE3FE8">
        <w:rPr>
          <w:b/>
          <w:sz w:val="24"/>
          <w:szCs w:val="24"/>
        </w:rPr>
        <w:t xml:space="preserve"> „</w:t>
      </w:r>
      <w:proofErr w:type="spellStart"/>
      <w:r w:rsidR="00C16FDC" w:rsidRPr="00EE3FE8">
        <w:rPr>
          <w:b/>
          <w:sz w:val="24"/>
          <w:szCs w:val="24"/>
        </w:rPr>
        <w:t>Холдинг</w:t>
      </w:r>
      <w:proofErr w:type="spellEnd"/>
      <w:r w:rsidR="00C16FDC" w:rsidRPr="00EE3FE8">
        <w:rPr>
          <w:b/>
          <w:sz w:val="24"/>
          <w:szCs w:val="24"/>
        </w:rPr>
        <w:t xml:space="preserve"> БДЖ” ЕАД”</w:t>
      </w:r>
    </w:p>
    <w:p w:rsidR="0037404F" w:rsidRPr="0037404F" w:rsidRDefault="0037404F" w:rsidP="0037404F">
      <w:pPr>
        <w:pStyle w:val="NoSpacing"/>
        <w:jc w:val="center"/>
        <w:rPr>
          <w:sz w:val="24"/>
          <w:szCs w:val="24"/>
          <w:lang w:val="bg-BG"/>
        </w:rPr>
      </w:pPr>
    </w:p>
    <w:tbl>
      <w:tblPr>
        <w:tblW w:w="15466" w:type="dxa"/>
        <w:tblInd w:w="55" w:type="dxa"/>
        <w:tblLayout w:type="fixed"/>
        <w:tblCellMar>
          <w:left w:w="70" w:type="dxa"/>
          <w:right w:w="70" w:type="dxa"/>
        </w:tblCellMar>
        <w:tblLook w:val="04A0"/>
      </w:tblPr>
      <w:tblGrid>
        <w:gridCol w:w="408"/>
        <w:gridCol w:w="1430"/>
        <w:gridCol w:w="2114"/>
        <w:gridCol w:w="1181"/>
        <w:gridCol w:w="1575"/>
        <w:gridCol w:w="1529"/>
        <w:gridCol w:w="325"/>
        <w:gridCol w:w="1376"/>
        <w:gridCol w:w="2268"/>
        <w:gridCol w:w="1559"/>
        <w:gridCol w:w="1701"/>
      </w:tblGrid>
      <w:tr w:rsidR="00180F64" w:rsidRPr="00C16FDC" w:rsidTr="00180F64">
        <w:trPr>
          <w:trHeight w:val="254"/>
        </w:trPr>
        <w:tc>
          <w:tcPr>
            <w:tcW w:w="408" w:type="dxa"/>
            <w:tcBorders>
              <w:top w:val="nil"/>
              <w:left w:val="nil"/>
              <w:bottom w:val="nil"/>
              <w:right w:val="nil"/>
            </w:tcBorders>
            <w:shd w:val="clear" w:color="auto" w:fill="auto"/>
            <w:noWrap/>
            <w:vAlign w:val="bottom"/>
            <w:hideMark/>
          </w:tcPr>
          <w:p w:rsidR="00180F64" w:rsidRPr="00C16FDC" w:rsidRDefault="00180F64" w:rsidP="00C16FDC">
            <w:pPr>
              <w:rPr>
                <w:rFonts w:ascii="Arial" w:hAnsi="Arial" w:cs="Arial"/>
                <w:lang w:val="bg-BG" w:eastAsia="bg-BG"/>
              </w:rPr>
            </w:pPr>
          </w:p>
        </w:tc>
        <w:tc>
          <w:tcPr>
            <w:tcW w:w="3544" w:type="dxa"/>
            <w:gridSpan w:val="2"/>
            <w:tcBorders>
              <w:top w:val="nil"/>
              <w:left w:val="nil"/>
              <w:bottom w:val="nil"/>
              <w:right w:val="nil"/>
            </w:tcBorders>
            <w:shd w:val="clear" w:color="auto" w:fill="auto"/>
            <w:noWrap/>
            <w:vAlign w:val="bottom"/>
            <w:hideMark/>
          </w:tcPr>
          <w:p w:rsidR="00180F64" w:rsidRPr="00C16FDC" w:rsidRDefault="00180F64" w:rsidP="00C16FDC">
            <w:pPr>
              <w:rPr>
                <w:rFonts w:ascii="Arial" w:hAnsi="Arial" w:cs="Arial"/>
                <w:lang w:val="bg-BG" w:eastAsia="bg-BG"/>
              </w:rPr>
            </w:pPr>
          </w:p>
        </w:tc>
        <w:tc>
          <w:tcPr>
            <w:tcW w:w="1181" w:type="dxa"/>
            <w:tcBorders>
              <w:top w:val="nil"/>
              <w:left w:val="nil"/>
              <w:bottom w:val="nil"/>
              <w:right w:val="nil"/>
            </w:tcBorders>
            <w:shd w:val="clear" w:color="auto" w:fill="auto"/>
            <w:noWrap/>
            <w:vAlign w:val="bottom"/>
            <w:hideMark/>
          </w:tcPr>
          <w:p w:rsidR="00180F64" w:rsidRPr="00C16FDC" w:rsidRDefault="00180F64" w:rsidP="00C16FDC">
            <w:pPr>
              <w:rPr>
                <w:rFonts w:ascii="Arial" w:hAnsi="Arial" w:cs="Arial"/>
                <w:lang w:val="bg-BG" w:eastAsia="bg-BG"/>
              </w:rPr>
            </w:pPr>
          </w:p>
        </w:tc>
        <w:tc>
          <w:tcPr>
            <w:tcW w:w="3104" w:type="dxa"/>
            <w:gridSpan w:val="2"/>
            <w:tcBorders>
              <w:top w:val="nil"/>
              <w:left w:val="nil"/>
              <w:bottom w:val="nil"/>
              <w:right w:val="nil"/>
            </w:tcBorders>
            <w:shd w:val="clear" w:color="auto" w:fill="auto"/>
            <w:noWrap/>
            <w:vAlign w:val="bottom"/>
            <w:hideMark/>
          </w:tcPr>
          <w:p w:rsidR="00180F64" w:rsidRPr="00C16FDC" w:rsidRDefault="00180F64" w:rsidP="00C16FDC">
            <w:pPr>
              <w:rPr>
                <w:rFonts w:ascii="Arial" w:hAnsi="Arial" w:cs="Arial"/>
                <w:lang w:val="bg-BG" w:eastAsia="bg-BG"/>
              </w:rPr>
            </w:pPr>
          </w:p>
        </w:tc>
        <w:tc>
          <w:tcPr>
            <w:tcW w:w="325" w:type="dxa"/>
            <w:tcBorders>
              <w:top w:val="nil"/>
              <w:left w:val="nil"/>
              <w:bottom w:val="nil"/>
              <w:right w:val="nil"/>
            </w:tcBorders>
            <w:shd w:val="clear" w:color="auto" w:fill="auto"/>
            <w:noWrap/>
            <w:vAlign w:val="bottom"/>
            <w:hideMark/>
          </w:tcPr>
          <w:p w:rsidR="00180F64" w:rsidRPr="00C16FDC" w:rsidRDefault="00180F64" w:rsidP="00C16FDC">
            <w:pPr>
              <w:rPr>
                <w:rFonts w:ascii="Arial" w:hAnsi="Arial" w:cs="Arial"/>
                <w:lang w:val="bg-BG" w:eastAsia="bg-BG"/>
              </w:rPr>
            </w:pPr>
          </w:p>
        </w:tc>
        <w:tc>
          <w:tcPr>
            <w:tcW w:w="1376" w:type="dxa"/>
            <w:tcBorders>
              <w:top w:val="nil"/>
              <w:left w:val="nil"/>
              <w:bottom w:val="nil"/>
              <w:right w:val="nil"/>
            </w:tcBorders>
            <w:shd w:val="clear" w:color="auto" w:fill="auto"/>
            <w:noWrap/>
            <w:vAlign w:val="bottom"/>
            <w:hideMark/>
          </w:tcPr>
          <w:p w:rsidR="00180F64" w:rsidRPr="00C16FDC" w:rsidRDefault="00180F64" w:rsidP="00C16FDC">
            <w:pPr>
              <w:rPr>
                <w:rFonts w:ascii="Arial" w:hAnsi="Arial" w:cs="Arial"/>
                <w:lang w:val="bg-BG" w:eastAsia="bg-BG"/>
              </w:rPr>
            </w:pPr>
          </w:p>
        </w:tc>
        <w:tc>
          <w:tcPr>
            <w:tcW w:w="2268" w:type="dxa"/>
            <w:tcBorders>
              <w:top w:val="nil"/>
              <w:left w:val="nil"/>
              <w:bottom w:val="single" w:sz="4" w:space="0" w:color="auto"/>
              <w:right w:val="nil"/>
            </w:tcBorders>
          </w:tcPr>
          <w:p w:rsidR="00180F64" w:rsidRDefault="00180F64" w:rsidP="00C16FDC">
            <w:pPr>
              <w:rPr>
                <w:rFonts w:ascii="Arial" w:hAnsi="Arial" w:cs="Arial"/>
                <w:b/>
                <w:lang w:val="bg-BG" w:eastAsia="bg-BG"/>
              </w:rPr>
            </w:pPr>
          </w:p>
        </w:tc>
        <w:tc>
          <w:tcPr>
            <w:tcW w:w="3260" w:type="dxa"/>
            <w:gridSpan w:val="2"/>
            <w:tcBorders>
              <w:top w:val="nil"/>
              <w:left w:val="nil"/>
              <w:bottom w:val="nil"/>
              <w:right w:val="nil"/>
            </w:tcBorders>
            <w:shd w:val="clear" w:color="auto" w:fill="auto"/>
            <w:noWrap/>
            <w:vAlign w:val="bottom"/>
            <w:hideMark/>
          </w:tcPr>
          <w:p w:rsidR="00180F64" w:rsidRPr="00F71DA5" w:rsidRDefault="00180F64" w:rsidP="00C16FDC">
            <w:pPr>
              <w:rPr>
                <w:rFonts w:ascii="Arial" w:hAnsi="Arial" w:cs="Arial"/>
                <w:b/>
                <w:lang w:val="bg-BG" w:eastAsia="bg-BG"/>
              </w:rPr>
            </w:pPr>
            <w:r>
              <w:rPr>
                <w:rFonts w:ascii="Arial" w:hAnsi="Arial" w:cs="Arial"/>
                <w:b/>
                <w:lang w:val="bg-BG" w:eastAsia="bg-BG"/>
              </w:rPr>
              <w:t xml:space="preserve">      ОБЕКТ: ПВЦ </w:t>
            </w:r>
            <w:r w:rsidRPr="00F71DA5">
              <w:rPr>
                <w:rFonts w:ascii="Arial" w:hAnsi="Arial" w:cs="Arial"/>
                <w:b/>
                <w:lang w:val="bg-BG" w:eastAsia="bg-BG"/>
              </w:rPr>
              <w:t>ПРИМОРСКО</w:t>
            </w:r>
          </w:p>
        </w:tc>
      </w:tr>
      <w:tr w:rsidR="00180F64" w:rsidRPr="00C16FDC" w:rsidTr="00180F64">
        <w:trPr>
          <w:trHeight w:val="1017"/>
        </w:trPr>
        <w:tc>
          <w:tcPr>
            <w:tcW w:w="4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80F64" w:rsidRPr="00BE53C0" w:rsidRDefault="00180F64" w:rsidP="00C16FDC">
            <w:pPr>
              <w:jc w:val="center"/>
              <w:rPr>
                <w:b/>
                <w:lang w:val="bg-BG" w:eastAsia="bg-BG"/>
              </w:rPr>
            </w:pPr>
            <w:r w:rsidRPr="00BE53C0">
              <w:rPr>
                <w:b/>
                <w:lang w:val="bg-BG" w:eastAsia="bg-BG"/>
              </w:rPr>
              <w:t>№</w:t>
            </w:r>
          </w:p>
        </w:tc>
        <w:tc>
          <w:tcPr>
            <w:tcW w:w="3544"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C16FDC">
            <w:pPr>
              <w:jc w:val="center"/>
              <w:rPr>
                <w:b/>
                <w:lang w:val="bg-BG" w:eastAsia="bg-BG"/>
              </w:rPr>
            </w:pPr>
            <w:r w:rsidRPr="00BE53C0">
              <w:rPr>
                <w:b/>
                <w:lang w:val="bg-BG" w:eastAsia="bg-BG"/>
              </w:rPr>
              <w:t>Продукт</w:t>
            </w:r>
          </w:p>
        </w:tc>
        <w:tc>
          <w:tcPr>
            <w:tcW w:w="1181" w:type="dxa"/>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C16FDC">
            <w:pPr>
              <w:jc w:val="center"/>
              <w:rPr>
                <w:b/>
                <w:lang w:val="bg-BG" w:eastAsia="bg-BG"/>
              </w:rPr>
            </w:pPr>
            <w:r w:rsidRPr="00BE53C0">
              <w:rPr>
                <w:b/>
                <w:lang w:val="bg-BG" w:eastAsia="bg-BG"/>
              </w:rPr>
              <w:t>Мярка</w:t>
            </w:r>
          </w:p>
        </w:tc>
        <w:tc>
          <w:tcPr>
            <w:tcW w:w="1575" w:type="dxa"/>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C16FDC">
            <w:pPr>
              <w:jc w:val="center"/>
              <w:rPr>
                <w:b/>
                <w:lang w:val="bg-BG" w:eastAsia="bg-BG"/>
              </w:rPr>
            </w:pPr>
            <w:r w:rsidRPr="00BE53C0">
              <w:rPr>
                <w:b/>
                <w:lang w:val="bg-BG" w:eastAsia="bg-BG"/>
              </w:rPr>
              <w:t>Количество</w:t>
            </w:r>
          </w:p>
        </w:tc>
        <w:tc>
          <w:tcPr>
            <w:tcW w:w="1529" w:type="dxa"/>
            <w:tcBorders>
              <w:top w:val="single" w:sz="4" w:space="0" w:color="auto"/>
              <w:left w:val="nil"/>
              <w:bottom w:val="single" w:sz="4" w:space="0" w:color="auto"/>
              <w:right w:val="single" w:sz="4" w:space="0" w:color="auto"/>
            </w:tcBorders>
            <w:shd w:val="clear" w:color="000000" w:fill="D8D8D8"/>
            <w:vAlign w:val="center"/>
            <w:hideMark/>
          </w:tcPr>
          <w:p w:rsidR="00180F64" w:rsidRPr="00BE53C0" w:rsidRDefault="00180F64" w:rsidP="00C16FDC">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701" w:type="dxa"/>
            <w:gridSpan w:val="2"/>
            <w:tcBorders>
              <w:top w:val="single" w:sz="4" w:space="0" w:color="auto"/>
              <w:left w:val="nil"/>
              <w:bottom w:val="single" w:sz="4" w:space="0" w:color="auto"/>
              <w:right w:val="single" w:sz="4" w:space="0" w:color="auto"/>
            </w:tcBorders>
            <w:shd w:val="clear" w:color="000000" w:fill="D8D8D8"/>
            <w:hideMark/>
          </w:tcPr>
          <w:p w:rsidR="00180F64" w:rsidRPr="00BE53C0" w:rsidRDefault="00180F64" w:rsidP="00C16FDC">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180F64" w:rsidRDefault="00180F64" w:rsidP="00C16FDC">
            <w:pPr>
              <w:jc w:val="center"/>
              <w:rPr>
                <w:b/>
                <w:lang w:val="bg-BG" w:eastAsia="bg-BG"/>
              </w:rPr>
            </w:pPr>
          </w:p>
          <w:p w:rsidR="00180F64" w:rsidRDefault="00180F64" w:rsidP="00C16FDC">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180F64" w:rsidRDefault="00180F64" w:rsidP="00C16FDC">
            <w:pPr>
              <w:jc w:val="center"/>
              <w:rPr>
                <w:b/>
                <w:lang w:val="bg-BG" w:eastAsia="bg-BG"/>
              </w:rPr>
            </w:pPr>
          </w:p>
          <w:p w:rsidR="00180F64" w:rsidRPr="00BE53C0" w:rsidRDefault="00180F64" w:rsidP="00C16FDC">
            <w:pPr>
              <w:jc w:val="center"/>
              <w:rPr>
                <w:b/>
                <w:lang w:val="bg-BG" w:eastAsia="bg-BG"/>
              </w:rPr>
            </w:pPr>
            <w:r w:rsidRPr="00BE53C0">
              <w:rPr>
                <w:b/>
                <w:lang w:val="bg-BG" w:eastAsia="bg-BG"/>
              </w:rPr>
              <w:t>Крайна единична цена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180F64" w:rsidRDefault="00180F64" w:rsidP="00C16FDC">
            <w:pPr>
              <w:jc w:val="center"/>
              <w:rPr>
                <w:b/>
                <w:lang w:val="bg-BG" w:eastAsia="bg-BG"/>
              </w:rPr>
            </w:pPr>
          </w:p>
          <w:p w:rsidR="00180F64" w:rsidRPr="00BE53C0" w:rsidRDefault="00180F64" w:rsidP="00C16FDC">
            <w:pPr>
              <w:jc w:val="center"/>
              <w:rPr>
                <w:b/>
                <w:lang w:val="bg-BG" w:eastAsia="bg-BG"/>
              </w:rPr>
            </w:pPr>
            <w:r w:rsidRPr="00BE53C0">
              <w:rPr>
                <w:b/>
                <w:lang w:val="bg-BG" w:eastAsia="bg-BG"/>
              </w:rPr>
              <w:t>Обща стойност без ДДС</w:t>
            </w:r>
          </w:p>
        </w:tc>
      </w:tr>
      <w:tr w:rsidR="00180F64" w:rsidRPr="00C16FDC" w:rsidTr="00180F64">
        <w:trPr>
          <w:trHeight w:val="254"/>
        </w:trPr>
        <w:tc>
          <w:tcPr>
            <w:tcW w:w="1838" w:type="dxa"/>
            <w:gridSpan w:val="2"/>
            <w:tcBorders>
              <w:left w:val="single" w:sz="4" w:space="0" w:color="auto"/>
              <w:bottom w:val="single" w:sz="4" w:space="0" w:color="auto"/>
            </w:tcBorders>
          </w:tcPr>
          <w:p w:rsidR="00180F64" w:rsidRPr="00C16FDC" w:rsidRDefault="00180F64" w:rsidP="00C16FDC">
            <w:pPr>
              <w:jc w:val="center"/>
              <w:rPr>
                <w:rFonts w:ascii="Arial" w:hAnsi="Arial" w:cs="Arial"/>
                <w:b/>
                <w:bCs/>
                <w:lang w:val="bg-BG" w:eastAsia="bg-BG"/>
              </w:rPr>
            </w:pPr>
          </w:p>
        </w:tc>
        <w:tc>
          <w:tcPr>
            <w:tcW w:w="1362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80F64" w:rsidRPr="00C16FDC" w:rsidRDefault="00180F64" w:rsidP="00C16FDC">
            <w:pPr>
              <w:jc w:val="center"/>
              <w:rPr>
                <w:rFonts w:ascii="Arial" w:hAnsi="Arial" w:cs="Arial"/>
                <w:b/>
                <w:bCs/>
                <w:lang w:val="bg-BG" w:eastAsia="bg-BG"/>
              </w:rPr>
            </w:pPr>
            <w:r w:rsidRPr="00C16FDC">
              <w:rPr>
                <w:rFonts w:ascii="Arial" w:hAnsi="Arial" w:cs="Arial"/>
                <w:b/>
                <w:bCs/>
                <w:lang w:val="bg-BG" w:eastAsia="bg-BG"/>
              </w:rPr>
              <w:t>ОБОСОБЕНА ПОЗИЦИЯ № 1 - ХЛЯБ И ХЛЕБНИ ИЗДЕЛИЯ, СЛАДКАРСКИ ИЗДЕЛИЯ И ЗАХАР</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sidRPr="00E500A0">
              <w:rPr>
                <w:sz w:val="18"/>
                <w:szCs w:val="18"/>
                <w:lang w:val="bg-BG" w:eastAsia="bg-BG"/>
              </w:rPr>
              <w:t>1</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C16FDC">
            <w:pPr>
              <w:jc w:val="center"/>
              <w:rPr>
                <w:sz w:val="18"/>
                <w:szCs w:val="18"/>
                <w:lang w:val="bg-BG" w:eastAsia="bg-BG"/>
              </w:rPr>
            </w:pPr>
            <w:r w:rsidRPr="00872416">
              <w:rPr>
                <w:sz w:val="18"/>
                <w:szCs w:val="18"/>
                <w:lang w:val="bg-BG" w:eastAsia="bg-BG"/>
              </w:rPr>
              <w:t xml:space="preserve">Хляб "Бял" </w:t>
            </w:r>
            <w:r w:rsidR="00A67AB8">
              <w:rPr>
                <w:sz w:val="18"/>
                <w:szCs w:val="18"/>
                <w:lang w:val="bg-BG" w:eastAsia="bg-BG"/>
              </w:rPr>
              <w:t>–</w:t>
            </w:r>
            <w:r w:rsidRPr="00872416">
              <w:rPr>
                <w:sz w:val="18"/>
                <w:szCs w:val="18"/>
                <w:lang w:val="bg-BG" w:eastAsia="bg-BG"/>
              </w:rPr>
              <w:t xml:space="preserve"> нарязан</w:t>
            </w:r>
            <w:r w:rsidR="00A67AB8">
              <w:rPr>
                <w:sz w:val="18"/>
                <w:szCs w:val="18"/>
                <w:lang w:val="bg-BG" w:eastAsia="bg-BG"/>
              </w:rPr>
              <w:t xml:space="preserve"> </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кг.</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15 210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nil"/>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C16FDC">
            <w:pPr>
              <w:jc w:val="center"/>
              <w:rPr>
                <w:sz w:val="18"/>
                <w:szCs w:val="18"/>
                <w:lang w:val="bg-BG" w:eastAsia="bg-BG"/>
              </w:rPr>
            </w:pPr>
            <w:r w:rsidRPr="00E500A0">
              <w:rPr>
                <w:sz w:val="18"/>
                <w:szCs w:val="18"/>
                <w:lang w:val="bg-BG" w:eastAsia="bg-BG"/>
              </w:rPr>
              <w:t>2</w:t>
            </w:r>
          </w:p>
        </w:tc>
        <w:tc>
          <w:tcPr>
            <w:tcW w:w="3544" w:type="dxa"/>
            <w:gridSpan w:val="2"/>
            <w:tcBorders>
              <w:top w:val="nil"/>
              <w:left w:val="nil"/>
              <w:bottom w:val="single" w:sz="4" w:space="0" w:color="auto"/>
              <w:right w:val="single" w:sz="4" w:space="0" w:color="auto"/>
            </w:tcBorders>
            <w:shd w:val="clear" w:color="auto" w:fill="auto"/>
            <w:vAlign w:val="bottom"/>
            <w:hideMark/>
          </w:tcPr>
          <w:p w:rsidR="00180F64" w:rsidRPr="00C14CF2" w:rsidRDefault="00180F64" w:rsidP="00C16FDC">
            <w:pPr>
              <w:jc w:val="center"/>
              <w:rPr>
                <w:sz w:val="18"/>
                <w:szCs w:val="18"/>
                <w:lang w:val="bg-BG" w:eastAsia="bg-BG"/>
              </w:rPr>
            </w:pPr>
            <w:r w:rsidRPr="00872416">
              <w:rPr>
                <w:sz w:val="18"/>
                <w:szCs w:val="18"/>
                <w:lang w:val="bg-BG" w:eastAsia="bg-BG"/>
              </w:rPr>
              <w:t xml:space="preserve">Хляб „Типов“ </w:t>
            </w:r>
            <w:r w:rsidR="00A67AB8">
              <w:rPr>
                <w:sz w:val="18"/>
                <w:szCs w:val="18"/>
                <w:lang w:val="bg-BG" w:eastAsia="bg-BG"/>
              </w:rPr>
              <w:t>–</w:t>
            </w:r>
            <w:r w:rsidRPr="00872416">
              <w:rPr>
                <w:sz w:val="18"/>
                <w:szCs w:val="18"/>
                <w:lang w:val="bg-BG" w:eastAsia="bg-BG"/>
              </w:rPr>
              <w:t xml:space="preserve"> нарязан</w:t>
            </w:r>
            <w:r w:rsidR="00A67AB8">
              <w:rPr>
                <w:sz w:val="18"/>
                <w:szCs w:val="18"/>
                <w:lang w:val="bg-BG" w:eastAsia="bg-BG"/>
              </w:rPr>
              <w:t xml:space="preserve"> </w:t>
            </w:r>
          </w:p>
        </w:tc>
        <w:tc>
          <w:tcPr>
            <w:tcW w:w="1181"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кг.</w:t>
            </w:r>
          </w:p>
        </w:tc>
        <w:tc>
          <w:tcPr>
            <w:tcW w:w="1575" w:type="dxa"/>
            <w:tcBorders>
              <w:top w:val="nil"/>
              <w:left w:val="nil"/>
              <w:bottom w:val="single" w:sz="4" w:space="0" w:color="auto"/>
              <w:right w:val="single" w:sz="4" w:space="0" w:color="auto"/>
            </w:tcBorders>
            <w:shd w:val="clear" w:color="auto" w:fill="auto"/>
            <w:noWrap/>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720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1,22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sidRPr="00E500A0">
              <w:rPr>
                <w:sz w:val="18"/>
                <w:szCs w:val="18"/>
                <w:lang w:val="bg-BG" w:eastAsia="bg-BG"/>
              </w:rPr>
              <w:t>3</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0F007A" w:rsidP="00C16FDC">
            <w:pPr>
              <w:jc w:val="center"/>
              <w:rPr>
                <w:sz w:val="18"/>
                <w:szCs w:val="18"/>
                <w:lang w:val="bg-BG" w:eastAsia="bg-BG"/>
              </w:rPr>
            </w:pPr>
            <w:r w:rsidRPr="006A1484">
              <w:rPr>
                <w:sz w:val="18"/>
                <w:szCs w:val="18"/>
                <w:lang w:val="bg-BG" w:eastAsia="bg-BG"/>
              </w:rPr>
              <w:t>Обикновени бисквити – 19</w:t>
            </w:r>
            <w:r w:rsidR="00180F64" w:rsidRPr="006A1484">
              <w:rPr>
                <w:sz w:val="18"/>
                <w:szCs w:val="18"/>
                <w:lang w:val="bg-BG" w:eastAsia="bg-BG"/>
              </w:rPr>
              <w:t>0 гр.</w:t>
            </w:r>
            <w:r w:rsidR="00180F64" w:rsidRPr="00872416">
              <w:rPr>
                <w:sz w:val="18"/>
                <w:szCs w:val="18"/>
                <w:lang w:val="bg-BG" w:eastAsia="bg-BG"/>
              </w:rPr>
              <w:t xml:space="preserve"> </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750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0,83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628"/>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sidRPr="00E500A0">
              <w:rPr>
                <w:sz w:val="18"/>
                <w:szCs w:val="18"/>
                <w:lang w:val="bg-BG" w:eastAsia="bg-BG"/>
              </w:rPr>
              <w:t>4</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Дребни сладки -тарелка /локумки, масленки, розички и др./  - 200 гр.</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900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1,21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sidRPr="00E500A0">
              <w:rPr>
                <w:sz w:val="18"/>
                <w:szCs w:val="18"/>
                <w:lang w:val="bg-BG" w:eastAsia="bg-BG"/>
              </w:rPr>
              <w:t>5</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 xml:space="preserve">Шоколадови вафли – 55 гр.  </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15 000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0,29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6</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Сладолед /кутия/ - 100 гр.</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eastAsia="bg-BG"/>
              </w:rPr>
            </w:pPr>
            <w:r w:rsidRPr="00872416">
              <w:rPr>
                <w:sz w:val="18"/>
                <w:szCs w:val="18"/>
                <w:lang w:eastAsia="bg-BG"/>
              </w:rPr>
              <w:t>15 600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0,79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7</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Паста шоколадова – 110 гр.</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10 600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0,92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8</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6A1484" w:rsidRDefault="000F007A" w:rsidP="00C16FDC">
            <w:pPr>
              <w:jc w:val="center"/>
              <w:rPr>
                <w:sz w:val="18"/>
                <w:szCs w:val="18"/>
                <w:lang w:val="bg-BG" w:eastAsia="bg-BG"/>
              </w:rPr>
            </w:pPr>
            <w:r w:rsidRPr="006A1484">
              <w:rPr>
                <w:sz w:val="18"/>
                <w:szCs w:val="18"/>
                <w:lang w:val="bg-BG" w:eastAsia="bg-BG"/>
              </w:rPr>
              <w:t>Саралия – 10</w:t>
            </w:r>
            <w:r w:rsidR="00180F64" w:rsidRPr="006A1484">
              <w:rPr>
                <w:sz w:val="18"/>
                <w:szCs w:val="18"/>
                <w:lang w:val="bg-BG" w:eastAsia="bg-BG"/>
              </w:rPr>
              <w:t>0 гр.</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5 200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0,75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9</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6A1484" w:rsidRDefault="000F007A" w:rsidP="00C16FDC">
            <w:pPr>
              <w:jc w:val="center"/>
              <w:rPr>
                <w:sz w:val="18"/>
                <w:szCs w:val="18"/>
                <w:lang w:val="bg-BG" w:eastAsia="bg-BG"/>
              </w:rPr>
            </w:pPr>
            <w:r w:rsidRPr="006A1484">
              <w:rPr>
                <w:sz w:val="18"/>
                <w:szCs w:val="18"/>
                <w:lang w:val="bg-BG" w:eastAsia="bg-BG"/>
              </w:rPr>
              <w:t>Тулумби – 8</w:t>
            </w:r>
            <w:r w:rsidR="00180F64" w:rsidRPr="006A1484">
              <w:rPr>
                <w:sz w:val="18"/>
                <w:szCs w:val="18"/>
                <w:lang w:val="bg-BG" w:eastAsia="bg-BG"/>
              </w:rPr>
              <w:t>0 гр.</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7 800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10</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Шоколад Милка – 100 гр.</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бр.</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150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1,45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11</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Обикновени вафли /пакет по 6 броя/</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пакет</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1 800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0,67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12</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C16FDC">
            <w:pPr>
              <w:jc w:val="center"/>
              <w:rPr>
                <w:sz w:val="18"/>
                <w:szCs w:val="18"/>
                <w:lang w:val="bg-BG" w:eastAsia="bg-BG"/>
              </w:rPr>
            </w:pPr>
            <w:r w:rsidRPr="00872416">
              <w:rPr>
                <w:sz w:val="18"/>
                <w:szCs w:val="18"/>
                <w:lang w:val="bg-BG" w:eastAsia="bg-BG"/>
              </w:rPr>
              <w:t xml:space="preserve">Пчелен мед </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кг.</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8 100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7,59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13</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 xml:space="preserve">Захар </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кг.</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1 500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0F007A" w:rsidP="008D085E">
            <w:pPr>
              <w:jc w:val="center"/>
              <w:rPr>
                <w:sz w:val="18"/>
                <w:szCs w:val="18"/>
                <w:lang w:val="bg-BG" w:eastAsia="bg-BG"/>
              </w:rPr>
            </w:pPr>
            <w:r>
              <w:rPr>
                <w:sz w:val="18"/>
                <w:szCs w:val="18"/>
                <w:lang w:val="bg-BG" w:eastAsia="bg-BG"/>
              </w:rPr>
              <w:t>1,02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14</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0F007A" w:rsidP="00C16FDC">
            <w:pPr>
              <w:jc w:val="center"/>
              <w:rPr>
                <w:sz w:val="18"/>
                <w:szCs w:val="18"/>
                <w:lang w:val="bg-BG" w:eastAsia="bg-BG"/>
              </w:rPr>
            </w:pPr>
            <w:r>
              <w:rPr>
                <w:sz w:val="18"/>
                <w:szCs w:val="18"/>
                <w:lang w:val="bg-BG" w:eastAsia="bg-BG"/>
              </w:rPr>
              <w:t>Захар пакетчета х 2 гр. /10</w:t>
            </w:r>
            <w:r w:rsidR="00180F64" w:rsidRPr="00872416">
              <w:rPr>
                <w:sz w:val="18"/>
                <w:szCs w:val="18"/>
                <w:lang w:val="bg-BG" w:eastAsia="bg-BG"/>
              </w:rPr>
              <w:t>00 броя в плик/</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плик</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100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E02061" w:rsidP="008D085E">
            <w:pPr>
              <w:jc w:val="center"/>
              <w:rPr>
                <w:sz w:val="18"/>
                <w:szCs w:val="18"/>
                <w:lang w:val="bg-BG" w:eastAsia="bg-BG"/>
              </w:rPr>
            </w:pPr>
            <w:r>
              <w:rPr>
                <w:sz w:val="18"/>
                <w:szCs w:val="18"/>
                <w:lang w:val="bg-BG" w:eastAsia="bg-BG"/>
              </w:rPr>
              <w:t>4,98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p>
        </w:tc>
      </w:tr>
      <w:tr w:rsidR="00180F64" w:rsidRPr="00C16FDC" w:rsidTr="00180F64">
        <w:trPr>
          <w:trHeight w:val="254"/>
        </w:trPr>
        <w:tc>
          <w:tcPr>
            <w:tcW w:w="408"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C16FDC">
            <w:pPr>
              <w:jc w:val="center"/>
              <w:rPr>
                <w:sz w:val="18"/>
                <w:szCs w:val="18"/>
                <w:lang w:val="bg-BG" w:eastAsia="bg-BG"/>
              </w:rPr>
            </w:pPr>
            <w:r>
              <w:rPr>
                <w:sz w:val="18"/>
                <w:szCs w:val="18"/>
                <w:lang w:val="bg-BG" w:eastAsia="bg-BG"/>
              </w:rPr>
              <w:t>15</w:t>
            </w:r>
          </w:p>
        </w:tc>
        <w:tc>
          <w:tcPr>
            <w:tcW w:w="3544"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 xml:space="preserve">Пудра захар </w:t>
            </w:r>
          </w:p>
        </w:tc>
        <w:tc>
          <w:tcPr>
            <w:tcW w:w="1181"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кг.</w:t>
            </w:r>
          </w:p>
        </w:tc>
        <w:tc>
          <w:tcPr>
            <w:tcW w:w="1575"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C16FDC">
            <w:pPr>
              <w:jc w:val="center"/>
              <w:rPr>
                <w:sz w:val="18"/>
                <w:szCs w:val="18"/>
                <w:lang w:val="bg-BG" w:eastAsia="bg-BG"/>
              </w:rPr>
            </w:pPr>
            <w:r w:rsidRPr="00872416">
              <w:rPr>
                <w:sz w:val="18"/>
                <w:szCs w:val="18"/>
                <w:lang w:val="bg-BG" w:eastAsia="bg-BG"/>
              </w:rPr>
              <w:t>60</w:t>
            </w:r>
          </w:p>
        </w:tc>
        <w:tc>
          <w:tcPr>
            <w:tcW w:w="1529" w:type="dxa"/>
            <w:tcBorders>
              <w:top w:val="nil"/>
              <w:left w:val="nil"/>
              <w:bottom w:val="single" w:sz="4" w:space="0" w:color="auto"/>
              <w:right w:val="single" w:sz="4" w:space="0" w:color="auto"/>
            </w:tcBorders>
            <w:shd w:val="clear" w:color="auto" w:fill="auto"/>
            <w:noWrap/>
            <w:vAlign w:val="bottom"/>
            <w:hideMark/>
          </w:tcPr>
          <w:p w:rsidR="00180F64" w:rsidRPr="00E500A0" w:rsidRDefault="00E02061" w:rsidP="008D085E">
            <w:pPr>
              <w:jc w:val="center"/>
              <w:rPr>
                <w:sz w:val="18"/>
                <w:szCs w:val="18"/>
                <w:lang w:val="bg-BG" w:eastAsia="bg-BG"/>
              </w:rPr>
            </w:pPr>
            <w:r>
              <w:rPr>
                <w:sz w:val="18"/>
                <w:szCs w:val="18"/>
                <w:lang w:val="bg-BG" w:eastAsia="bg-BG"/>
              </w:rPr>
              <w:t>1,98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C16FDC">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C16FDC">
            <w:pPr>
              <w:rPr>
                <w:sz w:val="18"/>
                <w:szCs w:val="18"/>
                <w:lang w:val="bg-BG" w:eastAsia="bg-BG"/>
              </w:rPr>
            </w:pPr>
            <w:r w:rsidRPr="00E500A0">
              <w:rPr>
                <w:sz w:val="18"/>
                <w:szCs w:val="18"/>
                <w:lang w:val="bg-BG" w:eastAsia="bg-BG"/>
              </w:rPr>
              <w:t> </w:t>
            </w:r>
          </w:p>
        </w:tc>
      </w:tr>
    </w:tbl>
    <w:p w:rsidR="00C16FDC" w:rsidRDefault="00C16FDC"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1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D16089">
      <w:pPr>
        <w:spacing w:line="360" w:lineRule="auto"/>
        <w:rPr>
          <w:sz w:val="24"/>
          <w:szCs w:val="24"/>
          <w:lang w:val="bg-BG"/>
        </w:rPr>
      </w:pPr>
    </w:p>
    <w:p w:rsidR="009E344F" w:rsidRDefault="009E344F" w:rsidP="008B7A1F">
      <w:pPr>
        <w:spacing w:line="360" w:lineRule="auto"/>
        <w:jc w:val="right"/>
        <w:rPr>
          <w:sz w:val="24"/>
          <w:szCs w:val="24"/>
          <w:lang w:val="bg-BG"/>
        </w:rPr>
      </w:pPr>
    </w:p>
    <w:tbl>
      <w:tblPr>
        <w:tblW w:w="15466" w:type="dxa"/>
        <w:tblInd w:w="55" w:type="dxa"/>
        <w:tblCellMar>
          <w:left w:w="70" w:type="dxa"/>
          <w:right w:w="70" w:type="dxa"/>
        </w:tblCellMar>
        <w:tblLook w:val="04A0"/>
      </w:tblPr>
      <w:tblGrid>
        <w:gridCol w:w="441"/>
        <w:gridCol w:w="1395"/>
        <w:gridCol w:w="2148"/>
        <w:gridCol w:w="1134"/>
        <w:gridCol w:w="1560"/>
        <w:gridCol w:w="1559"/>
        <w:gridCol w:w="1701"/>
        <w:gridCol w:w="2268"/>
        <w:gridCol w:w="1559"/>
        <w:gridCol w:w="1701"/>
      </w:tblGrid>
      <w:tr w:rsidR="00180F64" w:rsidRPr="009E344F" w:rsidTr="00180F64">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w:t>
            </w:r>
          </w:p>
        </w:tc>
        <w:tc>
          <w:tcPr>
            <w:tcW w:w="3543"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Мярка</w:t>
            </w:r>
          </w:p>
        </w:tc>
        <w:tc>
          <w:tcPr>
            <w:tcW w:w="1560" w:type="dxa"/>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180F64" w:rsidRPr="00BE53C0" w:rsidRDefault="00180F64" w:rsidP="009E344F">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180F64" w:rsidRPr="00BE53C0" w:rsidRDefault="00180F64" w:rsidP="009E344F">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180F64" w:rsidRDefault="00180F64" w:rsidP="009E344F">
            <w:pPr>
              <w:jc w:val="center"/>
              <w:rPr>
                <w:b/>
                <w:lang w:val="bg-BG" w:eastAsia="bg-BG"/>
              </w:rPr>
            </w:pPr>
          </w:p>
          <w:p w:rsidR="00180F64" w:rsidRDefault="00180F64" w:rsidP="009E344F">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180F64" w:rsidRDefault="00180F64" w:rsidP="009E344F">
            <w:pPr>
              <w:jc w:val="center"/>
              <w:rPr>
                <w:b/>
                <w:lang w:val="bg-BG" w:eastAsia="bg-BG"/>
              </w:rPr>
            </w:pPr>
          </w:p>
          <w:p w:rsidR="00180F64" w:rsidRPr="00BE53C0" w:rsidRDefault="00180F64" w:rsidP="009E344F">
            <w:pPr>
              <w:jc w:val="center"/>
              <w:rPr>
                <w:b/>
                <w:lang w:val="bg-BG" w:eastAsia="bg-BG"/>
              </w:rPr>
            </w:pPr>
            <w:r w:rsidRPr="00BE53C0">
              <w:rPr>
                <w:b/>
                <w:lang w:val="bg-BG" w:eastAsia="bg-BG"/>
              </w:rPr>
              <w:t>Крайна единична цена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180F64" w:rsidRDefault="00180F64" w:rsidP="009E344F">
            <w:pPr>
              <w:jc w:val="center"/>
              <w:rPr>
                <w:b/>
                <w:lang w:val="bg-BG" w:eastAsia="bg-BG"/>
              </w:rPr>
            </w:pPr>
          </w:p>
          <w:p w:rsidR="00180F64" w:rsidRPr="00BE53C0" w:rsidRDefault="00180F64" w:rsidP="009E344F">
            <w:pPr>
              <w:jc w:val="center"/>
              <w:rPr>
                <w:b/>
                <w:lang w:val="bg-BG" w:eastAsia="bg-BG"/>
              </w:rPr>
            </w:pPr>
            <w:r w:rsidRPr="00BE53C0">
              <w:rPr>
                <w:b/>
                <w:lang w:val="bg-BG" w:eastAsia="bg-BG"/>
              </w:rPr>
              <w:t>Обща стойност без ДДС</w:t>
            </w:r>
          </w:p>
        </w:tc>
      </w:tr>
      <w:tr w:rsidR="00180F64" w:rsidRPr="009E344F" w:rsidTr="00180F64">
        <w:trPr>
          <w:trHeight w:val="255"/>
        </w:trPr>
        <w:tc>
          <w:tcPr>
            <w:tcW w:w="1836" w:type="dxa"/>
            <w:gridSpan w:val="2"/>
            <w:tcBorders>
              <w:top w:val="nil"/>
              <w:left w:val="single" w:sz="4" w:space="0" w:color="auto"/>
              <w:right w:val="nil"/>
            </w:tcBorders>
          </w:tcPr>
          <w:p w:rsidR="00180F64" w:rsidRPr="009E344F" w:rsidRDefault="00180F64" w:rsidP="009E344F">
            <w:pPr>
              <w:jc w:val="center"/>
              <w:rPr>
                <w:rFonts w:ascii="Arial" w:hAnsi="Arial" w:cs="Arial"/>
                <w:b/>
                <w:bCs/>
                <w:lang w:val="bg-BG" w:eastAsia="bg-BG"/>
              </w:rPr>
            </w:pPr>
          </w:p>
        </w:tc>
        <w:tc>
          <w:tcPr>
            <w:tcW w:w="13630" w:type="dxa"/>
            <w:gridSpan w:val="8"/>
            <w:tcBorders>
              <w:top w:val="nil"/>
              <w:left w:val="nil"/>
              <w:right w:val="single" w:sz="4" w:space="0" w:color="auto"/>
            </w:tcBorders>
            <w:shd w:val="clear" w:color="auto" w:fill="auto"/>
            <w:noWrap/>
            <w:vAlign w:val="bottom"/>
            <w:hideMark/>
          </w:tcPr>
          <w:p w:rsidR="00180F64" w:rsidRPr="009E344F" w:rsidRDefault="00180F64" w:rsidP="009E344F">
            <w:pPr>
              <w:jc w:val="center"/>
              <w:rPr>
                <w:rFonts w:ascii="Arial" w:hAnsi="Arial" w:cs="Arial"/>
                <w:b/>
                <w:bCs/>
                <w:lang w:val="bg-BG" w:eastAsia="bg-BG"/>
              </w:rPr>
            </w:pPr>
            <w:r w:rsidRPr="009E344F">
              <w:rPr>
                <w:rFonts w:ascii="Arial" w:hAnsi="Arial" w:cs="Arial"/>
                <w:b/>
                <w:bCs/>
                <w:lang w:val="bg-BG" w:eastAsia="bg-BG"/>
              </w:rPr>
              <w:t>ОБОС</w:t>
            </w:r>
            <w:r>
              <w:rPr>
                <w:rFonts w:ascii="Arial" w:hAnsi="Arial" w:cs="Arial"/>
                <w:b/>
                <w:bCs/>
                <w:lang w:val="bg-BG" w:eastAsia="bg-BG"/>
              </w:rPr>
              <w:t xml:space="preserve">ОБЕНА ПОЗИЦИЯ № 2 – ЗЕЛЕНЧУЦИ </w:t>
            </w:r>
            <w:r w:rsidRPr="00157628">
              <w:rPr>
                <w:rFonts w:ascii="Arial" w:hAnsi="Arial" w:cs="Arial"/>
                <w:b/>
                <w:bCs/>
                <w:lang w:val="bg-BG" w:eastAsia="bg-BG"/>
              </w:rPr>
              <w:t>И</w:t>
            </w:r>
            <w:r>
              <w:rPr>
                <w:rFonts w:ascii="Arial" w:hAnsi="Arial" w:cs="Arial"/>
                <w:b/>
                <w:bCs/>
                <w:lang w:val="bg-BG" w:eastAsia="bg-BG"/>
              </w:rPr>
              <w:t xml:space="preserve"> </w:t>
            </w:r>
            <w:r w:rsidRPr="009E344F">
              <w:rPr>
                <w:rFonts w:ascii="Arial" w:hAnsi="Arial" w:cs="Arial"/>
                <w:b/>
                <w:bCs/>
                <w:lang w:val="bg-BG" w:eastAsia="bg-BG"/>
              </w:rPr>
              <w:t xml:space="preserve">ПРОДУКТИ ОТ ГРАДИНАРСТВОТО, ПЛОДОВЕ - ОВОЩНИ, ЦИТРУСОВИ И ДР.,   </w:t>
            </w:r>
          </w:p>
        </w:tc>
      </w:tr>
      <w:tr w:rsidR="00180F64" w:rsidRPr="009E344F" w:rsidTr="00180F64">
        <w:trPr>
          <w:trHeight w:val="255"/>
        </w:trPr>
        <w:tc>
          <w:tcPr>
            <w:tcW w:w="1836" w:type="dxa"/>
            <w:gridSpan w:val="2"/>
            <w:tcBorders>
              <w:top w:val="nil"/>
              <w:left w:val="single" w:sz="4" w:space="0" w:color="auto"/>
              <w:bottom w:val="nil"/>
              <w:right w:val="nil"/>
            </w:tcBorders>
          </w:tcPr>
          <w:p w:rsidR="00180F64" w:rsidRPr="009E344F" w:rsidRDefault="00180F64" w:rsidP="009E344F">
            <w:pPr>
              <w:jc w:val="center"/>
              <w:rPr>
                <w:rFonts w:ascii="Arial" w:hAnsi="Arial" w:cs="Arial"/>
                <w:b/>
                <w:bCs/>
                <w:lang w:val="bg-BG" w:eastAsia="bg-BG"/>
              </w:rPr>
            </w:pPr>
          </w:p>
        </w:tc>
        <w:tc>
          <w:tcPr>
            <w:tcW w:w="13630" w:type="dxa"/>
            <w:gridSpan w:val="8"/>
            <w:tcBorders>
              <w:top w:val="nil"/>
              <w:left w:val="nil"/>
              <w:bottom w:val="nil"/>
              <w:right w:val="single" w:sz="4" w:space="0" w:color="auto"/>
            </w:tcBorders>
            <w:shd w:val="clear" w:color="auto" w:fill="auto"/>
            <w:noWrap/>
            <w:vAlign w:val="bottom"/>
            <w:hideMark/>
          </w:tcPr>
          <w:p w:rsidR="00180F64" w:rsidRPr="009E344F" w:rsidRDefault="00180F64" w:rsidP="009E344F">
            <w:pPr>
              <w:jc w:val="center"/>
              <w:rPr>
                <w:rFonts w:ascii="Arial" w:hAnsi="Arial" w:cs="Arial"/>
                <w:b/>
                <w:bCs/>
                <w:lang w:val="bg-BG" w:eastAsia="bg-BG"/>
              </w:rPr>
            </w:pPr>
            <w:r w:rsidRPr="009E344F">
              <w:rPr>
                <w:rFonts w:ascii="Arial" w:hAnsi="Arial" w:cs="Arial"/>
                <w:b/>
                <w:bCs/>
                <w:lang w:val="bg-BG" w:eastAsia="bg-BG"/>
              </w:rPr>
              <w:t xml:space="preserve"> ПЛОДОВЕ ПРЕРАБОТЕНИ, ЗЕЛЕНЧУЦИ ПРЕРАБОТЕНИ ИЛИ КОНСЕРВИРАНИ, ЗЪРНЕНИ КУЛТУРИ И КАРТОФИ</w:t>
            </w: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1</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Леща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420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E02061" w:rsidP="008D085E">
            <w:pPr>
              <w:jc w:val="center"/>
              <w:rPr>
                <w:sz w:val="18"/>
                <w:szCs w:val="18"/>
                <w:lang w:val="bg-BG" w:eastAsia="bg-BG"/>
              </w:rPr>
            </w:pPr>
            <w:r>
              <w:rPr>
                <w:sz w:val="18"/>
                <w:szCs w:val="18"/>
                <w:lang w:val="bg-BG" w:eastAsia="bg-BG"/>
              </w:rPr>
              <w:t>3,25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5A793F">
            <w:pPr>
              <w:jc w:val="center"/>
              <w:rPr>
                <w:sz w:val="18"/>
                <w:szCs w:val="18"/>
              </w:rPr>
            </w:pPr>
            <w:proofErr w:type="spellStart"/>
            <w:r w:rsidRPr="00872416">
              <w:rPr>
                <w:sz w:val="18"/>
                <w:szCs w:val="18"/>
              </w:rPr>
              <w:t>Зрял</w:t>
            </w:r>
            <w:proofErr w:type="spellEnd"/>
            <w:r w:rsidRPr="00872416">
              <w:rPr>
                <w:sz w:val="18"/>
                <w:szCs w:val="18"/>
              </w:rPr>
              <w:t xml:space="preserve"> </w:t>
            </w:r>
            <w:proofErr w:type="spellStart"/>
            <w:r w:rsidRPr="00872416">
              <w:rPr>
                <w:sz w:val="18"/>
                <w:szCs w:val="18"/>
              </w:rPr>
              <w:t>боб</w:t>
            </w:r>
            <w:proofErr w:type="spellEnd"/>
            <w:r w:rsidRPr="00872416">
              <w:rPr>
                <w:sz w:val="18"/>
                <w:szCs w:val="18"/>
              </w:rPr>
              <w:t xml:space="preserve"> /</w:t>
            </w:r>
            <w:proofErr w:type="spellStart"/>
            <w:r w:rsidRPr="00872416">
              <w:rPr>
                <w:sz w:val="18"/>
                <w:szCs w:val="18"/>
              </w:rPr>
              <w:t>фасул</w:t>
            </w:r>
            <w:proofErr w:type="spellEnd"/>
            <w:r w:rsidRPr="00872416">
              <w:rPr>
                <w:sz w:val="18"/>
                <w:szCs w:val="18"/>
              </w:rPr>
              <w:t xml:space="preserve">/ </w:t>
            </w:r>
          </w:p>
          <w:p w:rsidR="00180F64" w:rsidRPr="00872416" w:rsidRDefault="00180F64" w:rsidP="009E344F">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5A793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5A793F">
            <w:pPr>
              <w:jc w:val="center"/>
              <w:rPr>
                <w:sz w:val="18"/>
                <w:szCs w:val="18"/>
                <w:lang w:val="bg-BG" w:eastAsia="bg-BG"/>
              </w:rPr>
            </w:pPr>
            <w:r w:rsidRPr="00872416">
              <w:rPr>
                <w:sz w:val="18"/>
                <w:szCs w:val="18"/>
                <w:lang w:val="bg-BG" w:eastAsia="bg-BG"/>
              </w:rPr>
              <w:t>1 160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3,18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Картофи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9 600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5A793F">
            <w:pPr>
              <w:jc w:val="center"/>
              <w:rPr>
                <w:sz w:val="18"/>
                <w:szCs w:val="18"/>
                <w:lang w:val="bg-BG" w:eastAsia="bg-BG"/>
              </w:rPr>
            </w:pPr>
            <w:r w:rsidRPr="00E500A0">
              <w:rPr>
                <w:sz w:val="18"/>
                <w:szCs w:val="18"/>
                <w:lang w:val="bg-BG" w:eastAsia="bg-BG"/>
              </w:rPr>
              <w:t>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5A793F">
            <w:pPr>
              <w:jc w:val="center"/>
              <w:rPr>
                <w:sz w:val="18"/>
                <w:szCs w:val="18"/>
                <w:lang w:val="bg-BG" w:eastAsia="bg-BG"/>
              </w:rPr>
            </w:pPr>
            <w:r w:rsidRPr="00872416">
              <w:rPr>
                <w:sz w:val="18"/>
                <w:szCs w:val="18"/>
                <w:lang w:val="bg-BG" w:eastAsia="bg-BG"/>
              </w:rPr>
              <w:t>Зелен фасул /консерва/</w:t>
            </w:r>
            <w:r w:rsidR="00F86522">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5A793F">
            <w:pPr>
              <w:jc w:val="center"/>
              <w:rPr>
                <w:sz w:val="18"/>
                <w:szCs w:val="18"/>
                <w:lang w:val="bg-BG" w:eastAsia="bg-BG"/>
              </w:rPr>
            </w:pPr>
            <w:r w:rsidRPr="00872416">
              <w:rPr>
                <w:sz w:val="18"/>
                <w:szCs w:val="18"/>
                <w:lang w:val="bg-BG" w:eastAsia="bg-BG"/>
              </w:rPr>
              <w:t>265</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1,81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Домати /консерва/</w:t>
            </w:r>
            <w:r w:rsidR="00F86522">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1 330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1,54</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6</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 xml:space="preserve">Грах </w:t>
            </w:r>
            <w:r w:rsidR="00F86522">
              <w:rPr>
                <w:sz w:val="18"/>
                <w:szCs w:val="18"/>
                <w:lang w:val="bg-BG" w:eastAsia="bg-BG"/>
              </w:rPr>
              <w:t>–</w:t>
            </w:r>
            <w:r w:rsidRPr="00872416">
              <w:rPr>
                <w:sz w:val="18"/>
                <w:szCs w:val="18"/>
                <w:lang w:val="bg-BG" w:eastAsia="bg-BG"/>
              </w:rPr>
              <w:t xml:space="preserve"> замразен</w:t>
            </w:r>
            <w:r w:rsidR="00F86522">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825</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Замразени зеленчуци</w:t>
            </w:r>
            <w:r w:rsidR="00F86522">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5 250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2,39</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 xml:space="preserve">Мариновани краставици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1 640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2,21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sidRPr="00E500A0">
              <w:rPr>
                <w:sz w:val="18"/>
                <w:szCs w:val="18"/>
                <w:lang w:val="bg-BG" w:eastAsia="bg-BG"/>
              </w:rPr>
              <w:t>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 xml:space="preserve">Лютеница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1 250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5,16</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 xml:space="preserve">Печен пипер </w:t>
            </w:r>
            <w:r w:rsidR="00720F0B">
              <w:rPr>
                <w:sz w:val="18"/>
                <w:szCs w:val="18"/>
                <w:lang w:val="bg-BG" w:eastAsia="bg-BG"/>
              </w:rPr>
              <w:t>–</w:t>
            </w:r>
            <w:r w:rsidRPr="00872416">
              <w:rPr>
                <w:sz w:val="18"/>
                <w:szCs w:val="18"/>
                <w:lang w:val="bg-BG" w:eastAsia="bg-BG"/>
              </w:rPr>
              <w:t xml:space="preserve"> замразен</w:t>
            </w:r>
            <w:r w:rsidR="00720F0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2 250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4,26</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Паприкаш /консерва/</w:t>
            </w:r>
            <w:r w:rsidR="00720F0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1 840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1,75</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Доматено пюре /консерва/</w:t>
            </w:r>
            <w:r w:rsidR="00720F0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200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2,25</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Картофено пюре</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4,65</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Гъби /консерва/</w:t>
            </w:r>
            <w:r w:rsidR="00720F0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770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3,43</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Маслини черни с костилка</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840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4,67</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Картофи – бланширани</w:t>
            </w:r>
            <w:r w:rsidR="00720F0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12 750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Лук /кромид - сух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1 950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Пипер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630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2,21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Домати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16 500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1,46</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Зеле</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6 600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Краставици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6 600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2,04</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Тиквички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1,67</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Моркови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1 050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0,71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24</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Шипка </w:t>
            </w:r>
            <w:r w:rsidR="00872B06">
              <w:rPr>
                <w:sz w:val="18"/>
                <w:szCs w:val="18"/>
                <w:lang w:val="bg-BG" w:eastAsia="bg-BG"/>
              </w:rPr>
              <w:t>–</w:t>
            </w:r>
            <w:r w:rsidRPr="00872416">
              <w:rPr>
                <w:sz w:val="18"/>
                <w:szCs w:val="18"/>
                <w:lang w:val="bg-BG" w:eastAsia="bg-BG"/>
              </w:rPr>
              <w:t xml:space="preserve"> прясна</w:t>
            </w:r>
            <w:r w:rsidR="00872B06">
              <w:rPr>
                <w:sz w:val="18"/>
                <w:szCs w:val="18"/>
                <w:lang w:val="bg-BG" w:eastAsia="bg-BG"/>
              </w:rPr>
              <w:t xml:space="preserve"> /м. септември 2017 г./</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872B06" w:rsidRDefault="00872B06" w:rsidP="008D085E">
            <w:pPr>
              <w:jc w:val="center"/>
              <w:rPr>
                <w:sz w:val="18"/>
                <w:szCs w:val="18"/>
                <w:lang w:eastAsia="bg-BG"/>
              </w:rPr>
            </w:pPr>
            <w:r>
              <w:rPr>
                <w:sz w:val="18"/>
                <w:szCs w:val="18"/>
                <w:lang w:val="bg-BG" w:eastAsia="bg-BG"/>
              </w:rPr>
              <w:t xml:space="preserve">2,29 </w:t>
            </w:r>
            <w:r>
              <w:rPr>
                <w:sz w:val="18"/>
                <w:szCs w:val="18"/>
                <w:lang w:eastAsia="bg-BG"/>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25</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Люти чушки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3,33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26</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Чесън сух-глави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4,63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Гъби печурки пресни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1 100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3,25</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28</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Лук зелен - връзка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450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Пресен копър - връзка</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0,33</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lastRenderedPageBreak/>
              <w:t>30</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Пресен магданоз - връзка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31</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Прясна целина - връзка</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0,42</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872B06" w:rsidP="009E344F">
            <w:pPr>
              <w:jc w:val="center"/>
              <w:rPr>
                <w:sz w:val="18"/>
                <w:szCs w:val="18"/>
                <w:lang w:val="bg-BG" w:eastAsia="bg-BG"/>
              </w:rPr>
            </w:pPr>
            <w:r w:rsidRPr="006A1484">
              <w:rPr>
                <w:sz w:val="18"/>
                <w:szCs w:val="18"/>
                <w:lang w:val="bg-BG" w:eastAsia="bg-BG"/>
              </w:rPr>
              <w:t>Конфитюр х 2</w:t>
            </w:r>
            <w:r w:rsidR="00180F64" w:rsidRPr="006A1484">
              <w:rPr>
                <w:sz w:val="18"/>
                <w:szCs w:val="18"/>
                <w:lang w:val="bg-BG" w:eastAsia="bg-BG"/>
              </w:rPr>
              <w:t>0 гр.</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90 000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0,10</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Халва</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4,77</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34</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Фъстък печен /пакетиран/</w:t>
            </w:r>
            <w:r w:rsidR="00720F0B">
              <w:rPr>
                <w:sz w:val="18"/>
                <w:szCs w:val="18"/>
                <w:lang w:val="bg-BG" w:eastAsia="bg-BG"/>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872B06" w:rsidP="008D085E">
            <w:pPr>
              <w:jc w:val="center"/>
              <w:rPr>
                <w:sz w:val="18"/>
                <w:szCs w:val="18"/>
                <w:lang w:val="bg-BG" w:eastAsia="bg-BG"/>
              </w:rPr>
            </w:pPr>
            <w:r>
              <w:rPr>
                <w:sz w:val="18"/>
                <w:szCs w:val="18"/>
                <w:lang w:val="bg-BG" w:eastAsia="bg-BG"/>
              </w:rPr>
              <w:t>6,99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35</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C14CF2" w:rsidRDefault="00180F64" w:rsidP="006A16CD">
            <w:pPr>
              <w:jc w:val="center"/>
              <w:rPr>
                <w:sz w:val="18"/>
                <w:szCs w:val="18"/>
                <w:lang w:val="bg-BG" w:eastAsia="bg-BG"/>
              </w:rPr>
            </w:pPr>
            <w:r w:rsidRPr="00872416">
              <w:rPr>
                <w:sz w:val="18"/>
                <w:szCs w:val="18"/>
                <w:lang w:val="bg-BG" w:eastAsia="bg-BG"/>
              </w:rPr>
              <w:t>Кашу печено /пакетирано/</w:t>
            </w:r>
            <w:r w:rsidR="00720F0B">
              <w:rPr>
                <w:sz w:val="18"/>
                <w:szCs w:val="18"/>
                <w:lang w:val="bg-BG" w:eastAsia="bg-BG"/>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6A16CD">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6A16CD">
            <w:pPr>
              <w:jc w:val="center"/>
              <w:rPr>
                <w:sz w:val="18"/>
                <w:szCs w:val="18"/>
                <w:lang w:val="bg-BG" w:eastAsia="bg-BG"/>
              </w:rPr>
            </w:pPr>
            <w:r w:rsidRPr="00872416">
              <w:rPr>
                <w:sz w:val="18"/>
                <w:szCs w:val="18"/>
                <w:lang w:val="bg-BG" w:eastAsia="bg-BG"/>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425191" w:rsidP="008D085E">
            <w:pPr>
              <w:jc w:val="center"/>
              <w:rPr>
                <w:sz w:val="18"/>
                <w:szCs w:val="18"/>
                <w:lang w:val="bg-BG" w:eastAsia="bg-BG"/>
              </w:rPr>
            </w:pPr>
            <w:r>
              <w:rPr>
                <w:sz w:val="18"/>
                <w:szCs w:val="18"/>
                <w:lang w:val="bg-BG" w:eastAsia="bg-BG"/>
              </w:rPr>
              <w:t>28,08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36</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C14CF2" w:rsidRDefault="00180F64" w:rsidP="009E344F">
            <w:pPr>
              <w:jc w:val="center"/>
              <w:rPr>
                <w:sz w:val="18"/>
                <w:szCs w:val="18"/>
                <w:lang w:val="bg-BG" w:eastAsia="bg-BG"/>
              </w:rPr>
            </w:pPr>
            <w:r w:rsidRPr="00872416">
              <w:rPr>
                <w:sz w:val="18"/>
                <w:szCs w:val="18"/>
                <w:lang w:val="bg-BG" w:eastAsia="bg-BG"/>
              </w:rPr>
              <w:t>Бадеми печени /пакетирани/</w:t>
            </w:r>
            <w:r w:rsidR="00720F0B">
              <w:rPr>
                <w:sz w:val="18"/>
                <w:szCs w:val="18"/>
                <w:lang w:val="bg-BG" w:eastAsia="bg-BG"/>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425191" w:rsidP="008D085E">
            <w:pPr>
              <w:jc w:val="center"/>
              <w:rPr>
                <w:sz w:val="18"/>
                <w:szCs w:val="18"/>
                <w:lang w:val="bg-BG" w:eastAsia="bg-BG"/>
              </w:rPr>
            </w:pPr>
            <w:r>
              <w:rPr>
                <w:sz w:val="18"/>
                <w:szCs w:val="18"/>
                <w:lang w:val="bg-BG" w:eastAsia="bg-BG"/>
              </w:rPr>
              <w:t>22,08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37</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Ябълки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3 000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425191" w:rsidP="008D085E">
            <w:pPr>
              <w:jc w:val="center"/>
              <w:rPr>
                <w:sz w:val="18"/>
                <w:szCs w:val="18"/>
                <w:lang w:val="bg-BG" w:eastAsia="bg-BG"/>
              </w:rPr>
            </w:pPr>
            <w:r>
              <w:rPr>
                <w:sz w:val="18"/>
                <w:szCs w:val="18"/>
                <w:lang w:val="bg-BG" w:eastAsia="bg-BG"/>
              </w:rPr>
              <w:t>1,46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Default="00180F64" w:rsidP="009E344F">
            <w:pPr>
              <w:jc w:val="center"/>
              <w:rPr>
                <w:sz w:val="18"/>
                <w:szCs w:val="18"/>
                <w:lang w:val="bg-BG" w:eastAsia="bg-BG"/>
              </w:rPr>
            </w:pPr>
            <w:r>
              <w:rPr>
                <w:sz w:val="18"/>
                <w:szCs w:val="18"/>
                <w:lang w:val="bg-BG" w:eastAsia="bg-BG"/>
              </w:rPr>
              <w:t>38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Ягоди</w:t>
            </w:r>
            <w:r w:rsidR="00425191">
              <w:rPr>
                <w:sz w:val="18"/>
                <w:szCs w:val="18"/>
                <w:lang w:val="bg-BG" w:eastAsia="bg-BG"/>
              </w:rPr>
              <w:t xml:space="preserve"> /м. юни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1 350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2,58</w:t>
            </w:r>
            <w:r>
              <w:rPr>
                <w:sz w:val="18"/>
                <w:szCs w:val="18"/>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Default="00180F64" w:rsidP="009E344F">
            <w:pPr>
              <w:jc w:val="center"/>
              <w:rPr>
                <w:sz w:val="18"/>
                <w:szCs w:val="18"/>
                <w:lang w:val="bg-BG" w:eastAsia="bg-BG"/>
              </w:rPr>
            </w:pPr>
            <w:r>
              <w:rPr>
                <w:sz w:val="18"/>
                <w:szCs w:val="18"/>
                <w:lang w:val="bg-BG" w:eastAsia="bg-BG"/>
              </w:rPr>
              <w:t>39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425191" w:rsidRDefault="00180F64" w:rsidP="009E344F">
            <w:pPr>
              <w:jc w:val="center"/>
              <w:rPr>
                <w:sz w:val="18"/>
                <w:szCs w:val="18"/>
                <w:lang w:val="bg-BG" w:eastAsia="bg-BG"/>
              </w:rPr>
            </w:pPr>
            <w:r w:rsidRPr="00872416">
              <w:rPr>
                <w:sz w:val="18"/>
                <w:szCs w:val="18"/>
                <w:lang w:val="bg-BG" w:eastAsia="bg-BG"/>
              </w:rPr>
              <w:t>Череши</w:t>
            </w:r>
            <w:r w:rsidR="00425191">
              <w:rPr>
                <w:sz w:val="18"/>
                <w:szCs w:val="18"/>
                <w:lang w:eastAsia="bg-BG"/>
              </w:rPr>
              <w:t xml:space="preserve"> </w:t>
            </w:r>
            <w:r w:rsidR="00425191">
              <w:rPr>
                <w:sz w:val="18"/>
                <w:szCs w:val="18"/>
                <w:lang w:val="bg-BG" w:eastAsia="bg-BG"/>
              </w:rPr>
              <w:t>/м. юни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1 350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 xml:space="preserve">2,00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Default="00180F64" w:rsidP="009E344F">
            <w:pPr>
              <w:jc w:val="center"/>
              <w:rPr>
                <w:sz w:val="18"/>
                <w:szCs w:val="18"/>
                <w:lang w:val="bg-BG" w:eastAsia="bg-BG"/>
              </w:rPr>
            </w:pPr>
            <w:r>
              <w:rPr>
                <w:sz w:val="18"/>
                <w:szCs w:val="18"/>
                <w:lang w:val="bg-BG" w:eastAsia="bg-BG"/>
              </w:rPr>
              <w:t>40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Кайсии</w:t>
            </w:r>
            <w:r w:rsidR="00425191">
              <w:rPr>
                <w:sz w:val="18"/>
                <w:szCs w:val="18"/>
                <w:lang w:val="bg-BG" w:eastAsia="bg-BG"/>
              </w:rPr>
              <w:t xml:space="preserve"> /м. юли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1,25</w:t>
            </w:r>
            <w:r>
              <w:rPr>
                <w:sz w:val="18"/>
                <w:szCs w:val="18"/>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Default="00180F64" w:rsidP="009E344F">
            <w:pPr>
              <w:jc w:val="center"/>
              <w:rPr>
                <w:sz w:val="18"/>
                <w:szCs w:val="18"/>
                <w:lang w:val="bg-BG" w:eastAsia="bg-BG"/>
              </w:rPr>
            </w:pPr>
            <w:r>
              <w:rPr>
                <w:sz w:val="18"/>
                <w:szCs w:val="18"/>
                <w:lang w:val="bg-BG" w:eastAsia="bg-BG"/>
              </w:rPr>
              <w:t>41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425191" w:rsidRDefault="00180F64" w:rsidP="009E344F">
            <w:pPr>
              <w:jc w:val="center"/>
              <w:rPr>
                <w:sz w:val="18"/>
                <w:szCs w:val="18"/>
                <w:lang w:val="bg-BG" w:eastAsia="bg-BG"/>
              </w:rPr>
            </w:pPr>
            <w:r w:rsidRPr="00872416">
              <w:rPr>
                <w:sz w:val="18"/>
                <w:szCs w:val="18"/>
                <w:lang w:val="bg-BG" w:eastAsia="bg-BG"/>
              </w:rPr>
              <w:t>Нектарини</w:t>
            </w:r>
            <w:r w:rsidR="00425191">
              <w:rPr>
                <w:sz w:val="18"/>
                <w:szCs w:val="18"/>
                <w:lang w:eastAsia="bg-BG"/>
              </w:rPr>
              <w:t xml:space="preserve"> </w:t>
            </w:r>
            <w:r w:rsidR="00425191">
              <w:rPr>
                <w:sz w:val="18"/>
                <w:szCs w:val="18"/>
                <w:lang w:val="bg-BG" w:eastAsia="bg-BG"/>
              </w:rPr>
              <w:t>/м.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 xml:space="preserve">1,08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Круши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425191" w:rsidP="008D085E">
            <w:pPr>
              <w:jc w:val="center"/>
              <w:rPr>
                <w:sz w:val="18"/>
                <w:szCs w:val="18"/>
                <w:lang w:val="bg-BG" w:eastAsia="bg-BG"/>
              </w:rPr>
            </w:pPr>
            <w:r>
              <w:rPr>
                <w:sz w:val="18"/>
                <w:szCs w:val="18"/>
                <w:lang w:val="bg-BG" w:eastAsia="bg-BG"/>
              </w:rPr>
              <w:t>2,25</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425191" w:rsidRDefault="00180F64" w:rsidP="009E344F">
            <w:pPr>
              <w:jc w:val="center"/>
              <w:rPr>
                <w:sz w:val="18"/>
                <w:szCs w:val="18"/>
                <w:lang w:val="bg-BG" w:eastAsia="bg-BG"/>
              </w:rPr>
            </w:pPr>
            <w:r w:rsidRPr="00872416">
              <w:rPr>
                <w:sz w:val="18"/>
                <w:szCs w:val="18"/>
                <w:lang w:val="bg-BG" w:eastAsia="bg-BG"/>
              </w:rPr>
              <w:t>Дини</w:t>
            </w:r>
            <w:r w:rsidRPr="00872416">
              <w:rPr>
                <w:sz w:val="18"/>
                <w:szCs w:val="18"/>
                <w:lang w:eastAsia="bg-BG"/>
              </w:rPr>
              <w:t xml:space="preserve"> </w:t>
            </w:r>
            <w:r w:rsidR="00425191">
              <w:rPr>
                <w:sz w:val="18"/>
                <w:szCs w:val="18"/>
                <w:lang w:val="bg-BG" w:eastAsia="bg-BG"/>
              </w:rPr>
              <w:t>/м. септември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4 500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 xml:space="preserve">0,23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Пъпеши </w:t>
            </w:r>
            <w:r w:rsidR="00425191">
              <w:rPr>
                <w:sz w:val="18"/>
                <w:szCs w:val="18"/>
                <w:lang w:val="bg-BG" w:eastAsia="bg-BG"/>
              </w:rPr>
              <w:t>/м.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 xml:space="preserve">0,71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Праскови </w:t>
            </w:r>
            <w:r w:rsidR="00425191">
              <w:rPr>
                <w:sz w:val="18"/>
                <w:szCs w:val="18"/>
                <w:lang w:val="bg-BG" w:eastAsia="bg-BG"/>
              </w:rPr>
              <w:t>/м.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6 150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eastAsia="bg-BG"/>
              </w:rPr>
            </w:pPr>
            <w:r>
              <w:rPr>
                <w:sz w:val="18"/>
                <w:szCs w:val="18"/>
                <w:lang w:val="bg-BG" w:eastAsia="bg-BG"/>
              </w:rPr>
              <w:t xml:space="preserve">1,00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Портокали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210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val="bg-BG" w:eastAsia="bg-BG"/>
              </w:rPr>
            </w:pPr>
            <w:r>
              <w:rPr>
                <w:sz w:val="18"/>
                <w:szCs w:val="18"/>
                <w:lang w:val="bg-BG" w:eastAsia="bg-BG"/>
              </w:rPr>
              <w:t>1,21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Банани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val="bg-BG" w:eastAsia="bg-BG"/>
              </w:rPr>
            </w:pPr>
            <w:r>
              <w:rPr>
                <w:sz w:val="18"/>
                <w:szCs w:val="18"/>
                <w:lang w:val="bg-BG" w:eastAsia="bg-BG"/>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Лимони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425191" w:rsidRDefault="00425191" w:rsidP="008D085E">
            <w:pPr>
              <w:jc w:val="center"/>
              <w:rPr>
                <w:sz w:val="18"/>
                <w:szCs w:val="18"/>
                <w:lang w:val="bg-BG" w:eastAsia="bg-BG"/>
              </w:rPr>
            </w:pPr>
            <w:r>
              <w:rPr>
                <w:sz w:val="18"/>
                <w:szCs w:val="18"/>
                <w:lang w:val="bg-BG" w:eastAsia="bg-BG"/>
              </w:rPr>
              <w:t>1,83</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Грозде</w:t>
            </w:r>
            <w:r w:rsidR="00425191">
              <w:rPr>
                <w:sz w:val="18"/>
                <w:szCs w:val="18"/>
                <w:lang w:val="bg-BG" w:eastAsia="bg-BG"/>
              </w:rPr>
              <w:t xml:space="preserve"> /м. септември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1 200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A80B6A" w:rsidRDefault="00425191" w:rsidP="008D085E">
            <w:pPr>
              <w:jc w:val="center"/>
              <w:rPr>
                <w:sz w:val="18"/>
                <w:szCs w:val="18"/>
                <w:lang w:eastAsia="bg-BG"/>
              </w:rPr>
            </w:pPr>
            <w:r>
              <w:rPr>
                <w:sz w:val="18"/>
                <w:szCs w:val="18"/>
                <w:lang w:val="bg-BG" w:eastAsia="bg-BG"/>
              </w:rPr>
              <w:t>1,29</w:t>
            </w:r>
            <w:r w:rsidR="00A80B6A">
              <w:rPr>
                <w:sz w:val="18"/>
                <w:szCs w:val="18"/>
                <w:lang w:val="bg-BG" w:eastAsia="bg-BG"/>
              </w:rPr>
              <w:t xml:space="preserve"> </w:t>
            </w:r>
            <w:r w:rsidR="00A80B6A">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50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Сини сливи </w:t>
            </w:r>
            <w:r w:rsidR="00A80B6A">
              <w:rPr>
                <w:sz w:val="18"/>
                <w:szCs w:val="18"/>
                <w:lang w:val="bg-BG" w:eastAsia="bg-BG"/>
              </w:rPr>
              <w:t>/м.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510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A80B6A" w:rsidRDefault="00A80B6A" w:rsidP="008D085E">
            <w:pPr>
              <w:jc w:val="center"/>
              <w:rPr>
                <w:sz w:val="18"/>
                <w:szCs w:val="18"/>
                <w:lang w:eastAsia="bg-BG"/>
              </w:rPr>
            </w:pPr>
            <w:r>
              <w:rPr>
                <w:sz w:val="18"/>
                <w:szCs w:val="18"/>
                <w:lang w:val="bg-BG" w:eastAsia="bg-BG"/>
              </w:rPr>
              <w:t xml:space="preserve">0,71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bl>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2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180F64" w:rsidRDefault="00180F64" w:rsidP="00180F64">
      <w:pPr>
        <w:spacing w:line="360" w:lineRule="auto"/>
        <w:rPr>
          <w:sz w:val="24"/>
          <w:szCs w:val="24"/>
          <w:lang w:val="bg-BG"/>
        </w:rPr>
      </w:pPr>
    </w:p>
    <w:p w:rsidR="00180F64" w:rsidRDefault="00180F64" w:rsidP="00180F64">
      <w:pPr>
        <w:spacing w:line="360" w:lineRule="auto"/>
        <w:rPr>
          <w:sz w:val="24"/>
          <w:szCs w:val="24"/>
          <w:lang w:val="bg-BG"/>
        </w:rPr>
      </w:pPr>
    </w:p>
    <w:p w:rsidR="00C14CF2" w:rsidRDefault="00C14CF2" w:rsidP="00180F64">
      <w:pPr>
        <w:spacing w:line="360" w:lineRule="auto"/>
        <w:rPr>
          <w:sz w:val="24"/>
          <w:szCs w:val="24"/>
          <w:lang w:val="bg-BG"/>
        </w:rPr>
      </w:pPr>
    </w:p>
    <w:p w:rsidR="00C14CF2" w:rsidRDefault="00C14CF2" w:rsidP="00180F64">
      <w:pPr>
        <w:spacing w:line="360" w:lineRule="auto"/>
        <w:rPr>
          <w:sz w:val="24"/>
          <w:szCs w:val="24"/>
          <w:lang w:val="bg-BG"/>
        </w:rPr>
      </w:pPr>
    </w:p>
    <w:p w:rsidR="00C14CF2" w:rsidRDefault="00C14CF2" w:rsidP="00180F64">
      <w:pPr>
        <w:spacing w:line="360" w:lineRule="auto"/>
        <w:rPr>
          <w:sz w:val="24"/>
          <w:szCs w:val="24"/>
          <w:lang w:val="bg-BG"/>
        </w:rPr>
      </w:pPr>
    </w:p>
    <w:p w:rsidR="00C14CF2" w:rsidRDefault="00C14CF2" w:rsidP="00180F64">
      <w:pPr>
        <w:spacing w:line="360" w:lineRule="auto"/>
        <w:rPr>
          <w:sz w:val="24"/>
          <w:szCs w:val="24"/>
          <w:lang w:val="bg-BG"/>
        </w:rPr>
      </w:pPr>
    </w:p>
    <w:p w:rsidR="00C14CF2" w:rsidRDefault="00C14CF2" w:rsidP="00180F64">
      <w:pPr>
        <w:spacing w:line="360" w:lineRule="auto"/>
        <w:rPr>
          <w:sz w:val="24"/>
          <w:szCs w:val="24"/>
          <w:lang w:val="bg-BG"/>
        </w:rPr>
      </w:pPr>
    </w:p>
    <w:tbl>
      <w:tblPr>
        <w:tblW w:w="15466" w:type="dxa"/>
        <w:tblInd w:w="55" w:type="dxa"/>
        <w:tblCellMar>
          <w:left w:w="70" w:type="dxa"/>
          <w:right w:w="70" w:type="dxa"/>
        </w:tblCellMar>
        <w:tblLook w:val="04A0"/>
      </w:tblPr>
      <w:tblGrid>
        <w:gridCol w:w="441"/>
        <w:gridCol w:w="1395"/>
        <w:gridCol w:w="2148"/>
        <w:gridCol w:w="1134"/>
        <w:gridCol w:w="1560"/>
        <w:gridCol w:w="1559"/>
        <w:gridCol w:w="1701"/>
        <w:gridCol w:w="2268"/>
        <w:gridCol w:w="1559"/>
        <w:gridCol w:w="1701"/>
      </w:tblGrid>
      <w:tr w:rsidR="00180F64" w:rsidRPr="009E344F" w:rsidTr="00180F64">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lastRenderedPageBreak/>
              <w:t>№</w:t>
            </w:r>
          </w:p>
        </w:tc>
        <w:tc>
          <w:tcPr>
            <w:tcW w:w="3543"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Мярка</w:t>
            </w:r>
          </w:p>
        </w:tc>
        <w:tc>
          <w:tcPr>
            <w:tcW w:w="1560" w:type="dxa"/>
            <w:tcBorders>
              <w:top w:val="single" w:sz="4" w:space="0" w:color="auto"/>
              <w:left w:val="nil"/>
              <w:bottom w:val="single" w:sz="4" w:space="0" w:color="auto"/>
              <w:right w:val="single" w:sz="4" w:space="0" w:color="auto"/>
            </w:tcBorders>
            <w:shd w:val="clear" w:color="000000" w:fill="D8D8D8"/>
            <w:noWrap/>
            <w:vAlign w:val="center"/>
            <w:hideMark/>
          </w:tcPr>
          <w:p w:rsidR="00180F64" w:rsidRPr="00BE53C0" w:rsidRDefault="00180F64" w:rsidP="009E344F">
            <w:pPr>
              <w:jc w:val="center"/>
              <w:rPr>
                <w:b/>
                <w:lang w:val="bg-BG" w:eastAsia="bg-BG"/>
              </w:rPr>
            </w:pPr>
            <w:r w:rsidRPr="00BE53C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180F64" w:rsidRPr="00BE53C0" w:rsidRDefault="00180F64" w:rsidP="009E344F">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180F64" w:rsidRPr="00BE53C0" w:rsidRDefault="00180F64" w:rsidP="009E344F">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180F64" w:rsidRDefault="00180F64" w:rsidP="009E344F">
            <w:pPr>
              <w:jc w:val="center"/>
              <w:rPr>
                <w:b/>
                <w:lang w:val="bg-BG" w:eastAsia="bg-BG"/>
              </w:rPr>
            </w:pPr>
          </w:p>
          <w:p w:rsidR="00180F64" w:rsidRDefault="00180F64" w:rsidP="009E344F">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180F64" w:rsidRDefault="00180F64" w:rsidP="009E344F">
            <w:pPr>
              <w:jc w:val="center"/>
              <w:rPr>
                <w:b/>
                <w:lang w:val="bg-BG" w:eastAsia="bg-BG"/>
              </w:rPr>
            </w:pPr>
          </w:p>
          <w:p w:rsidR="00180F64" w:rsidRPr="00BE53C0" w:rsidRDefault="00180F64" w:rsidP="009E344F">
            <w:pPr>
              <w:jc w:val="center"/>
              <w:rPr>
                <w:b/>
                <w:lang w:val="bg-BG" w:eastAsia="bg-BG"/>
              </w:rPr>
            </w:pPr>
            <w:r w:rsidRPr="00BE53C0">
              <w:rPr>
                <w:b/>
                <w:lang w:val="bg-BG" w:eastAsia="bg-BG"/>
              </w:rPr>
              <w:t>Крайна единична цена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180F64" w:rsidRDefault="00180F64" w:rsidP="009E344F">
            <w:pPr>
              <w:jc w:val="center"/>
              <w:rPr>
                <w:b/>
                <w:lang w:val="bg-BG" w:eastAsia="bg-BG"/>
              </w:rPr>
            </w:pPr>
          </w:p>
          <w:p w:rsidR="00180F64" w:rsidRPr="00BE53C0" w:rsidRDefault="00180F64" w:rsidP="009E344F">
            <w:pPr>
              <w:jc w:val="center"/>
              <w:rPr>
                <w:b/>
                <w:lang w:val="bg-BG" w:eastAsia="bg-BG"/>
              </w:rPr>
            </w:pPr>
            <w:r w:rsidRPr="00BE53C0">
              <w:rPr>
                <w:b/>
                <w:lang w:val="bg-BG" w:eastAsia="bg-BG"/>
              </w:rPr>
              <w:t>Обща стойност без ДДС</w:t>
            </w:r>
          </w:p>
        </w:tc>
      </w:tr>
      <w:tr w:rsidR="00180F64" w:rsidRPr="009E344F" w:rsidTr="00180F64">
        <w:trPr>
          <w:trHeight w:val="255"/>
        </w:trPr>
        <w:tc>
          <w:tcPr>
            <w:tcW w:w="1836" w:type="dxa"/>
            <w:gridSpan w:val="2"/>
            <w:tcBorders>
              <w:top w:val="nil"/>
              <w:left w:val="single" w:sz="4" w:space="0" w:color="auto"/>
              <w:bottom w:val="single" w:sz="4" w:space="0" w:color="auto"/>
              <w:right w:val="nil"/>
            </w:tcBorders>
          </w:tcPr>
          <w:p w:rsidR="00180F64" w:rsidRPr="009E344F" w:rsidRDefault="00180F64" w:rsidP="009E344F">
            <w:pPr>
              <w:jc w:val="center"/>
              <w:rPr>
                <w:rFonts w:ascii="Arial" w:hAnsi="Arial" w:cs="Arial"/>
                <w:b/>
                <w:bCs/>
                <w:lang w:val="bg-BG" w:eastAsia="bg-BG"/>
              </w:rPr>
            </w:pPr>
          </w:p>
        </w:tc>
        <w:tc>
          <w:tcPr>
            <w:tcW w:w="13630" w:type="dxa"/>
            <w:gridSpan w:val="8"/>
            <w:tcBorders>
              <w:top w:val="nil"/>
              <w:left w:val="nil"/>
              <w:bottom w:val="single" w:sz="4" w:space="0" w:color="auto"/>
              <w:right w:val="single" w:sz="4" w:space="0" w:color="auto"/>
            </w:tcBorders>
            <w:shd w:val="clear" w:color="auto" w:fill="auto"/>
            <w:noWrap/>
            <w:vAlign w:val="bottom"/>
            <w:hideMark/>
          </w:tcPr>
          <w:p w:rsidR="00180F64" w:rsidRPr="009E344F" w:rsidRDefault="00180F64" w:rsidP="009E344F">
            <w:pPr>
              <w:jc w:val="center"/>
              <w:rPr>
                <w:rFonts w:ascii="Arial" w:hAnsi="Arial" w:cs="Arial"/>
                <w:b/>
                <w:bCs/>
                <w:lang w:val="bg-BG" w:eastAsia="bg-BG"/>
              </w:rPr>
            </w:pPr>
            <w:r w:rsidRPr="009E344F">
              <w:rPr>
                <w:rFonts w:ascii="Arial" w:hAnsi="Arial" w:cs="Arial"/>
                <w:b/>
                <w:bCs/>
                <w:lang w:val="bg-BG" w:eastAsia="bg-BG"/>
              </w:rPr>
              <w:t>ОБОСОБЕНА ПОЗИЦИЯ № 3 - МЕСО И МЕСНИ ПРОДУКТИ, РИБА</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Свинско месо /за готвене/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11 400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Default="00720F0B" w:rsidP="008D085E">
            <w:pPr>
              <w:jc w:val="center"/>
              <w:rPr>
                <w:sz w:val="18"/>
                <w:szCs w:val="18"/>
                <w:lang w:val="bg-BG" w:eastAsia="bg-BG"/>
              </w:rPr>
            </w:pPr>
            <w:r>
              <w:rPr>
                <w:sz w:val="18"/>
                <w:szCs w:val="18"/>
                <w:lang w:val="bg-BG" w:eastAsia="bg-BG"/>
              </w:rPr>
              <w:t>5,41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nil"/>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Свински врат  без кост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6 500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Default="00720F0B" w:rsidP="008D085E">
            <w:pPr>
              <w:jc w:val="center"/>
              <w:rPr>
                <w:sz w:val="18"/>
                <w:szCs w:val="18"/>
                <w:lang w:val="bg-BG" w:eastAsia="bg-BG"/>
              </w:rPr>
            </w:pPr>
            <w:r>
              <w:rPr>
                <w:sz w:val="18"/>
                <w:szCs w:val="18"/>
                <w:lang w:val="bg-BG" w:eastAsia="bg-BG"/>
              </w:rPr>
              <w:t>7,58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Свински бут без кост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7 500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720F0B" w:rsidP="008D085E">
            <w:pPr>
              <w:jc w:val="center"/>
              <w:rPr>
                <w:sz w:val="18"/>
                <w:szCs w:val="18"/>
                <w:lang w:val="bg-BG" w:eastAsia="bg-BG"/>
              </w:rPr>
            </w:pPr>
            <w:r>
              <w:rPr>
                <w:sz w:val="18"/>
                <w:szCs w:val="18"/>
                <w:lang w:val="bg-BG" w:eastAsia="bg-BG"/>
              </w:rPr>
              <w:t>6,33</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Телешко месо /за готвене/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7,44</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Агнешко месо /за готвене/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11,08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Пилешки бутчета с кост и кожа - замразени</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5 700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3,41</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Пилешко филе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2 340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7,82</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eastAsia="bg-BG"/>
              </w:rPr>
            </w:pPr>
            <w:r w:rsidRPr="00872416">
              <w:rPr>
                <w:sz w:val="18"/>
                <w:szCs w:val="18"/>
                <w:lang w:val="bg-BG" w:eastAsia="bg-BG"/>
              </w:rPr>
              <w:t xml:space="preserve">Пиле цяло – замразено, размер </w:t>
            </w:r>
            <w:r w:rsidRPr="00872416">
              <w:rPr>
                <w:sz w:val="18"/>
                <w:szCs w:val="18"/>
                <w:lang w:eastAsia="bg-BG"/>
              </w:rPr>
              <w:t>XL</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1 800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3,58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 xml:space="preserve">Кебапчета/кюфтета – 80 гр., замразени </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30 000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0,44</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3440A7" w:rsidP="004F235A">
            <w:pPr>
              <w:jc w:val="center"/>
              <w:rPr>
                <w:sz w:val="18"/>
                <w:szCs w:val="18"/>
                <w:lang w:val="bg-BG" w:eastAsia="bg-BG"/>
              </w:rPr>
            </w:pPr>
            <w:r w:rsidRPr="006A1484">
              <w:rPr>
                <w:sz w:val="18"/>
                <w:szCs w:val="18"/>
                <w:lang w:val="bg-BG" w:eastAsia="bg-BG"/>
              </w:rPr>
              <w:t>Татарско кюфте – 14</w:t>
            </w:r>
            <w:r w:rsidR="00180F64" w:rsidRPr="006A1484">
              <w:rPr>
                <w:sz w:val="18"/>
                <w:szCs w:val="18"/>
                <w:lang w:val="bg-BG" w:eastAsia="bg-BG"/>
              </w:rPr>
              <w:t>0 гр.,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9 000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0,88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4F235A">
            <w:pPr>
              <w:jc w:val="center"/>
              <w:rPr>
                <w:sz w:val="18"/>
                <w:szCs w:val="18"/>
                <w:lang w:val="bg-BG" w:eastAsia="bg-BG"/>
              </w:rPr>
            </w:pPr>
            <w:r w:rsidRPr="00872416">
              <w:rPr>
                <w:sz w:val="18"/>
                <w:szCs w:val="18"/>
                <w:lang w:val="bg-BG" w:eastAsia="bg-BG"/>
              </w:rPr>
              <w:t>Колбас малотраен /кренвирш/</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1 416</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5,13</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Селска кълцана наденица</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3 300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6,98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Колбас /шпек/</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1 500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11,52</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180F64" w:rsidRPr="00E500A0" w:rsidRDefault="00180F64" w:rsidP="009E344F">
            <w:pPr>
              <w:jc w:val="center"/>
              <w:rPr>
                <w:sz w:val="18"/>
                <w:szCs w:val="18"/>
                <w:lang w:val="bg-BG" w:eastAsia="bg-BG"/>
              </w:rPr>
            </w:pPr>
            <w:r>
              <w:rPr>
                <w:sz w:val="18"/>
                <w:szCs w:val="18"/>
                <w:lang w:val="bg-BG" w:eastAsia="bg-BG"/>
              </w:rPr>
              <w:t>14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Кайма смес – 60/40 свинско и телешко месо, замразена</w:t>
            </w:r>
          </w:p>
        </w:tc>
        <w:tc>
          <w:tcPr>
            <w:tcW w:w="1134"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2 100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15</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Варено пушен свински бут</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9,08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16</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Варено пушено свинско филе</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9,89</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17</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Луканка</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17,58</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18</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Хамбурски салам</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4,43</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19</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3440A7" w:rsidP="009E344F">
            <w:pPr>
              <w:jc w:val="center"/>
              <w:rPr>
                <w:sz w:val="18"/>
                <w:szCs w:val="18"/>
                <w:lang w:val="bg-BG" w:eastAsia="bg-BG"/>
              </w:rPr>
            </w:pPr>
            <w:r w:rsidRPr="006A1484">
              <w:rPr>
                <w:sz w:val="18"/>
                <w:szCs w:val="18"/>
                <w:lang w:val="bg-BG" w:eastAsia="bg-BG"/>
              </w:rPr>
              <w:t>Пастет свински – 30</w:t>
            </w:r>
            <w:r w:rsidR="00180F64" w:rsidRPr="006A1484">
              <w:rPr>
                <w:sz w:val="18"/>
                <w:szCs w:val="18"/>
                <w:lang w:val="bg-BG" w:eastAsia="bg-BG"/>
              </w:rPr>
              <w:t>0 гр.</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1,34</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p>
        </w:tc>
      </w:tr>
      <w:tr w:rsidR="00180F64" w:rsidRPr="009E344F" w:rsidTr="00180F6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0F64" w:rsidRPr="00E500A0" w:rsidRDefault="00180F64" w:rsidP="009E344F">
            <w:pPr>
              <w:jc w:val="center"/>
              <w:rPr>
                <w:sz w:val="18"/>
                <w:szCs w:val="18"/>
                <w:lang w:val="bg-BG" w:eastAsia="bg-BG"/>
              </w:rPr>
            </w:pPr>
            <w:r>
              <w:rPr>
                <w:sz w:val="18"/>
                <w:szCs w:val="18"/>
                <w:lang w:val="bg-BG" w:eastAsia="bg-BG"/>
              </w:rPr>
              <w:t>20</w:t>
            </w:r>
          </w:p>
        </w:tc>
        <w:tc>
          <w:tcPr>
            <w:tcW w:w="3543" w:type="dxa"/>
            <w:gridSpan w:val="2"/>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eastAsia="bg-BG"/>
              </w:rPr>
            </w:pPr>
            <w:r w:rsidRPr="00872416">
              <w:rPr>
                <w:sz w:val="18"/>
                <w:szCs w:val="18"/>
                <w:lang w:val="bg-BG" w:eastAsia="bg-BG"/>
              </w:rPr>
              <w:t xml:space="preserve">Скумрия – филе, замразена, размер </w:t>
            </w:r>
            <w:r w:rsidRPr="00872416">
              <w:rPr>
                <w:sz w:val="18"/>
                <w:szCs w:val="18"/>
                <w:lang w:eastAsia="bg-BG"/>
              </w:rPr>
              <w:t>L</w:t>
            </w:r>
          </w:p>
        </w:tc>
        <w:tc>
          <w:tcPr>
            <w:tcW w:w="1134"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auto" w:fill="auto"/>
            <w:vAlign w:val="bottom"/>
            <w:hideMark/>
          </w:tcPr>
          <w:p w:rsidR="00180F64" w:rsidRPr="00872416" w:rsidRDefault="00180F64" w:rsidP="009E344F">
            <w:pPr>
              <w:jc w:val="center"/>
              <w:rPr>
                <w:sz w:val="18"/>
                <w:szCs w:val="18"/>
                <w:lang w:val="bg-BG" w:eastAsia="bg-BG"/>
              </w:rPr>
            </w:pPr>
            <w:r w:rsidRPr="00872416">
              <w:rPr>
                <w:sz w:val="18"/>
                <w:szCs w:val="18"/>
                <w:lang w:val="bg-BG" w:eastAsia="bg-BG"/>
              </w:rPr>
              <w:t>4 500</w:t>
            </w:r>
          </w:p>
        </w:tc>
        <w:tc>
          <w:tcPr>
            <w:tcW w:w="1559" w:type="dxa"/>
            <w:tcBorders>
              <w:top w:val="nil"/>
              <w:left w:val="nil"/>
              <w:bottom w:val="single" w:sz="4" w:space="0" w:color="auto"/>
              <w:right w:val="single" w:sz="4" w:space="0" w:color="auto"/>
            </w:tcBorders>
            <w:shd w:val="clear" w:color="auto" w:fill="auto"/>
            <w:noWrap/>
            <w:vAlign w:val="bottom"/>
            <w:hideMark/>
          </w:tcPr>
          <w:p w:rsidR="00180F64" w:rsidRPr="00E500A0" w:rsidRDefault="003440A7" w:rsidP="008D085E">
            <w:pPr>
              <w:jc w:val="center"/>
              <w:rPr>
                <w:sz w:val="18"/>
                <w:szCs w:val="18"/>
                <w:lang w:val="bg-BG" w:eastAsia="bg-BG"/>
              </w:rPr>
            </w:pPr>
            <w:r>
              <w:rPr>
                <w:sz w:val="18"/>
                <w:szCs w:val="18"/>
                <w:lang w:val="bg-BG" w:eastAsia="bg-BG"/>
              </w:rPr>
              <w:t>7,02</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180F64" w:rsidRPr="00E500A0" w:rsidRDefault="00180F64"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180F64" w:rsidRPr="00E500A0" w:rsidRDefault="00180F64" w:rsidP="009E344F">
            <w:pPr>
              <w:rPr>
                <w:sz w:val="18"/>
                <w:szCs w:val="18"/>
                <w:lang w:val="bg-BG" w:eastAsia="bg-BG"/>
              </w:rPr>
            </w:pPr>
            <w:r w:rsidRPr="00E500A0">
              <w:rPr>
                <w:sz w:val="18"/>
                <w:szCs w:val="18"/>
                <w:lang w:val="bg-BG" w:eastAsia="bg-BG"/>
              </w:rPr>
              <w:t> </w:t>
            </w:r>
          </w:p>
        </w:tc>
      </w:tr>
    </w:tbl>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3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6A16CD">
      <w:pPr>
        <w:spacing w:line="360" w:lineRule="auto"/>
        <w:rPr>
          <w:sz w:val="24"/>
          <w:szCs w:val="24"/>
          <w:lang w:val="bg-BG"/>
        </w:rPr>
      </w:pPr>
    </w:p>
    <w:p w:rsidR="009E344F" w:rsidRDefault="009E344F" w:rsidP="00DA4EF5">
      <w:pPr>
        <w:spacing w:line="360" w:lineRule="auto"/>
        <w:rPr>
          <w:sz w:val="24"/>
          <w:szCs w:val="24"/>
          <w:lang w:val="bg-BG"/>
        </w:rPr>
      </w:pPr>
    </w:p>
    <w:p w:rsidR="00BB6A4C" w:rsidRDefault="00BB6A4C" w:rsidP="009D102B">
      <w:pPr>
        <w:spacing w:line="360" w:lineRule="auto"/>
        <w:rPr>
          <w:sz w:val="24"/>
          <w:szCs w:val="24"/>
          <w:lang w:val="bg-BG"/>
        </w:rPr>
      </w:pPr>
    </w:p>
    <w:p w:rsidR="009D102B" w:rsidRDefault="009D102B" w:rsidP="009D102B">
      <w:pPr>
        <w:spacing w:line="360" w:lineRule="auto"/>
        <w:rPr>
          <w:sz w:val="24"/>
          <w:szCs w:val="24"/>
          <w:lang w:val="bg-BG"/>
        </w:rPr>
      </w:pPr>
    </w:p>
    <w:p w:rsidR="009D102B" w:rsidRDefault="009D102B" w:rsidP="009D102B">
      <w:pPr>
        <w:spacing w:line="360" w:lineRule="auto"/>
        <w:rPr>
          <w:sz w:val="24"/>
          <w:szCs w:val="24"/>
          <w:lang w:val="bg-BG"/>
        </w:rPr>
      </w:pPr>
    </w:p>
    <w:tbl>
      <w:tblPr>
        <w:tblW w:w="15466" w:type="dxa"/>
        <w:tblInd w:w="55" w:type="dxa"/>
        <w:tblCellMar>
          <w:left w:w="70" w:type="dxa"/>
          <w:right w:w="70" w:type="dxa"/>
        </w:tblCellMar>
        <w:tblLook w:val="04A0"/>
      </w:tblPr>
      <w:tblGrid>
        <w:gridCol w:w="441"/>
        <w:gridCol w:w="1392"/>
        <w:gridCol w:w="2151"/>
        <w:gridCol w:w="1134"/>
        <w:gridCol w:w="1560"/>
        <w:gridCol w:w="1559"/>
        <w:gridCol w:w="1701"/>
        <w:gridCol w:w="2268"/>
        <w:gridCol w:w="1559"/>
        <w:gridCol w:w="325"/>
        <w:gridCol w:w="1376"/>
      </w:tblGrid>
      <w:tr w:rsidR="00604603" w:rsidRPr="009E344F" w:rsidTr="00604603">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w:t>
            </w:r>
          </w:p>
        </w:tc>
        <w:tc>
          <w:tcPr>
            <w:tcW w:w="3543"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Мярка</w:t>
            </w:r>
          </w:p>
        </w:tc>
        <w:tc>
          <w:tcPr>
            <w:tcW w:w="1560" w:type="dxa"/>
            <w:tcBorders>
              <w:top w:val="single" w:sz="4" w:space="0" w:color="auto"/>
              <w:left w:val="nil"/>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604603" w:rsidRPr="00BE53C0" w:rsidRDefault="00604603" w:rsidP="009E344F">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604603" w:rsidRPr="00BE53C0" w:rsidRDefault="00604603" w:rsidP="009E344F">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604603" w:rsidRDefault="00604603" w:rsidP="009E344F">
            <w:pPr>
              <w:jc w:val="center"/>
              <w:rPr>
                <w:b/>
                <w:lang w:val="bg-BG" w:eastAsia="bg-BG"/>
              </w:rPr>
            </w:pPr>
          </w:p>
          <w:p w:rsidR="00604603" w:rsidRDefault="00604603" w:rsidP="009E344F">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604603" w:rsidRDefault="00604603" w:rsidP="009E344F">
            <w:pPr>
              <w:jc w:val="center"/>
              <w:rPr>
                <w:b/>
                <w:lang w:val="bg-BG" w:eastAsia="bg-BG"/>
              </w:rPr>
            </w:pPr>
          </w:p>
          <w:p w:rsidR="00604603" w:rsidRPr="00BE53C0" w:rsidRDefault="00604603" w:rsidP="009E344F">
            <w:pPr>
              <w:jc w:val="center"/>
              <w:rPr>
                <w:b/>
                <w:lang w:val="bg-BG" w:eastAsia="bg-BG"/>
              </w:rPr>
            </w:pPr>
            <w:r w:rsidRPr="00BE53C0">
              <w:rPr>
                <w:b/>
                <w:lang w:val="bg-BG" w:eastAsia="bg-BG"/>
              </w:rPr>
              <w:t>Крайна единична цена без ДДС</w:t>
            </w:r>
          </w:p>
        </w:tc>
        <w:tc>
          <w:tcPr>
            <w:tcW w:w="1701" w:type="dxa"/>
            <w:gridSpan w:val="2"/>
            <w:tcBorders>
              <w:top w:val="single" w:sz="4" w:space="0" w:color="auto"/>
              <w:left w:val="nil"/>
              <w:bottom w:val="single" w:sz="4" w:space="0" w:color="auto"/>
              <w:right w:val="single" w:sz="4" w:space="0" w:color="auto"/>
            </w:tcBorders>
            <w:shd w:val="clear" w:color="000000" w:fill="D8D8D8"/>
            <w:hideMark/>
          </w:tcPr>
          <w:p w:rsidR="00604603" w:rsidRDefault="00604603" w:rsidP="009E344F">
            <w:pPr>
              <w:jc w:val="center"/>
              <w:rPr>
                <w:b/>
                <w:lang w:val="bg-BG" w:eastAsia="bg-BG"/>
              </w:rPr>
            </w:pPr>
          </w:p>
          <w:p w:rsidR="00604603" w:rsidRPr="00BE53C0" w:rsidRDefault="00604603" w:rsidP="009E344F">
            <w:pPr>
              <w:jc w:val="center"/>
              <w:rPr>
                <w:b/>
                <w:lang w:val="bg-BG" w:eastAsia="bg-BG"/>
              </w:rPr>
            </w:pPr>
            <w:r w:rsidRPr="00BE53C0">
              <w:rPr>
                <w:b/>
                <w:lang w:val="bg-BG" w:eastAsia="bg-BG"/>
              </w:rPr>
              <w:t>Обща стойност без ДДС</w:t>
            </w:r>
          </w:p>
        </w:tc>
      </w:tr>
      <w:tr w:rsidR="00604603" w:rsidRPr="009E344F" w:rsidTr="00604603">
        <w:trPr>
          <w:trHeight w:val="255"/>
        </w:trPr>
        <w:tc>
          <w:tcPr>
            <w:tcW w:w="1833" w:type="dxa"/>
            <w:gridSpan w:val="2"/>
            <w:tcBorders>
              <w:top w:val="nil"/>
              <w:left w:val="single" w:sz="4" w:space="0" w:color="auto"/>
              <w:bottom w:val="nil"/>
              <w:right w:val="nil"/>
            </w:tcBorders>
          </w:tcPr>
          <w:p w:rsidR="00604603" w:rsidRPr="009E344F" w:rsidRDefault="00604603" w:rsidP="009E344F">
            <w:pPr>
              <w:rPr>
                <w:b/>
                <w:bCs/>
                <w:lang w:val="bg-BG" w:eastAsia="bg-BG"/>
              </w:rPr>
            </w:pPr>
          </w:p>
        </w:tc>
        <w:tc>
          <w:tcPr>
            <w:tcW w:w="12257" w:type="dxa"/>
            <w:gridSpan w:val="8"/>
            <w:tcBorders>
              <w:top w:val="nil"/>
              <w:left w:val="nil"/>
              <w:bottom w:val="nil"/>
              <w:right w:val="nil"/>
            </w:tcBorders>
            <w:shd w:val="clear" w:color="auto" w:fill="auto"/>
            <w:noWrap/>
            <w:vAlign w:val="bottom"/>
            <w:hideMark/>
          </w:tcPr>
          <w:p w:rsidR="00604603" w:rsidRPr="009E344F" w:rsidRDefault="00604603" w:rsidP="009E344F">
            <w:pPr>
              <w:rPr>
                <w:b/>
                <w:bCs/>
                <w:lang w:val="bg-BG" w:eastAsia="bg-BG"/>
              </w:rPr>
            </w:pPr>
            <w:r w:rsidRPr="009E344F">
              <w:rPr>
                <w:b/>
                <w:bCs/>
                <w:lang w:val="bg-BG" w:eastAsia="bg-BG"/>
              </w:rPr>
              <w:t xml:space="preserve">                         ОБОСОБЕНА ПОЗИЦИЯ № 4 - ПРОДУКТИ ОТ ПТИЦИ, РАСТИТЕЛНИ МАСЛА, МЕЛНИЧАРСКИ ПРОДУКТИ, МЛЕЧНИ ПРОДУКТИ, </w:t>
            </w:r>
            <w:r>
              <w:rPr>
                <w:b/>
                <w:bCs/>
                <w:lang w:val="bg-BG" w:eastAsia="bg-BG"/>
              </w:rPr>
              <w:t>ТЕСТЕНИ ИЗДЕЛИЯ, ХРАНИТЕЛНИ ПОДПРАВКИ И ДРУГИ</w:t>
            </w:r>
          </w:p>
        </w:tc>
        <w:tc>
          <w:tcPr>
            <w:tcW w:w="1376" w:type="dxa"/>
            <w:tcBorders>
              <w:top w:val="nil"/>
              <w:left w:val="nil"/>
              <w:bottom w:val="nil"/>
              <w:right w:val="single" w:sz="4" w:space="0" w:color="auto"/>
            </w:tcBorders>
            <w:shd w:val="clear" w:color="auto" w:fill="auto"/>
            <w:noWrap/>
            <w:vAlign w:val="bottom"/>
            <w:hideMark/>
          </w:tcPr>
          <w:p w:rsidR="00604603" w:rsidRPr="009E344F" w:rsidRDefault="00604603" w:rsidP="009E344F">
            <w:pPr>
              <w:rPr>
                <w:b/>
                <w:bCs/>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Тутманик – 150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7 200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Default="00FA4E77" w:rsidP="008D085E">
            <w:pPr>
              <w:jc w:val="center"/>
              <w:rPr>
                <w:sz w:val="18"/>
                <w:szCs w:val="18"/>
                <w:lang w:val="bg-BG" w:eastAsia="bg-BG"/>
              </w:rPr>
            </w:pPr>
            <w:r>
              <w:rPr>
                <w:sz w:val="18"/>
                <w:szCs w:val="18"/>
                <w:lang w:val="bg-BG" w:eastAsia="bg-BG"/>
              </w:rPr>
              <w:t>0,63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Баница – 180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7 200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0,71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3</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Милинка – 180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7 200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0,71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4</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Кифла с мармалад – 150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7 200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0,63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5</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Солети х 60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1 500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6</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Фиде х 400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216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Макарони – 400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90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0,75</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32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Кроасан – 60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16 800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0,65</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Брашно тип 500</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1 050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0,85</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 xml:space="preserve">Ориз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2,17</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Нишесте – 60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210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0,18</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Бульон /различни видове/</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30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7,49</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 xml:space="preserve">Галета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180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1,60</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C14CF2" w:rsidRDefault="00C14CF2" w:rsidP="003440A7">
            <w:pPr>
              <w:rPr>
                <w:sz w:val="18"/>
                <w:szCs w:val="18"/>
                <w:lang w:val="bg-BG" w:eastAsia="bg-BG"/>
              </w:rPr>
            </w:pPr>
            <w:r>
              <w:rPr>
                <w:sz w:val="18"/>
                <w:szCs w:val="18"/>
                <w:lang w:val="bg-BG" w:eastAsia="bg-BG"/>
              </w:rPr>
              <w:t xml:space="preserve">                          </w:t>
            </w:r>
            <w:r w:rsidR="003440A7">
              <w:rPr>
                <w:sz w:val="18"/>
                <w:szCs w:val="18"/>
                <w:lang w:val="bg-BG" w:eastAsia="bg-BG"/>
              </w:rPr>
              <w:t xml:space="preserve"> </w:t>
            </w:r>
            <w:r w:rsidR="00604603" w:rsidRPr="00872416">
              <w:rPr>
                <w:sz w:val="18"/>
                <w:szCs w:val="18"/>
                <w:lang w:val="bg-BG" w:eastAsia="bg-BG"/>
              </w:rPr>
              <w:t>Птичи яйца М</w:t>
            </w:r>
            <w:r w:rsidR="003440A7">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31 500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3440A7" w:rsidP="008D085E">
            <w:pPr>
              <w:jc w:val="center"/>
              <w:rPr>
                <w:sz w:val="18"/>
                <w:szCs w:val="18"/>
                <w:lang w:val="bg-BG" w:eastAsia="bg-BG"/>
              </w:rPr>
            </w:pPr>
            <w:r>
              <w:rPr>
                <w:sz w:val="18"/>
                <w:szCs w:val="18"/>
                <w:lang w:val="bg-BG" w:eastAsia="bg-BG"/>
              </w:rPr>
              <w:t>0,210</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Олио</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л.</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9 000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1,90</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Маргарин – опаковка от 500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2,24</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C14CF2" w:rsidRDefault="00604603" w:rsidP="009E344F">
            <w:pPr>
              <w:jc w:val="center"/>
              <w:rPr>
                <w:sz w:val="18"/>
                <w:szCs w:val="18"/>
                <w:lang w:val="bg-BG" w:eastAsia="bg-BG"/>
              </w:rPr>
            </w:pPr>
            <w:r w:rsidRPr="00872416">
              <w:rPr>
                <w:sz w:val="18"/>
                <w:szCs w:val="18"/>
                <w:lang w:val="bg-BG" w:eastAsia="bg-BG"/>
              </w:rPr>
              <w:t>Кисело мляко краве 2 %</w:t>
            </w:r>
            <w:r w:rsidR="00FA4E77">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4 300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1,95</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C14CF2" w:rsidRDefault="00604603" w:rsidP="009E344F">
            <w:pPr>
              <w:jc w:val="center"/>
              <w:rPr>
                <w:sz w:val="18"/>
                <w:szCs w:val="18"/>
                <w:lang w:val="bg-BG" w:eastAsia="bg-BG"/>
              </w:rPr>
            </w:pPr>
            <w:r w:rsidRPr="00872416">
              <w:rPr>
                <w:sz w:val="18"/>
                <w:szCs w:val="18"/>
                <w:lang w:val="bg-BG" w:eastAsia="bg-BG"/>
              </w:rPr>
              <w:t>Кисело мляко краве 3,6 %</w:t>
            </w:r>
            <w:r w:rsidR="00FA4E77">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10 800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2,08</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37404F">
            <w:pPr>
              <w:rPr>
                <w:sz w:val="18"/>
                <w:szCs w:val="18"/>
                <w:lang w:val="bg-BG" w:eastAsia="bg-BG"/>
              </w:rPr>
            </w:pPr>
            <w:r w:rsidRPr="00872416">
              <w:rPr>
                <w:sz w:val="18"/>
                <w:szCs w:val="18"/>
                <w:lang w:val="bg-BG" w:eastAsia="bg-BG"/>
              </w:rPr>
              <w:t xml:space="preserve">Пастьоризирано прясно мляко с масленост 3,6 %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л.</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3 000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1,92</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 xml:space="preserve">Краве масло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40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14,96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Сирене краве</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1 950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8,69</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Кашкавал краве</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2 100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12,73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04603" w:rsidRPr="00E500A0" w:rsidRDefault="00604603" w:rsidP="009E344F">
            <w:pPr>
              <w:jc w:val="center"/>
              <w:rPr>
                <w:sz w:val="18"/>
                <w:szCs w:val="18"/>
                <w:lang w:val="bg-BG" w:eastAsia="bg-BG"/>
              </w:rPr>
            </w:pPr>
            <w:r>
              <w:rPr>
                <w:sz w:val="18"/>
                <w:szCs w:val="18"/>
                <w:lang w:val="bg-BG" w:eastAsia="bg-BG"/>
              </w:rPr>
              <w:t>23</w:t>
            </w:r>
          </w:p>
        </w:tc>
        <w:tc>
          <w:tcPr>
            <w:tcW w:w="3543" w:type="dxa"/>
            <w:gridSpan w:val="2"/>
            <w:tcBorders>
              <w:top w:val="nil"/>
              <w:left w:val="nil"/>
              <w:bottom w:val="single" w:sz="4" w:space="0" w:color="auto"/>
              <w:right w:val="single" w:sz="4" w:space="0" w:color="auto"/>
            </w:tcBorders>
            <w:shd w:val="clear" w:color="auto" w:fill="auto"/>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Топено сирене /кутия 140 гр. с х 8 броя сирена в кутия/</w:t>
            </w:r>
          </w:p>
        </w:tc>
        <w:tc>
          <w:tcPr>
            <w:tcW w:w="1134" w:type="dxa"/>
            <w:tcBorders>
              <w:top w:val="nil"/>
              <w:left w:val="nil"/>
              <w:bottom w:val="single" w:sz="4" w:space="0" w:color="auto"/>
              <w:right w:val="single" w:sz="4" w:space="0" w:color="auto"/>
            </w:tcBorders>
            <w:shd w:val="clear" w:color="auto" w:fill="auto"/>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кутия</w:t>
            </w:r>
          </w:p>
        </w:tc>
        <w:tc>
          <w:tcPr>
            <w:tcW w:w="1560" w:type="dxa"/>
            <w:tcBorders>
              <w:top w:val="nil"/>
              <w:left w:val="nil"/>
              <w:bottom w:val="single" w:sz="4" w:space="0" w:color="auto"/>
              <w:right w:val="single" w:sz="4" w:space="0" w:color="auto"/>
            </w:tcBorders>
            <w:shd w:val="clear" w:color="auto" w:fill="auto"/>
            <w:noWrap/>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2 820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1,93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04603" w:rsidRPr="00E500A0" w:rsidRDefault="00604603" w:rsidP="009E344F">
            <w:pPr>
              <w:jc w:val="center"/>
              <w:rPr>
                <w:sz w:val="18"/>
                <w:szCs w:val="18"/>
                <w:lang w:val="bg-BG" w:eastAsia="bg-BG"/>
              </w:rPr>
            </w:pPr>
            <w:r>
              <w:rPr>
                <w:sz w:val="18"/>
                <w:szCs w:val="18"/>
                <w:lang w:val="bg-BG" w:eastAsia="bg-BG"/>
              </w:rPr>
              <w:t>24</w:t>
            </w:r>
          </w:p>
        </w:tc>
        <w:tc>
          <w:tcPr>
            <w:tcW w:w="3543" w:type="dxa"/>
            <w:gridSpan w:val="2"/>
            <w:tcBorders>
              <w:top w:val="nil"/>
              <w:left w:val="nil"/>
              <w:bottom w:val="single" w:sz="4" w:space="0" w:color="auto"/>
              <w:right w:val="single" w:sz="4" w:space="0" w:color="auto"/>
            </w:tcBorders>
            <w:shd w:val="clear" w:color="auto" w:fill="auto"/>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Краве масло доза – 10 гр.</w:t>
            </w:r>
          </w:p>
        </w:tc>
        <w:tc>
          <w:tcPr>
            <w:tcW w:w="1134" w:type="dxa"/>
            <w:tcBorders>
              <w:top w:val="nil"/>
              <w:left w:val="nil"/>
              <w:bottom w:val="single" w:sz="4" w:space="0" w:color="auto"/>
              <w:right w:val="single" w:sz="4" w:space="0" w:color="auto"/>
            </w:tcBorders>
            <w:shd w:val="clear" w:color="auto" w:fill="auto"/>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auto" w:fill="auto"/>
            <w:noWrap/>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60 000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FA4E77" w:rsidP="008D085E">
            <w:pPr>
              <w:jc w:val="center"/>
              <w:rPr>
                <w:sz w:val="18"/>
                <w:szCs w:val="18"/>
                <w:lang w:val="bg-BG" w:eastAsia="bg-BG"/>
              </w:rPr>
            </w:pPr>
            <w:r>
              <w:rPr>
                <w:sz w:val="18"/>
                <w:szCs w:val="18"/>
                <w:lang w:val="bg-BG" w:eastAsia="bg-BG"/>
              </w:rPr>
              <w:t>0,18</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25</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Черен пипер /пакетиран/</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9D102B" w:rsidP="008D085E">
            <w:pPr>
              <w:jc w:val="center"/>
              <w:rPr>
                <w:sz w:val="18"/>
                <w:szCs w:val="18"/>
                <w:lang w:val="bg-BG" w:eastAsia="bg-BG"/>
              </w:rPr>
            </w:pPr>
            <w:r>
              <w:rPr>
                <w:sz w:val="18"/>
                <w:szCs w:val="18"/>
                <w:lang w:val="bg-BG" w:eastAsia="bg-BG"/>
              </w:rPr>
              <w:t>23,75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26</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Червен пипер /пакетиран/</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9D102B" w:rsidP="008D085E">
            <w:pPr>
              <w:jc w:val="center"/>
              <w:rPr>
                <w:sz w:val="18"/>
                <w:szCs w:val="18"/>
                <w:lang w:val="bg-BG" w:eastAsia="bg-BG"/>
              </w:rPr>
            </w:pPr>
            <w:r>
              <w:rPr>
                <w:sz w:val="18"/>
                <w:szCs w:val="18"/>
                <w:lang w:val="bg-BG" w:eastAsia="bg-BG"/>
              </w:rPr>
              <w:t>7,64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27</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C14CF2" w:rsidRDefault="00604603" w:rsidP="009E344F">
            <w:pPr>
              <w:jc w:val="center"/>
              <w:rPr>
                <w:sz w:val="18"/>
                <w:szCs w:val="18"/>
                <w:lang w:val="bg-BG" w:eastAsia="bg-BG"/>
              </w:rPr>
            </w:pPr>
            <w:r w:rsidRPr="00872416">
              <w:rPr>
                <w:sz w:val="18"/>
                <w:szCs w:val="18"/>
                <w:lang w:val="bg-BG" w:eastAsia="bg-BG"/>
              </w:rPr>
              <w:t>Сухи подправки /чубрица, магданоз, джоджен, дафинов лист, копър, целина, бахар, ким, карамфил/</w:t>
            </w:r>
            <w:r w:rsidR="009D102B">
              <w:rPr>
                <w:sz w:val="18"/>
                <w:szCs w:val="18"/>
                <w:lang w:val="bg-BG" w:eastAsia="bg-BG"/>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7 500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8D085E" w:rsidRDefault="009D102B" w:rsidP="008D085E">
            <w:pPr>
              <w:jc w:val="center"/>
              <w:rPr>
                <w:sz w:val="18"/>
                <w:szCs w:val="18"/>
                <w:lang w:val="bg-BG" w:eastAsia="bg-BG"/>
              </w:rPr>
            </w:pPr>
            <w:r>
              <w:rPr>
                <w:sz w:val="18"/>
                <w:szCs w:val="18"/>
                <w:lang w:val="bg-BG" w:eastAsia="bg-BG"/>
              </w:rPr>
              <w:t>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rFonts w:ascii="Arial" w:hAnsi="Arial" w:cs="Arial"/>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lastRenderedPageBreak/>
              <w:t>28</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E42895">
            <w:pPr>
              <w:jc w:val="center"/>
              <w:rPr>
                <w:sz w:val="18"/>
                <w:szCs w:val="18"/>
                <w:lang w:val="bg-BG" w:eastAsia="bg-BG"/>
              </w:rPr>
            </w:pPr>
            <w:r w:rsidRPr="00872416">
              <w:rPr>
                <w:sz w:val="18"/>
                <w:szCs w:val="18"/>
                <w:lang w:val="bg-BG" w:eastAsia="bg-BG"/>
              </w:rPr>
              <w:t>Ванилия на прах /пакетирана/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8D085E" w:rsidRDefault="009D102B" w:rsidP="008D085E">
            <w:pPr>
              <w:jc w:val="center"/>
              <w:rPr>
                <w:sz w:val="18"/>
                <w:szCs w:val="18"/>
                <w:lang w:val="bg-BG" w:eastAsia="bg-BG"/>
              </w:rPr>
            </w:pPr>
            <w:r>
              <w:rPr>
                <w:sz w:val="18"/>
                <w:szCs w:val="18"/>
                <w:lang w:val="bg-BG" w:eastAsia="bg-BG"/>
              </w:rPr>
              <w:t>125,00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rFonts w:ascii="Arial" w:hAnsi="Arial" w:cs="Arial"/>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sidRPr="00E500A0">
              <w:rPr>
                <w:sz w:val="18"/>
                <w:szCs w:val="18"/>
                <w:lang w:val="bg-BG" w:eastAsia="bg-BG"/>
              </w:rPr>
              <w:t>2</w:t>
            </w:r>
            <w:r>
              <w:rPr>
                <w:sz w:val="18"/>
                <w:szCs w:val="18"/>
                <w:lang w:val="bg-BG" w:eastAsia="bg-BG"/>
              </w:rPr>
              <w:t>9</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Оцет винен х 0,700 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8D085E" w:rsidRDefault="009D102B" w:rsidP="008D085E">
            <w:pPr>
              <w:jc w:val="center"/>
              <w:rPr>
                <w:sz w:val="18"/>
                <w:szCs w:val="18"/>
                <w:lang w:val="bg-BG" w:eastAsia="bg-BG"/>
              </w:rPr>
            </w:pPr>
            <w:r>
              <w:rPr>
                <w:sz w:val="18"/>
                <w:szCs w:val="18"/>
                <w:lang w:val="bg-BG" w:eastAsia="bg-BG"/>
              </w:rPr>
              <w:t>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rFonts w:ascii="Arial" w:hAnsi="Arial" w:cs="Arial"/>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30</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Сол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840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8D085E" w:rsidRDefault="009D102B" w:rsidP="008D085E">
            <w:pPr>
              <w:jc w:val="center"/>
              <w:rPr>
                <w:sz w:val="18"/>
                <w:szCs w:val="18"/>
                <w:lang w:val="bg-BG" w:eastAsia="bg-BG"/>
              </w:rPr>
            </w:pPr>
            <w:r>
              <w:rPr>
                <w:sz w:val="18"/>
                <w:szCs w:val="18"/>
                <w:lang w:val="bg-BG" w:eastAsia="bg-BG"/>
              </w:rPr>
              <w:t>0,43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rFonts w:ascii="Arial" w:hAnsi="Arial" w:cs="Arial"/>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31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Пикантина „зеленчуци” /пакетирана/</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8D085E" w:rsidRDefault="009D102B" w:rsidP="008D085E">
            <w:pPr>
              <w:jc w:val="center"/>
              <w:rPr>
                <w:sz w:val="18"/>
                <w:szCs w:val="18"/>
                <w:lang w:val="bg-BG" w:eastAsia="bg-BG"/>
              </w:rPr>
            </w:pPr>
            <w:r>
              <w:rPr>
                <w:sz w:val="18"/>
                <w:szCs w:val="18"/>
                <w:lang w:val="bg-BG" w:eastAsia="bg-BG"/>
              </w:rPr>
              <w:t>7,13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rFonts w:ascii="Arial" w:hAnsi="Arial" w:cs="Arial"/>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32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E42895">
            <w:pPr>
              <w:jc w:val="center"/>
              <w:rPr>
                <w:sz w:val="18"/>
                <w:szCs w:val="18"/>
                <w:lang w:val="bg-BG" w:eastAsia="bg-BG"/>
              </w:rPr>
            </w:pPr>
            <w:r w:rsidRPr="00872416">
              <w:rPr>
                <w:sz w:val="18"/>
                <w:szCs w:val="18"/>
                <w:lang w:val="bg-BG" w:eastAsia="bg-BG"/>
              </w:rPr>
              <w:t>Чипс – 45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8D085E" w:rsidRDefault="009D102B" w:rsidP="008D085E">
            <w:pPr>
              <w:jc w:val="center"/>
              <w:rPr>
                <w:sz w:val="18"/>
                <w:szCs w:val="18"/>
                <w:lang w:val="bg-BG" w:eastAsia="bg-BG"/>
              </w:rPr>
            </w:pPr>
            <w:r>
              <w:rPr>
                <w:sz w:val="18"/>
                <w:szCs w:val="18"/>
                <w:lang w:val="bg-BG" w:eastAsia="bg-BG"/>
              </w:rPr>
              <w:t>0,79</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rFonts w:ascii="Arial" w:hAnsi="Arial" w:cs="Arial"/>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rFonts w:ascii="Arial" w:hAnsi="Arial" w:cs="Arial"/>
                <w:sz w:val="18"/>
                <w:szCs w:val="18"/>
                <w:lang w:val="bg-BG" w:eastAsia="bg-BG"/>
              </w:rPr>
            </w:pPr>
            <w:r w:rsidRPr="00E500A0">
              <w:rPr>
                <w:rFonts w:ascii="Arial" w:hAnsi="Arial" w:cs="Arial"/>
                <w:sz w:val="18"/>
                <w:szCs w:val="18"/>
                <w:lang w:val="bg-BG" w:eastAsia="bg-BG"/>
              </w:rPr>
              <w:t> </w:t>
            </w:r>
          </w:p>
        </w:tc>
      </w:tr>
    </w:tbl>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4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D81FD8">
      <w:pPr>
        <w:spacing w:line="360" w:lineRule="auto"/>
        <w:rPr>
          <w:sz w:val="24"/>
          <w:szCs w:val="24"/>
          <w:lang w:val="bg-BG"/>
        </w:rPr>
      </w:pPr>
    </w:p>
    <w:p w:rsidR="00996041" w:rsidRDefault="00996041"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604603" w:rsidRDefault="00604603" w:rsidP="00E42895">
      <w:pPr>
        <w:spacing w:line="360" w:lineRule="auto"/>
        <w:rPr>
          <w:sz w:val="24"/>
          <w:szCs w:val="24"/>
          <w:lang w:val="bg-BG"/>
        </w:rPr>
      </w:pPr>
    </w:p>
    <w:p w:rsidR="0037404F" w:rsidRDefault="0037404F" w:rsidP="00E42895">
      <w:pPr>
        <w:spacing w:line="360" w:lineRule="auto"/>
        <w:rPr>
          <w:sz w:val="24"/>
          <w:szCs w:val="24"/>
          <w:lang w:val="bg-BG"/>
        </w:rPr>
      </w:pPr>
    </w:p>
    <w:tbl>
      <w:tblPr>
        <w:tblW w:w="15466" w:type="dxa"/>
        <w:tblInd w:w="55" w:type="dxa"/>
        <w:tblCellMar>
          <w:left w:w="70" w:type="dxa"/>
          <w:right w:w="70" w:type="dxa"/>
        </w:tblCellMar>
        <w:tblLook w:val="04A0"/>
      </w:tblPr>
      <w:tblGrid>
        <w:gridCol w:w="441"/>
        <w:gridCol w:w="1393"/>
        <w:gridCol w:w="2150"/>
        <w:gridCol w:w="1134"/>
        <w:gridCol w:w="1560"/>
        <w:gridCol w:w="1559"/>
        <w:gridCol w:w="1701"/>
        <w:gridCol w:w="2268"/>
        <w:gridCol w:w="1559"/>
        <w:gridCol w:w="1701"/>
      </w:tblGrid>
      <w:tr w:rsidR="00604603" w:rsidRPr="009E344F" w:rsidTr="00604603">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lastRenderedPageBreak/>
              <w:t>№</w:t>
            </w:r>
          </w:p>
        </w:tc>
        <w:tc>
          <w:tcPr>
            <w:tcW w:w="3543"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Мярка</w:t>
            </w:r>
          </w:p>
        </w:tc>
        <w:tc>
          <w:tcPr>
            <w:tcW w:w="1560" w:type="dxa"/>
            <w:tcBorders>
              <w:top w:val="single" w:sz="4" w:space="0" w:color="auto"/>
              <w:left w:val="nil"/>
              <w:bottom w:val="single" w:sz="4" w:space="0" w:color="auto"/>
              <w:right w:val="single" w:sz="4" w:space="0" w:color="auto"/>
            </w:tcBorders>
            <w:shd w:val="clear" w:color="000000" w:fill="D8D8D8"/>
            <w:noWrap/>
            <w:vAlign w:val="center"/>
            <w:hideMark/>
          </w:tcPr>
          <w:p w:rsidR="00604603" w:rsidRPr="00BE53C0" w:rsidRDefault="00604603" w:rsidP="009E344F">
            <w:pPr>
              <w:jc w:val="center"/>
              <w:rPr>
                <w:b/>
                <w:lang w:val="bg-BG" w:eastAsia="bg-BG"/>
              </w:rPr>
            </w:pPr>
            <w:r w:rsidRPr="00BE53C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604603" w:rsidRPr="00BE53C0" w:rsidRDefault="00604603" w:rsidP="009E344F">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604603" w:rsidRPr="00BE53C0" w:rsidRDefault="00604603" w:rsidP="009E344F">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604603" w:rsidRDefault="00604603" w:rsidP="009E344F">
            <w:pPr>
              <w:jc w:val="center"/>
              <w:rPr>
                <w:b/>
                <w:lang w:val="bg-BG" w:eastAsia="bg-BG"/>
              </w:rPr>
            </w:pPr>
          </w:p>
          <w:p w:rsidR="00604603" w:rsidRDefault="00604603" w:rsidP="009E344F">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604603" w:rsidRDefault="00604603" w:rsidP="009E344F">
            <w:pPr>
              <w:jc w:val="center"/>
              <w:rPr>
                <w:b/>
                <w:lang w:val="bg-BG" w:eastAsia="bg-BG"/>
              </w:rPr>
            </w:pPr>
          </w:p>
          <w:p w:rsidR="00604603" w:rsidRPr="00BE53C0" w:rsidRDefault="00604603" w:rsidP="009E344F">
            <w:pPr>
              <w:jc w:val="center"/>
              <w:rPr>
                <w:b/>
                <w:lang w:val="bg-BG" w:eastAsia="bg-BG"/>
              </w:rPr>
            </w:pPr>
            <w:r w:rsidRPr="00BE53C0">
              <w:rPr>
                <w:b/>
                <w:lang w:val="bg-BG" w:eastAsia="bg-BG"/>
              </w:rPr>
              <w:t>Крайна единична цена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604603" w:rsidRDefault="00604603" w:rsidP="009E344F">
            <w:pPr>
              <w:jc w:val="center"/>
              <w:rPr>
                <w:b/>
                <w:lang w:val="bg-BG" w:eastAsia="bg-BG"/>
              </w:rPr>
            </w:pPr>
          </w:p>
          <w:p w:rsidR="00604603" w:rsidRPr="00BE53C0" w:rsidRDefault="00604603" w:rsidP="009E344F">
            <w:pPr>
              <w:jc w:val="center"/>
              <w:rPr>
                <w:b/>
                <w:lang w:val="bg-BG" w:eastAsia="bg-BG"/>
              </w:rPr>
            </w:pPr>
            <w:r w:rsidRPr="00BE53C0">
              <w:rPr>
                <w:b/>
                <w:lang w:val="bg-BG" w:eastAsia="bg-BG"/>
              </w:rPr>
              <w:t>Обща стойност без ДДС</w:t>
            </w:r>
          </w:p>
        </w:tc>
      </w:tr>
      <w:tr w:rsidR="00604603" w:rsidRPr="009E344F" w:rsidTr="00604603">
        <w:trPr>
          <w:trHeight w:val="255"/>
        </w:trPr>
        <w:tc>
          <w:tcPr>
            <w:tcW w:w="1834" w:type="dxa"/>
            <w:gridSpan w:val="2"/>
            <w:tcBorders>
              <w:top w:val="nil"/>
              <w:left w:val="single" w:sz="4" w:space="0" w:color="auto"/>
              <w:bottom w:val="nil"/>
              <w:right w:val="nil"/>
            </w:tcBorders>
          </w:tcPr>
          <w:p w:rsidR="00604603" w:rsidRPr="009E344F" w:rsidRDefault="00604603" w:rsidP="009E344F">
            <w:pPr>
              <w:jc w:val="center"/>
              <w:rPr>
                <w:rFonts w:ascii="Arial" w:hAnsi="Arial" w:cs="Arial"/>
                <w:b/>
                <w:bCs/>
                <w:lang w:val="bg-BG" w:eastAsia="bg-BG"/>
              </w:rPr>
            </w:pPr>
          </w:p>
        </w:tc>
        <w:tc>
          <w:tcPr>
            <w:tcW w:w="13632" w:type="dxa"/>
            <w:gridSpan w:val="8"/>
            <w:tcBorders>
              <w:top w:val="nil"/>
              <w:left w:val="nil"/>
              <w:bottom w:val="nil"/>
              <w:right w:val="single" w:sz="4" w:space="0" w:color="auto"/>
            </w:tcBorders>
            <w:shd w:val="clear" w:color="auto" w:fill="auto"/>
            <w:noWrap/>
            <w:vAlign w:val="bottom"/>
            <w:hideMark/>
          </w:tcPr>
          <w:p w:rsidR="00604603" w:rsidRPr="009E344F" w:rsidRDefault="00604603" w:rsidP="009E344F">
            <w:pPr>
              <w:jc w:val="center"/>
              <w:rPr>
                <w:rFonts w:ascii="Arial" w:hAnsi="Arial" w:cs="Arial"/>
                <w:b/>
                <w:bCs/>
                <w:lang w:val="bg-BG" w:eastAsia="bg-BG"/>
              </w:rPr>
            </w:pPr>
            <w:r w:rsidRPr="009E344F">
              <w:rPr>
                <w:rFonts w:ascii="Arial" w:hAnsi="Arial" w:cs="Arial"/>
                <w:b/>
                <w:bCs/>
                <w:lang w:val="bg-BG" w:eastAsia="bg-BG"/>
              </w:rPr>
              <w:t>ОБОСОБЕНА ПОЗИЦИЯ № 5 - ЧАЙ, КАФЕ, НАПИТКИ</w:t>
            </w:r>
          </w:p>
        </w:tc>
      </w:tr>
      <w:tr w:rsidR="00604603" w:rsidRPr="009E344F" w:rsidTr="00604603">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sidRPr="00E500A0">
              <w:rPr>
                <w:sz w:val="18"/>
                <w:szCs w:val="18"/>
                <w:lang w:val="bg-BG" w:eastAsia="bg-BG"/>
              </w:rPr>
              <w:t>1</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Билков чай – 30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9 000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9D102B" w:rsidP="008D085E">
            <w:pPr>
              <w:jc w:val="center"/>
              <w:rPr>
                <w:sz w:val="18"/>
                <w:szCs w:val="18"/>
                <w:lang w:val="bg-BG" w:eastAsia="bg-BG"/>
              </w:rPr>
            </w:pPr>
            <w:r>
              <w:rPr>
                <w:sz w:val="18"/>
                <w:szCs w:val="18"/>
                <w:lang w:val="bg-BG" w:eastAsia="bg-BG"/>
              </w:rPr>
              <w:t>0,82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Мед – пакетче х 15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4 500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9D102B" w:rsidP="008D085E">
            <w:pPr>
              <w:jc w:val="center"/>
              <w:rPr>
                <w:sz w:val="18"/>
                <w:szCs w:val="18"/>
                <w:lang w:val="bg-BG" w:eastAsia="bg-BG"/>
              </w:rPr>
            </w:pPr>
            <w:r>
              <w:rPr>
                <w:sz w:val="18"/>
                <w:szCs w:val="18"/>
                <w:lang w:val="bg-BG" w:eastAsia="bg-BG"/>
              </w:rPr>
              <w:t>0,15</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C14CF2" w:rsidRDefault="00604603" w:rsidP="009E344F">
            <w:pPr>
              <w:jc w:val="center"/>
              <w:rPr>
                <w:sz w:val="18"/>
                <w:szCs w:val="18"/>
                <w:lang w:val="bg-BG" w:eastAsia="bg-BG"/>
              </w:rPr>
            </w:pPr>
            <w:r w:rsidRPr="00872416">
              <w:rPr>
                <w:sz w:val="18"/>
                <w:szCs w:val="18"/>
                <w:lang w:val="bg-BG" w:eastAsia="bg-BG"/>
              </w:rPr>
              <w:t xml:space="preserve">Кафе </w:t>
            </w:r>
            <w:r w:rsidR="009D102B">
              <w:rPr>
                <w:sz w:val="18"/>
                <w:szCs w:val="18"/>
                <w:lang w:val="bg-BG" w:eastAsia="bg-BG"/>
              </w:rPr>
              <w:t>–</w:t>
            </w:r>
            <w:r w:rsidRPr="00872416">
              <w:rPr>
                <w:sz w:val="18"/>
                <w:szCs w:val="18"/>
                <w:lang w:val="bg-BG" w:eastAsia="bg-BG"/>
              </w:rPr>
              <w:t xml:space="preserve"> смляно</w:t>
            </w:r>
            <w:r w:rsidR="009D102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15,46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Кафе /безкофеиново/</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12</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33,22</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Инстантно кафе - кутия</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кг.</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4</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36,45</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Инстантно кафе 3 в 1 х 18 гр.</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1 500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0,26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Ла Феста Капучино /шоколад/</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0,23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Сметана за кафе - течна</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0,06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Сметана за кафе - суха</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600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0,03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E500A0" w:rsidRDefault="00604603" w:rsidP="009E344F">
            <w:pPr>
              <w:jc w:val="center"/>
              <w:rPr>
                <w:sz w:val="18"/>
                <w:szCs w:val="18"/>
                <w:lang w:val="bg-BG" w:eastAsia="bg-BG"/>
              </w:rPr>
            </w:pPr>
            <w:r>
              <w:rPr>
                <w:sz w:val="18"/>
                <w:szCs w:val="18"/>
                <w:lang w:val="bg-BG" w:eastAsia="bg-BG"/>
              </w:rPr>
              <w:t>10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 xml:space="preserve">Напитки безалкохолни – 0,250 л. </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12 000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C14CF2" w:rsidRDefault="00C14CF2" w:rsidP="008D085E">
            <w:pPr>
              <w:jc w:val="center"/>
              <w:rPr>
                <w:sz w:val="18"/>
                <w:szCs w:val="18"/>
                <w:lang w:eastAsia="bg-BG"/>
              </w:rPr>
            </w:pPr>
            <w:r>
              <w:rPr>
                <w:sz w:val="18"/>
                <w:szCs w:val="18"/>
                <w:lang w:val="bg-BG" w:eastAsia="bg-BG"/>
              </w:rPr>
              <w:t xml:space="preserve">0,54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Минерална вода – 0,500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30 000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0,43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Минерална вода – 1,5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12 000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0,56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Натурален сок – бутилка х 0,250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8 650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0,74</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Натурален сок „Портокал”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1,93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Натурален сок „Кайсия”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1,68</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Натурален сок „Ябълка”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1,73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C14CF2" w:rsidP="00C14CF2">
            <w:pPr>
              <w:rPr>
                <w:sz w:val="18"/>
                <w:szCs w:val="18"/>
                <w:lang w:val="bg-BG" w:eastAsia="bg-BG"/>
              </w:rPr>
            </w:pPr>
            <w:r>
              <w:rPr>
                <w:sz w:val="18"/>
                <w:szCs w:val="18"/>
                <w:lang w:val="bg-BG" w:eastAsia="bg-BG"/>
              </w:rPr>
              <w:t xml:space="preserve">    </w:t>
            </w:r>
            <w:r w:rsidR="00604603" w:rsidRPr="00872416">
              <w:rPr>
                <w:sz w:val="18"/>
                <w:szCs w:val="18"/>
                <w:lang w:val="bg-BG" w:eastAsia="bg-BG"/>
              </w:rPr>
              <w:t>Н</w:t>
            </w:r>
            <w:r>
              <w:rPr>
                <w:sz w:val="18"/>
                <w:szCs w:val="18"/>
                <w:lang w:val="bg-BG" w:eastAsia="bg-BG"/>
              </w:rPr>
              <w:t xml:space="preserve">атурален сок „Горски плодове” - </w:t>
            </w:r>
            <w:r w:rsidR="00604603" w:rsidRPr="00872416">
              <w:rPr>
                <w:sz w:val="18"/>
                <w:szCs w:val="18"/>
                <w:lang w:val="bg-BG" w:eastAsia="bg-BG"/>
              </w:rPr>
              <w:t>кутия 1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1,78</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Напитки безалкохолни – 0,500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16 700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C14CF2" w:rsidRDefault="00C14CF2" w:rsidP="008D085E">
            <w:pPr>
              <w:jc w:val="center"/>
              <w:rPr>
                <w:sz w:val="18"/>
                <w:szCs w:val="18"/>
                <w:lang w:val="bg-BG" w:eastAsia="bg-BG"/>
              </w:rPr>
            </w:pPr>
            <w:r>
              <w:rPr>
                <w:sz w:val="18"/>
                <w:szCs w:val="18"/>
                <w:lang w:val="bg-BG" w:eastAsia="bg-BG"/>
              </w:rPr>
              <w:t xml:space="preserve">0,90 </w:t>
            </w:r>
            <w:r>
              <w:rPr>
                <w:sz w:val="18"/>
                <w:szCs w:val="18"/>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19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Студен чай – 0,500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8 650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0,99</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Бира светла – 0,500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13 500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0,84</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21</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 xml:space="preserve">Вино </w:t>
            </w:r>
            <w:r w:rsidRPr="00872416">
              <w:rPr>
                <w:sz w:val="18"/>
                <w:szCs w:val="18"/>
                <w:lang w:eastAsia="bg-BG"/>
              </w:rPr>
              <w:t>(</w:t>
            </w:r>
            <w:r w:rsidRPr="00872416">
              <w:rPr>
                <w:sz w:val="18"/>
                <w:szCs w:val="18"/>
                <w:lang w:val="bg-BG" w:eastAsia="bg-BG"/>
              </w:rPr>
              <w:t>червено</w:t>
            </w:r>
            <w:r w:rsidRPr="00872416">
              <w:rPr>
                <w:sz w:val="18"/>
                <w:szCs w:val="18"/>
                <w:lang w:eastAsia="bg-BG"/>
              </w:rPr>
              <w:t>)</w:t>
            </w:r>
            <w:r w:rsidRPr="00872416">
              <w:rPr>
                <w:sz w:val="18"/>
                <w:szCs w:val="18"/>
                <w:lang w:val="bg-BG" w:eastAsia="bg-BG"/>
              </w:rPr>
              <w:t xml:space="preserve"> „Каберне”</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л.</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C14CF2" w:rsidP="008D085E">
            <w:pPr>
              <w:jc w:val="center"/>
              <w:rPr>
                <w:sz w:val="18"/>
                <w:szCs w:val="18"/>
                <w:lang w:val="bg-BG" w:eastAsia="bg-BG"/>
              </w:rPr>
            </w:pPr>
            <w:r>
              <w:rPr>
                <w:sz w:val="18"/>
                <w:szCs w:val="18"/>
                <w:lang w:val="bg-BG" w:eastAsia="bg-BG"/>
              </w:rPr>
              <w:t>7,79</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22</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 xml:space="preserve">Вино </w:t>
            </w:r>
            <w:r w:rsidRPr="00872416">
              <w:rPr>
                <w:sz w:val="18"/>
                <w:szCs w:val="18"/>
                <w:lang w:eastAsia="bg-BG"/>
              </w:rPr>
              <w:t>(</w:t>
            </w:r>
            <w:r w:rsidRPr="00872416">
              <w:rPr>
                <w:sz w:val="18"/>
                <w:szCs w:val="18"/>
                <w:lang w:val="bg-BG" w:eastAsia="bg-BG"/>
              </w:rPr>
              <w:t>бяло</w:t>
            </w:r>
            <w:r w:rsidRPr="00872416">
              <w:rPr>
                <w:sz w:val="18"/>
                <w:szCs w:val="18"/>
                <w:lang w:eastAsia="bg-BG"/>
              </w:rPr>
              <w:t>)</w:t>
            </w:r>
            <w:r w:rsidRPr="00872416">
              <w:rPr>
                <w:sz w:val="18"/>
                <w:szCs w:val="18"/>
                <w:lang w:val="bg-BG" w:eastAsia="bg-BG"/>
              </w:rPr>
              <w:t xml:space="preserve"> „Шардоне”</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л.</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7,71</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Пещерска /обикновена/ - 1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л.</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40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8,31</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Троянска /отлежала/ - 0,700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20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10,19</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Бургаска /мускатова/ - 0,700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20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10,08</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Бургас „63” – 0,500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10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11,04</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Сливенска перла – 0,500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10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10,33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28</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Мастика „Пещера”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8,36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29</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Узо „Пломари”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30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14,96</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30</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Мента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60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6,61</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A148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31</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Джин „Савой” – 1,00 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8,07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A1484">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lastRenderedPageBreak/>
              <w:t>32</w:t>
            </w:r>
          </w:p>
        </w:tc>
        <w:tc>
          <w:tcPr>
            <w:tcW w:w="3543" w:type="dxa"/>
            <w:gridSpan w:val="2"/>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Джин внос – 1,00 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14,75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33</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Водка „Флирт”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8,61</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34</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Водка „Финландия”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60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18,92</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35</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Уиски „Джони Уокър”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30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23,33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36</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Уиски „Тюламор Дю”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785AAA">
            <w:pPr>
              <w:jc w:val="center"/>
              <w:rPr>
                <w:sz w:val="18"/>
                <w:szCs w:val="18"/>
                <w:lang w:val="bg-BG" w:eastAsia="bg-BG"/>
              </w:rPr>
            </w:pPr>
            <w:r w:rsidRPr="00872416">
              <w:rPr>
                <w:sz w:val="18"/>
                <w:szCs w:val="18"/>
                <w:lang w:val="bg-BG" w:eastAsia="bg-BG"/>
              </w:rPr>
              <w:t>30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25,83</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p>
        </w:tc>
      </w:tr>
      <w:tr w:rsidR="00604603" w:rsidRPr="009E344F" w:rsidTr="00604603">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04603" w:rsidRPr="005A07F0" w:rsidRDefault="00604603" w:rsidP="009E344F">
            <w:pPr>
              <w:jc w:val="center"/>
              <w:rPr>
                <w:sz w:val="18"/>
                <w:szCs w:val="18"/>
                <w:lang w:val="bg-BG" w:eastAsia="bg-BG"/>
              </w:rPr>
            </w:pPr>
            <w:r>
              <w:rPr>
                <w:sz w:val="18"/>
                <w:szCs w:val="18"/>
                <w:lang w:val="bg-BG" w:eastAsia="bg-BG"/>
              </w:rPr>
              <w:t>37</w:t>
            </w:r>
          </w:p>
        </w:tc>
        <w:tc>
          <w:tcPr>
            <w:tcW w:w="3543" w:type="dxa"/>
            <w:gridSpan w:val="2"/>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Уиски „Блек Рам” – 1,00 л.</w:t>
            </w:r>
          </w:p>
        </w:tc>
        <w:tc>
          <w:tcPr>
            <w:tcW w:w="1134"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бр.</w:t>
            </w:r>
          </w:p>
        </w:tc>
        <w:tc>
          <w:tcPr>
            <w:tcW w:w="1560" w:type="dxa"/>
            <w:tcBorders>
              <w:top w:val="nil"/>
              <w:left w:val="nil"/>
              <w:bottom w:val="single" w:sz="4" w:space="0" w:color="auto"/>
              <w:right w:val="single" w:sz="4" w:space="0" w:color="auto"/>
            </w:tcBorders>
            <w:shd w:val="clear" w:color="000000" w:fill="FFFFFF"/>
            <w:vAlign w:val="bottom"/>
            <w:hideMark/>
          </w:tcPr>
          <w:p w:rsidR="00604603" w:rsidRPr="00872416" w:rsidRDefault="00604603" w:rsidP="009E344F">
            <w:pPr>
              <w:jc w:val="center"/>
              <w:rPr>
                <w:sz w:val="18"/>
                <w:szCs w:val="18"/>
                <w:lang w:val="bg-BG" w:eastAsia="bg-BG"/>
              </w:rPr>
            </w:pPr>
            <w:r w:rsidRPr="00872416">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04603" w:rsidRPr="00E500A0" w:rsidRDefault="008031EC" w:rsidP="008D085E">
            <w:pPr>
              <w:jc w:val="center"/>
              <w:rPr>
                <w:sz w:val="18"/>
                <w:szCs w:val="18"/>
                <w:lang w:val="bg-BG" w:eastAsia="bg-BG"/>
              </w:rPr>
            </w:pPr>
            <w:r>
              <w:rPr>
                <w:sz w:val="18"/>
                <w:szCs w:val="18"/>
                <w:lang w:val="bg-BG" w:eastAsia="bg-BG"/>
              </w:rPr>
              <w:t>9,22</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04603" w:rsidRPr="00E500A0" w:rsidRDefault="00604603" w:rsidP="009E344F">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604603" w:rsidRPr="00E500A0" w:rsidRDefault="00604603" w:rsidP="009E344F">
            <w:pPr>
              <w:rPr>
                <w:sz w:val="18"/>
                <w:szCs w:val="18"/>
                <w:lang w:val="bg-BG" w:eastAsia="bg-BG"/>
              </w:rPr>
            </w:pPr>
            <w:r w:rsidRPr="00E500A0">
              <w:rPr>
                <w:sz w:val="18"/>
                <w:szCs w:val="18"/>
                <w:lang w:val="bg-BG" w:eastAsia="bg-BG"/>
              </w:rPr>
              <w:t> </w:t>
            </w:r>
          </w:p>
        </w:tc>
      </w:tr>
    </w:tbl>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D81FD8" w:rsidRPr="00D81FD8" w:rsidTr="00D81FD8">
        <w:trPr>
          <w:trHeight w:val="255"/>
        </w:trPr>
        <w:tc>
          <w:tcPr>
            <w:tcW w:w="15041"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5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DA4EF5" w:rsidRDefault="00DA4EF5" w:rsidP="00785AAA">
      <w:pPr>
        <w:spacing w:line="360" w:lineRule="auto"/>
        <w:rPr>
          <w:sz w:val="24"/>
          <w:szCs w:val="24"/>
          <w:lang w:val="bg-BG"/>
        </w:rPr>
      </w:pPr>
    </w:p>
    <w:p w:rsidR="00D81FD8" w:rsidRDefault="00D81FD8" w:rsidP="00D81FD8">
      <w:pPr>
        <w:jc w:val="both"/>
        <w:rPr>
          <w:sz w:val="24"/>
          <w:lang w:val="bg-BG"/>
        </w:rPr>
      </w:pPr>
      <w:r w:rsidRPr="00CD40F0">
        <w:rPr>
          <w:sz w:val="24"/>
          <w:lang w:val="bg-BG"/>
        </w:rPr>
        <w:t>Дата: ……………….</w:t>
      </w:r>
      <w:r w:rsidRPr="00CD40F0">
        <w:rPr>
          <w:sz w:val="24"/>
          <w:lang w:val="bg-BG"/>
        </w:rPr>
        <w:tab/>
      </w:r>
      <w:r w:rsidRPr="00CD40F0">
        <w:rPr>
          <w:sz w:val="24"/>
          <w:lang w:val="bg-BG"/>
        </w:rPr>
        <w:tab/>
      </w:r>
      <w:r w:rsidRPr="00CD40F0">
        <w:rPr>
          <w:sz w:val="24"/>
          <w:lang w:val="bg-BG"/>
        </w:rPr>
        <w:tab/>
      </w:r>
      <w:r w:rsidRPr="00CD40F0">
        <w:rPr>
          <w:sz w:val="24"/>
          <w:lang w:val="bg-BG"/>
        </w:rPr>
        <w:tab/>
      </w:r>
      <w:r w:rsidRPr="00CD40F0">
        <w:rPr>
          <w:sz w:val="24"/>
          <w:lang w:val="bg-BG"/>
        </w:rPr>
        <w:tab/>
        <w:t xml:space="preserve">     </w:t>
      </w:r>
      <w:r>
        <w:rPr>
          <w:sz w:val="24"/>
          <w:lang w:val="bg-BG"/>
        </w:rPr>
        <w:t xml:space="preserve">                                                               </w:t>
      </w:r>
      <w:r w:rsidRPr="00CD40F0">
        <w:rPr>
          <w:sz w:val="24"/>
          <w:lang w:val="bg-BG"/>
        </w:rPr>
        <w:t xml:space="preserve"> </w:t>
      </w:r>
    </w:p>
    <w:p w:rsidR="00DA4EF5" w:rsidRPr="00785AAA" w:rsidRDefault="00D81FD8" w:rsidP="00785AAA">
      <w:pPr>
        <w:jc w:val="both"/>
        <w:rPr>
          <w:sz w:val="24"/>
        </w:rPr>
      </w:pPr>
      <w:r>
        <w:rPr>
          <w:sz w:val="24"/>
          <w:lang w:val="bg-BG"/>
        </w:rPr>
        <w:t xml:space="preserve">                                                                                                                                                       </w:t>
      </w:r>
      <w:r w:rsidRPr="00CD40F0">
        <w:rPr>
          <w:sz w:val="24"/>
          <w:lang w:val="bg-BG"/>
        </w:rPr>
        <w:t>Подпис и печат</w:t>
      </w:r>
      <w:r w:rsidR="00E6224C">
        <w:rPr>
          <w:sz w:val="24"/>
          <w:lang w:val="bg-BG"/>
        </w:rPr>
        <w:t>: .....................</w:t>
      </w:r>
      <w:r w:rsidRPr="00CD40F0">
        <w:rPr>
          <w:color w:val="FF0000"/>
          <w:sz w:val="24"/>
          <w:lang w:val="bg-BG"/>
        </w:rPr>
        <w:t xml:space="preserve">                                                                       </w:t>
      </w:r>
      <w:r>
        <w:rPr>
          <w:color w:val="FF0000"/>
          <w:sz w:val="24"/>
          <w:lang w:val="bg-BG"/>
        </w:rPr>
        <w:t xml:space="preserve">                                                              </w:t>
      </w:r>
      <w:r w:rsidRPr="007D7859">
        <w:rPr>
          <w:sz w:val="24"/>
          <w:lang w:val="bg-BG"/>
        </w:rPr>
        <w:t xml:space="preserve"> </w:t>
      </w:r>
    </w:p>
    <w:p w:rsidR="00E6224C" w:rsidRDefault="00E6224C" w:rsidP="00DA4EF5">
      <w:pPr>
        <w:pStyle w:val="Default"/>
        <w:ind w:firstLine="512"/>
        <w:jc w:val="both"/>
        <w:rPr>
          <w:b/>
          <w:i/>
          <w:color w:val="auto"/>
          <w:sz w:val="20"/>
          <w:szCs w:val="20"/>
        </w:rPr>
      </w:pPr>
    </w:p>
    <w:p w:rsidR="00014E59" w:rsidRDefault="00014E59" w:rsidP="00014E59">
      <w:pPr>
        <w:pStyle w:val="Default"/>
        <w:ind w:firstLine="512"/>
        <w:jc w:val="both"/>
        <w:rPr>
          <w:i/>
          <w:color w:val="auto"/>
          <w:sz w:val="20"/>
          <w:szCs w:val="20"/>
        </w:rPr>
      </w:pPr>
      <w:r w:rsidRPr="00DA4EF5">
        <w:rPr>
          <w:b/>
          <w:i/>
          <w:color w:val="auto"/>
          <w:sz w:val="20"/>
          <w:szCs w:val="20"/>
        </w:rPr>
        <w:t>Забележка:</w:t>
      </w:r>
      <w:r w:rsidRPr="00DA4EF5">
        <w:rPr>
          <w:color w:val="auto"/>
          <w:sz w:val="20"/>
          <w:szCs w:val="20"/>
        </w:rPr>
        <w:t xml:space="preserve"> </w:t>
      </w:r>
      <w:r w:rsidRPr="00DA4EF5">
        <w:rPr>
          <w:i/>
          <w:color w:val="auto"/>
          <w:sz w:val="20"/>
          <w:szCs w:val="20"/>
        </w:rPr>
        <w:t>При попълване на ценово предложение – образец № 6</w:t>
      </w:r>
      <w:r w:rsidR="00E6224C">
        <w:rPr>
          <w:i/>
          <w:color w:val="auto"/>
          <w:sz w:val="20"/>
          <w:szCs w:val="20"/>
        </w:rPr>
        <w:t>а</w:t>
      </w:r>
      <w:r w:rsidRPr="00DA4EF5">
        <w:rPr>
          <w:i/>
          <w:color w:val="auto"/>
          <w:sz w:val="20"/>
          <w:szCs w:val="20"/>
        </w:rPr>
        <w:t>,  да се спазва следното:</w:t>
      </w:r>
    </w:p>
    <w:p w:rsidR="00E6224C" w:rsidRPr="002F406D" w:rsidRDefault="002F406D" w:rsidP="002F406D">
      <w:pPr>
        <w:pStyle w:val="Default"/>
        <w:numPr>
          <w:ilvl w:val="0"/>
          <w:numId w:val="49"/>
        </w:numPr>
        <w:ind w:left="0" w:firstLine="426"/>
        <w:jc w:val="both"/>
        <w:rPr>
          <w:b/>
          <w:i/>
          <w:color w:val="auto"/>
          <w:sz w:val="20"/>
          <w:szCs w:val="20"/>
        </w:rPr>
      </w:pPr>
      <w:r w:rsidRPr="002F406D">
        <w:rPr>
          <w:b/>
          <w:i/>
          <w:color w:val="auto"/>
          <w:sz w:val="20"/>
          <w:szCs w:val="20"/>
        </w:rPr>
        <w:t>Образец № 6</w:t>
      </w:r>
      <w:r>
        <w:rPr>
          <w:b/>
          <w:i/>
          <w:color w:val="auto"/>
          <w:sz w:val="20"/>
          <w:szCs w:val="20"/>
        </w:rPr>
        <w:t>а</w:t>
      </w:r>
      <w:r w:rsidRPr="002F406D">
        <w:rPr>
          <w:b/>
          <w:i/>
          <w:color w:val="auto"/>
          <w:sz w:val="20"/>
          <w:szCs w:val="20"/>
        </w:rPr>
        <w:t xml:space="preserve"> се подава само в случай, че участникът кандидатства за обект на доставка – ПВЦ П</w:t>
      </w:r>
      <w:r>
        <w:rPr>
          <w:b/>
          <w:i/>
          <w:color w:val="auto"/>
          <w:sz w:val="20"/>
          <w:szCs w:val="20"/>
        </w:rPr>
        <w:t>риморско</w:t>
      </w:r>
      <w:r w:rsidRPr="002F406D">
        <w:rPr>
          <w:b/>
          <w:i/>
          <w:color w:val="auto"/>
          <w:sz w:val="20"/>
          <w:szCs w:val="20"/>
        </w:rPr>
        <w:t>;</w:t>
      </w:r>
    </w:p>
    <w:p w:rsidR="00014E59" w:rsidRPr="002F406D" w:rsidRDefault="00014E59" w:rsidP="002F406D">
      <w:pPr>
        <w:pStyle w:val="Default"/>
        <w:numPr>
          <w:ilvl w:val="0"/>
          <w:numId w:val="49"/>
        </w:numPr>
        <w:tabs>
          <w:tab w:val="left" w:pos="426"/>
          <w:tab w:val="left" w:pos="709"/>
        </w:tabs>
        <w:ind w:left="0" w:firstLine="426"/>
        <w:jc w:val="both"/>
        <w:rPr>
          <w:b/>
          <w:i/>
          <w:color w:val="auto"/>
          <w:sz w:val="20"/>
          <w:szCs w:val="20"/>
        </w:rPr>
      </w:pPr>
      <w:r w:rsidRPr="002F406D">
        <w:rPr>
          <w:b/>
          <w:i/>
          <w:color w:val="auto"/>
          <w:sz w:val="20"/>
          <w:szCs w:val="20"/>
        </w:rPr>
        <w:t>Участникът попълва само тези обособени позици, за които кандидатства!</w:t>
      </w:r>
    </w:p>
    <w:p w:rsidR="00014E59" w:rsidRPr="002F406D" w:rsidRDefault="00014E59" w:rsidP="002F406D">
      <w:pPr>
        <w:pStyle w:val="Default"/>
        <w:numPr>
          <w:ilvl w:val="0"/>
          <w:numId w:val="49"/>
        </w:numPr>
        <w:tabs>
          <w:tab w:val="left" w:pos="426"/>
          <w:tab w:val="left" w:pos="709"/>
        </w:tabs>
        <w:ind w:left="0" w:firstLine="426"/>
        <w:jc w:val="both"/>
        <w:rPr>
          <w:b/>
          <w:i/>
          <w:color w:val="auto"/>
          <w:sz w:val="20"/>
          <w:szCs w:val="20"/>
        </w:rPr>
      </w:pPr>
      <w:r w:rsidRPr="002F406D">
        <w:rPr>
          <w:b/>
          <w:i/>
          <w:color w:val="auto"/>
          <w:sz w:val="20"/>
          <w:szCs w:val="20"/>
        </w:rPr>
        <w:t>Не се допускат промени по отношение на данните посочени от Възложителя в таблицата на ценовото предложение;</w:t>
      </w:r>
    </w:p>
    <w:p w:rsidR="00014E59" w:rsidRPr="002F406D" w:rsidRDefault="00014E59" w:rsidP="002F406D">
      <w:pPr>
        <w:pStyle w:val="Default"/>
        <w:numPr>
          <w:ilvl w:val="0"/>
          <w:numId w:val="49"/>
        </w:numPr>
        <w:tabs>
          <w:tab w:val="left" w:pos="426"/>
          <w:tab w:val="left" w:pos="709"/>
        </w:tabs>
        <w:ind w:left="0" w:firstLine="426"/>
        <w:jc w:val="both"/>
        <w:rPr>
          <w:b/>
          <w:i/>
          <w:color w:val="auto"/>
          <w:sz w:val="20"/>
          <w:szCs w:val="20"/>
        </w:rPr>
      </w:pPr>
      <w:r w:rsidRPr="002F406D">
        <w:rPr>
          <w:b/>
          <w:i/>
          <w:color w:val="auto"/>
          <w:sz w:val="20"/>
          <w:szCs w:val="20"/>
        </w:rPr>
        <w:t xml:space="preserve">Търговската отстъпка в процент </w:t>
      </w:r>
      <w:r w:rsidRPr="002F406D">
        <w:rPr>
          <w:b/>
          <w:i/>
          <w:color w:val="auto"/>
          <w:sz w:val="20"/>
          <w:szCs w:val="20"/>
          <w:lang w:val="en-US"/>
        </w:rPr>
        <w:t>(</w:t>
      </w:r>
      <w:r w:rsidRPr="002F406D">
        <w:rPr>
          <w:b/>
          <w:i/>
          <w:color w:val="auto"/>
          <w:sz w:val="20"/>
          <w:szCs w:val="20"/>
        </w:rPr>
        <w:t>%</w:t>
      </w:r>
      <w:r w:rsidRPr="002F406D">
        <w:rPr>
          <w:b/>
          <w:i/>
          <w:color w:val="auto"/>
          <w:sz w:val="20"/>
          <w:szCs w:val="20"/>
          <w:lang w:val="en-US"/>
        </w:rPr>
        <w:t>)</w:t>
      </w:r>
      <w:r w:rsidRPr="002F406D">
        <w:rPr>
          <w:b/>
          <w:i/>
          <w:color w:val="auto"/>
          <w:sz w:val="20"/>
          <w:szCs w:val="20"/>
        </w:rPr>
        <w:t xml:space="preserve">, следва да е посочена с точност до два знака, след десетичната запетая и да бъде число </w:t>
      </w:r>
      <w:r w:rsidRPr="002F406D">
        <w:rPr>
          <w:b/>
          <w:i/>
          <w:color w:val="auto"/>
          <w:sz w:val="20"/>
          <w:szCs w:val="20"/>
          <w:lang w:val="en-US"/>
        </w:rPr>
        <w:t>&gt;</w:t>
      </w:r>
      <w:r w:rsidRPr="002F406D">
        <w:rPr>
          <w:b/>
          <w:i/>
          <w:color w:val="auto"/>
          <w:sz w:val="20"/>
          <w:szCs w:val="20"/>
        </w:rPr>
        <w:t xml:space="preserve"> 0 </w:t>
      </w:r>
      <w:r w:rsidRPr="002F406D">
        <w:rPr>
          <w:b/>
          <w:i/>
          <w:color w:val="auto"/>
          <w:sz w:val="20"/>
          <w:szCs w:val="20"/>
          <w:lang w:val="en-US"/>
        </w:rPr>
        <w:t>(</w:t>
      </w:r>
      <w:r w:rsidRPr="002F406D">
        <w:rPr>
          <w:b/>
          <w:i/>
          <w:color w:val="auto"/>
          <w:sz w:val="20"/>
          <w:szCs w:val="20"/>
        </w:rPr>
        <w:t>по-голямо от нула</w:t>
      </w:r>
      <w:r w:rsidRPr="002F406D">
        <w:rPr>
          <w:b/>
          <w:i/>
          <w:color w:val="auto"/>
          <w:sz w:val="20"/>
          <w:szCs w:val="20"/>
          <w:lang w:val="en-US"/>
        </w:rPr>
        <w:t>)</w:t>
      </w:r>
      <w:r w:rsidRPr="002F406D">
        <w:rPr>
          <w:b/>
          <w:i/>
          <w:color w:val="auto"/>
          <w:sz w:val="20"/>
          <w:szCs w:val="20"/>
        </w:rPr>
        <w:t>. Участникът посочва крайна единична цена без ДДС с точност до два знака, след десетичната запетая;</w:t>
      </w:r>
    </w:p>
    <w:p w:rsidR="00014E59" w:rsidRPr="007A2979" w:rsidRDefault="00014E59" w:rsidP="002F406D">
      <w:pPr>
        <w:pStyle w:val="ListParagraph"/>
        <w:numPr>
          <w:ilvl w:val="0"/>
          <w:numId w:val="49"/>
        </w:numPr>
        <w:tabs>
          <w:tab w:val="left" w:pos="426"/>
          <w:tab w:val="left" w:pos="709"/>
          <w:tab w:val="left" w:pos="1560"/>
        </w:tabs>
        <w:autoSpaceDE w:val="0"/>
        <w:autoSpaceDN w:val="0"/>
        <w:adjustRightInd w:val="0"/>
        <w:ind w:left="0" w:firstLine="426"/>
        <w:jc w:val="both"/>
        <w:rPr>
          <w:b/>
          <w:i/>
          <w:sz w:val="20"/>
          <w:u w:val="none"/>
          <w:lang w:val="bg-BG"/>
        </w:rPr>
      </w:pPr>
      <w:r w:rsidRPr="002F406D">
        <w:rPr>
          <w:b/>
          <w:i/>
          <w:sz w:val="20"/>
          <w:u w:val="none"/>
          <w:lang w:val="bg-BG"/>
        </w:rPr>
        <w:t>К</w:t>
      </w:r>
      <w:proofErr w:type="spellStart"/>
      <w:r w:rsidRPr="002F406D">
        <w:rPr>
          <w:b/>
          <w:i/>
          <w:sz w:val="20"/>
          <w:u w:val="none"/>
        </w:rPr>
        <w:t>райна</w:t>
      </w:r>
      <w:proofErr w:type="spellEnd"/>
      <w:r w:rsidRPr="002F406D">
        <w:rPr>
          <w:b/>
          <w:i/>
          <w:sz w:val="20"/>
          <w:u w:val="none"/>
          <w:lang w:val="bg-BG"/>
        </w:rPr>
        <w:t>та единична</w:t>
      </w:r>
      <w:r w:rsidRPr="002F406D">
        <w:rPr>
          <w:b/>
          <w:i/>
          <w:sz w:val="20"/>
          <w:u w:val="none"/>
        </w:rPr>
        <w:t xml:space="preserve"> </w:t>
      </w:r>
      <w:proofErr w:type="spellStart"/>
      <w:r w:rsidRPr="002F406D">
        <w:rPr>
          <w:b/>
          <w:i/>
          <w:sz w:val="20"/>
          <w:u w:val="none"/>
        </w:rPr>
        <w:t>цена</w:t>
      </w:r>
      <w:proofErr w:type="spellEnd"/>
      <w:r w:rsidRPr="002F406D">
        <w:rPr>
          <w:b/>
          <w:i/>
          <w:sz w:val="20"/>
          <w:u w:val="none"/>
        </w:rPr>
        <w:t xml:space="preserve"> </w:t>
      </w:r>
      <w:proofErr w:type="spellStart"/>
      <w:r w:rsidRPr="002F406D">
        <w:rPr>
          <w:b/>
          <w:i/>
          <w:sz w:val="20"/>
          <w:u w:val="none"/>
        </w:rPr>
        <w:t>за</w:t>
      </w:r>
      <w:proofErr w:type="spellEnd"/>
      <w:r w:rsidRPr="002F406D">
        <w:rPr>
          <w:b/>
          <w:i/>
          <w:sz w:val="20"/>
          <w:u w:val="none"/>
        </w:rPr>
        <w:t xml:space="preserve"> </w:t>
      </w:r>
      <w:r w:rsidRPr="002F406D">
        <w:rPr>
          <w:b/>
          <w:i/>
          <w:sz w:val="20"/>
          <w:u w:val="none"/>
          <w:lang w:val="bg-BG"/>
        </w:rPr>
        <w:t xml:space="preserve">съответния </w:t>
      </w:r>
      <w:proofErr w:type="spellStart"/>
      <w:r w:rsidRPr="002F406D">
        <w:rPr>
          <w:b/>
          <w:i/>
          <w:sz w:val="20"/>
          <w:u w:val="none"/>
        </w:rPr>
        <w:t>вид</w:t>
      </w:r>
      <w:proofErr w:type="spellEnd"/>
      <w:r w:rsidRPr="002F406D">
        <w:rPr>
          <w:b/>
          <w:i/>
          <w:sz w:val="20"/>
          <w:u w:val="none"/>
        </w:rPr>
        <w:t xml:space="preserve"> </w:t>
      </w:r>
      <w:r w:rsidRPr="002F406D">
        <w:rPr>
          <w:b/>
          <w:i/>
          <w:sz w:val="20"/>
          <w:u w:val="none"/>
          <w:lang w:val="bg-BG"/>
        </w:rPr>
        <w:t>продукт</w:t>
      </w:r>
      <w:r w:rsidRPr="002F406D">
        <w:rPr>
          <w:b/>
          <w:i/>
          <w:sz w:val="20"/>
          <w:u w:val="none"/>
        </w:rPr>
        <w:t xml:space="preserve"> </w:t>
      </w:r>
      <w:proofErr w:type="spellStart"/>
      <w:r w:rsidRPr="002F406D">
        <w:rPr>
          <w:b/>
          <w:i/>
          <w:sz w:val="20"/>
          <w:u w:val="none"/>
        </w:rPr>
        <w:t>се</w:t>
      </w:r>
      <w:proofErr w:type="spellEnd"/>
      <w:r w:rsidRPr="002F406D">
        <w:rPr>
          <w:b/>
          <w:i/>
          <w:sz w:val="20"/>
          <w:u w:val="none"/>
        </w:rPr>
        <w:t xml:space="preserve"> </w:t>
      </w:r>
      <w:proofErr w:type="spellStart"/>
      <w:r w:rsidRPr="002F406D">
        <w:rPr>
          <w:b/>
          <w:i/>
          <w:sz w:val="20"/>
          <w:u w:val="none"/>
        </w:rPr>
        <w:t>определя</w:t>
      </w:r>
      <w:proofErr w:type="spellEnd"/>
      <w:r w:rsidRPr="002F406D">
        <w:rPr>
          <w:b/>
          <w:i/>
          <w:sz w:val="20"/>
          <w:u w:val="none"/>
          <w:lang w:val="bg-BG"/>
        </w:rPr>
        <w:t>,</w:t>
      </w:r>
      <w:r w:rsidRPr="002F406D">
        <w:rPr>
          <w:b/>
          <w:i/>
          <w:sz w:val="20"/>
          <w:u w:val="none"/>
        </w:rPr>
        <w:t xml:space="preserve"> в </w:t>
      </w:r>
      <w:proofErr w:type="spellStart"/>
      <w:r w:rsidRPr="002F406D">
        <w:rPr>
          <w:b/>
          <w:i/>
          <w:sz w:val="20"/>
          <w:u w:val="none"/>
        </w:rPr>
        <w:t>лева</w:t>
      </w:r>
      <w:proofErr w:type="spellEnd"/>
      <w:r w:rsidRPr="002F406D">
        <w:rPr>
          <w:b/>
          <w:i/>
          <w:sz w:val="20"/>
          <w:u w:val="none"/>
          <w:lang w:val="bg-BG"/>
        </w:rPr>
        <w:t>,</w:t>
      </w:r>
      <w:r w:rsidRPr="002F406D">
        <w:rPr>
          <w:b/>
          <w:i/>
          <w:sz w:val="20"/>
          <w:u w:val="none"/>
        </w:rPr>
        <w:t xml:space="preserve"> </w:t>
      </w:r>
      <w:proofErr w:type="spellStart"/>
      <w:r w:rsidRPr="002F406D">
        <w:rPr>
          <w:b/>
          <w:i/>
          <w:sz w:val="20"/>
          <w:u w:val="none"/>
        </w:rPr>
        <w:t>без</w:t>
      </w:r>
      <w:proofErr w:type="spellEnd"/>
      <w:r w:rsidRPr="002F406D">
        <w:rPr>
          <w:b/>
          <w:i/>
          <w:sz w:val="20"/>
          <w:u w:val="none"/>
        </w:rPr>
        <w:t xml:space="preserve"> ДДС и </w:t>
      </w:r>
      <w:proofErr w:type="spellStart"/>
      <w:r w:rsidRPr="002F406D">
        <w:rPr>
          <w:b/>
          <w:i/>
          <w:sz w:val="20"/>
          <w:u w:val="none"/>
        </w:rPr>
        <w:t>включва</w:t>
      </w:r>
      <w:proofErr w:type="spellEnd"/>
      <w:r w:rsidRPr="002F406D">
        <w:rPr>
          <w:b/>
          <w:i/>
          <w:sz w:val="20"/>
          <w:u w:val="none"/>
        </w:rPr>
        <w:t xml:space="preserve"> </w:t>
      </w:r>
      <w:proofErr w:type="spellStart"/>
      <w:r w:rsidRPr="002F406D">
        <w:rPr>
          <w:b/>
          <w:i/>
          <w:sz w:val="20"/>
          <w:u w:val="none"/>
        </w:rPr>
        <w:t>всички</w:t>
      </w:r>
      <w:proofErr w:type="spellEnd"/>
      <w:r w:rsidRPr="002F406D">
        <w:rPr>
          <w:b/>
          <w:i/>
          <w:sz w:val="20"/>
          <w:u w:val="none"/>
        </w:rPr>
        <w:t xml:space="preserve"> </w:t>
      </w:r>
      <w:proofErr w:type="spellStart"/>
      <w:r w:rsidRPr="002F406D">
        <w:rPr>
          <w:b/>
          <w:i/>
          <w:sz w:val="20"/>
          <w:u w:val="none"/>
        </w:rPr>
        <w:t>разходи</w:t>
      </w:r>
      <w:proofErr w:type="spellEnd"/>
      <w:r w:rsidRPr="002F406D">
        <w:rPr>
          <w:b/>
          <w:i/>
          <w:sz w:val="20"/>
          <w:u w:val="none"/>
        </w:rPr>
        <w:t xml:space="preserve"> </w:t>
      </w:r>
      <w:proofErr w:type="spellStart"/>
      <w:r w:rsidR="000919C8">
        <w:rPr>
          <w:b/>
          <w:i/>
          <w:sz w:val="20"/>
          <w:u w:val="none"/>
        </w:rPr>
        <w:t>по</w:t>
      </w:r>
      <w:proofErr w:type="spellEnd"/>
      <w:r w:rsidR="000919C8">
        <w:rPr>
          <w:b/>
          <w:i/>
          <w:sz w:val="20"/>
          <w:u w:val="none"/>
        </w:rPr>
        <w:t xml:space="preserve"> </w:t>
      </w:r>
      <w:proofErr w:type="spellStart"/>
      <w:r w:rsidR="000919C8">
        <w:rPr>
          <w:b/>
          <w:i/>
          <w:sz w:val="20"/>
          <w:u w:val="none"/>
        </w:rPr>
        <w:t>доставката</w:t>
      </w:r>
      <w:proofErr w:type="spellEnd"/>
      <w:r w:rsidR="000919C8">
        <w:rPr>
          <w:b/>
          <w:i/>
          <w:sz w:val="20"/>
          <w:u w:val="none"/>
        </w:rPr>
        <w:t xml:space="preserve">, </w:t>
      </w:r>
      <w:proofErr w:type="spellStart"/>
      <w:r w:rsidR="000919C8">
        <w:rPr>
          <w:b/>
          <w:i/>
          <w:sz w:val="20"/>
          <w:u w:val="none"/>
        </w:rPr>
        <w:t>франко</w:t>
      </w:r>
      <w:proofErr w:type="spellEnd"/>
      <w:r w:rsidR="000919C8">
        <w:rPr>
          <w:b/>
          <w:i/>
          <w:sz w:val="20"/>
          <w:u w:val="none"/>
        </w:rPr>
        <w:t xml:space="preserve"> </w:t>
      </w:r>
      <w:proofErr w:type="spellStart"/>
      <w:r w:rsidR="000919C8">
        <w:rPr>
          <w:b/>
          <w:i/>
          <w:sz w:val="20"/>
          <w:u w:val="none"/>
        </w:rPr>
        <w:t>склад</w:t>
      </w:r>
      <w:proofErr w:type="spellEnd"/>
      <w:r w:rsidR="000919C8">
        <w:rPr>
          <w:b/>
          <w:i/>
          <w:sz w:val="20"/>
          <w:u w:val="none"/>
          <w:lang w:val="bg-BG"/>
        </w:rPr>
        <w:t>а</w:t>
      </w:r>
      <w:r w:rsidR="000919C8">
        <w:rPr>
          <w:b/>
          <w:i/>
          <w:sz w:val="20"/>
          <w:u w:val="none"/>
        </w:rPr>
        <w:t xml:space="preserve"> </w:t>
      </w:r>
      <w:proofErr w:type="spellStart"/>
      <w:r w:rsidR="000919C8">
        <w:rPr>
          <w:b/>
          <w:i/>
          <w:sz w:val="20"/>
          <w:u w:val="none"/>
        </w:rPr>
        <w:t>на</w:t>
      </w:r>
      <w:proofErr w:type="spellEnd"/>
      <w:r w:rsidR="000919C8">
        <w:rPr>
          <w:b/>
          <w:i/>
          <w:sz w:val="20"/>
          <w:u w:val="none"/>
        </w:rPr>
        <w:t xml:space="preserve"> </w:t>
      </w:r>
      <w:proofErr w:type="spellStart"/>
      <w:r w:rsidR="000919C8">
        <w:rPr>
          <w:b/>
          <w:i/>
          <w:sz w:val="20"/>
          <w:u w:val="none"/>
        </w:rPr>
        <w:t>обект</w:t>
      </w:r>
      <w:proofErr w:type="spellEnd"/>
      <w:r w:rsidR="000919C8">
        <w:rPr>
          <w:b/>
          <w:i/>
          <w:sz w:val="20"/>
          <w:u w:val="none"/>
          <w:lang w:val="bg-BG"/>
        </w:rPr>
        <w:t>а</w:t>
      </w:r>
      <w:r w:rsidRPr="002F406D">
        <w:rPr>
          <w:b/>
          <w:i/>
          <w:sz w:val="20"/>
          <w:u w:val="none"/>
          <w:lang w:val="bg-BG"/>
        </w:rPr>
        <w:t xml:space="preserve"> </w:t>
      </w:r>
      <w:r w:rsidRPr="002F406D">
        <w:rPr>
          <w:b/>
          <w:i/>
          <w:sz w:val="20"/>
          <w:u w:val="none"/>
        </w:rPr>
        <w:t>(</w:t>
      </w:r>
      <w:r w:rsidRPr="002F406D">
        <w:rPr>
          <w:b/>
          <w:i/>
          <w:sz w:val="20"/>
          <w:u w:val="none"/>
          <w:lang w:val="bg-BG"/>
        </w:rPr>
        <w:t>ПВЦ</w:t>
      </w:r>
      <w:r w:rsidRPr="002F406D">
        <w:rPr>
          <w:b/>
          <w:i/>
          <w:sz w:val="20"/>
          <w:u w:val="none"/>
        </w:rPr>
        <w:t xml:space="preserve">) </w:t>
      </w:r>
      <w:proofErr w:type="spellStart"/>
      <w:r w:rsidRPr="002F406D">
        <w:rPr>
          <w:b/>
          <w:i/>
          <w:sz w:val="20"/>
          <w:u w:val="none"/>
        </w:rPr>
        <w:t>на</w:t>
      </w:r>
      <w:proofErr w:type="spellEnd"/>
      <w:r w:rsidRPr="002F406D">
        <w:rPr>
          <w:b/>
          <w:i/>
          <w:sz w:val="20"/>
          <w:u w:val="none"/>
        </w:rPr>
        <w:t xml:space="preserve"> </w:t>
      </w:r>
      <w:proofErr w:type="spellStart"/>
      <w:r w:rsidRPr="002F406D">
        <w:rPr>
          <w:b/>
          <w:i/>
          <w:sz w:val="20"/>
          <w:u w:val="none"/>
        </w:rPr>
        <w:t>Възложителя</w:t>
      </w:r>
      <w:proofErr w:type="spellEnd"/>
      <w:r w:rsidRPr="002F406D">
        <w:rPr>
          <w:b/>
          <w:i/>
          <w:sz w:val="20"/>
          <w:u w:val="none"/>
        </w:rPr>
        <w:t>.</w:t>
      </w:r>
      <w:r w:rsidRPr="002F406D">
        <w:rPr>
          <w:b/>
          <w:i/>
          <w:sz w:val="20"/>
          <w:u w:val="none"/>
          <w:lang w:val="bg-BG"/>
        </w:rPr>
        <w:t xml:space="preserve"> </w:t>
      </w:r>
    </w:p>
    <w:p w:rsidR="007A2979" w:rsidRPr="008031EC" w:rsidRDefault="008031EC" w:rsidP="00B53FB5">
      <w:pPr>
        <w:pStyle w:val="ListParagraph"/>
        <w:tabs>
          <w:tab w:val="left" w:pos="426"/>
          <w:tab w:val="left" w:pos="709"/>
        </w:tabs>
        <w:autoSpaceDE w:val="0"/>
        <w:autoSpaceDN w:val="0"/>
        <w:adjustRightInd w:val="0"/>
        <w:ind w:left="786"/>
        <w:jc w:val="both"/>
        <w:rPr>
          <w:b/>
          <w:i/>
          <w:sz w:val="20"/>
          <w:u w:val="none"/>
          <w:lang w:val="bg-BG"/>
        </w:rPr>
      </w:pPr>
      <w:r>
        <w:rPr>
          <w:b/>
          <w:i/>
          <w:sz w:val="20"/>
          <w:u w:val="none"/>
          <w:lang w:val="bg-BG"/>
        </w:rPr>
        <w:t xml:space="preserve">                </w:t>
      </w:r>
    </w:p>
    <w:p w:rsidR="007A2979" w:rsidRPr="007A2979" w:rsidRDefault="007A2979" w:rsidP="007A2979">
      <w:pPr>
        <w:pStyle w:val="ListParagraph"/>
        <w:tabs>
          <w:tab w:val="left" w:pos="426"/>
          <w:tab w:val="left" w:pos="709"/>
          <w:tab w:val="left" w:pos="1560"/>
        </w:tabs>
        <w:autoSpaceDE w:val="0"/>
        <w:autoSpaceDN w:val="0"/>
        <w:adjustRightInd w:val="0"/>
        <w:ind w:left="426"/>
        <w:jc w:val="both"/>
        <w:rPr>
          <w:b/>
          <w:i/>
          <w:sz w:val="20"/>
          <w:u w:val="none"/>
          <w:lang w:val="bg-BG"/>
        </w:rPr>
      </w:pPr>
    </w:p>
    <w:p w:rsidR="008031EC" w:rsidRPr="008031EC" w:rsidRDefault="008031EC" w:rsidP="008031EC">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sidRPr="009737B3">
        <w:rPr>
          <w:b/>
          <w:i/>
          <w:sz w:val="20"/>
          <w:u w:val="none"/>
          <w:lang w:val="en-US"/>
        </w:rPr>
        <w:t xml:space="preserve">(*) </w:t>
      </w:r>
      <w:r w:rsidRPr="009737B3">
        <w:rPr>
          <w:b/>
          <w:i/>
          <w:sz w:val="20"/>
          <w:u w:val="none"/>
          <w:lang w:val="bg-BG"/>
        </w:rPr>
        <w:t>се отнасят за период на масово предлагане;</w:t>
      </w:r>
    </w:p>
    <w:p w:rsidR="008031EC" w:rsidRPr="009737B3" w:rsidRDefault="008031EC" w:rsidP="008031EC">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Pr>
          <w:b/>
          <w:i/>
          <w:sz w:val="20"/>
          <w:u w:val="none"/>
          <w:lang w:val="en-US"/>
        </w:rPr>
        <w:t>(**</w:t>
      </w:r>
      <w:r w:rsidRPr="009737B3">
        <w:rPr>
          <w:b/>
          <w:i/>
          <w:sz w:val="20"/>
          <w:u w:val="none"/>
          <w:lang w:val="en-US"/>
        </w:rPr>
        <w:t xml:space="preserve">) </w:t>
      </w:r>
      <w:r w:rsidRPr="009737B3">
        <w:rPr>
          <w:b/>
          <w:i/>
          <w:sz w:val="20"/>
          <w:u w:val="none"/>
          <w:lang w:val="bg-BG"/>
        </w:rPr>
        <w:t xml:space="preserve">се отнасят за </w:t>
      </w:r>
      <w:r w:rsidRPr="009737B3">
        <w:rPr>
          <w:b/>
          <w:i/>
          <w:sz w:val="20"/>
          <w:lang w:val="bg-BG"/>
        </w:rPr>
        <w:t>Обособена позиция № 5</w:t>
      </w:r>
      <w:r>
        <w:rPr>
          <w:b/>
          <w:i/>
          <w:sz w:val="20"/>
          <w:u w:val="none"/>
          <w:lang w:val="bg-BG"/>
        </w:rPr>
        <w:t xml:space="preserve"> - Напитки безалкохолни № 10</w:t>
      </w:r>
      <w:r w:rsidRPr="009737B3">
        <w:rPr>
          <w:b/>
          <w:i/>
          <w:sz w:val="20"/>
          <w:u w:val="none"/>
          <w:lang w:val="bg-BG"/>
        </w:rPr>
        <w:t xml:space="preserve"> – 0,250 л.</w:t>
      </w:r>
      <w:r>
        <w:rPr>
          <w:b/>
          <w:i/>
          <w:sz w:val="20"/>
          <w:u w:val="none"/>
          <w:lang w:val="bg-BG"/>
        </w:rPr>
        <w:t xml:space="preserve"> и № 18 – 0,500 л.</w:t>
      </w:r>
      <w:r w:rsidRPr="009737B3">
        <w:rPr>
          <w:b/>
          <w:i/>
          <w:sz w:val="20"/>
          <w:u w:val="none"/>
          <w:lang w:val="bg-BG"/>
        </w:rPr>
        <w:t xml:space="preserve"> – цената е за муждународни марки безалкохолни напитки;</w:t>
      </w:r>
    </w:p>
    <w:p w:rsidR="008031EC" w:rsidRPr="009737B3" w:rsidRDefault="008031EC" w:rsidP="008031EC">
      <w:pPr>
        <w:pStyle w:val="ListParagraph"/>
        <w:tabs>
          <w:tab w:val="left" w:pos="426"/>
          <w:tab w:val="left" w:pos="709"/>
        </w:tabs>
        <w:autoSpaceDE w:val="0"/>
        <w:autoSpaceDN w:val="0"/>
        <w:adjustRightInd w:val="0"/>
        <w:ind w:left="720"/>
        <w:jc w:val="both"/>
        <w:rPr>
          <w:b/>
          <w:i/>
          <w:sz w:val="20"/>
          <w:u w:val="none"/>
          <w:lang w:val="bg-BG"/>
        </w:rPr>
      </w:pPr>
    </w:p>
    <w:p w:rsidR="00A1626D" w:rsidRDefault="00A1626D" w:rsidP="00B54A1C">
      <w:pPr>
        <w:spacing w:line="360" w:lineRule="auto"/>
        <w:rPr>
          <w:b/>
          <w:sz w:val="24"/>
          <w:szCs w:val="24"/>
          <w:lang w:val="bg-BG"/>
        </w:rPr>
      </w:pPr>
    </w:p>
    <w:sectPr w:rsidR="00A1626D" w:rsidSect="0037404F">
      <w:footerReference w:type="even" r:id="rId8"/>
      <w:footerReference w:type="default" r:id="rId9"/>
      <w:pgSz w:w="16838" w:h="11906" w:orient="landscape" w:code="9"/>
      <w:pgMar w:top="709"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C0" w:rsidRDefault="00BD1BC0">
      <w:r>
        <w:separator/>
      </w:r>
    </w:p>
  </w:endnote>
  <w:endnote w:type="continuationSeparator" w:id="0">
    <w:p w:rsidR="00BD1BC0" w:rsidRDefault="00BD1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0B" w:rsidRDefault="00B57FE7" w:rsidP="00B802E1">
    <w:pPr>
      <w:pStyle w:val="Footer"/>
      <w:framePr w:wrap="around" w:vAnchor="text" w:hAnchor="margin" w:xAlign="right" w:y="1"/>
      <w:rPr>
        <w:rStyle w:val="PageNumber"/>
      </w:rPr>
    </w:pPr>
    <w:r>
      <w:rPr>
        <w:rStyle w:val="PageNumber"/>
      </w:rPr>
      <w:fldChar w:fldCharType="begin"/>
    </w:r>
    <w:r w:rsidR="00720F0B">
      <w:rPr>
        <w:rStyle w:val="PageNumber"/>
      </w:rPr>
      <w:instrText xml:space="preserve">PAGE  </w:instrText>
    </w:r>
    <w:r>
      <w:rPr>
        <w:rStyle w:val="PageNumber"/>
      </w:rPr>
      <w:fldChar w:fldCharType="separate"/>
    </w:r>
    <w:r w:rsidR="00720F0B">
      <w:rPr>
        <w:rStyle w:val="PageNumber"/>
        <w:noProof/>
      </w:rPr>
      <w:t>3</w:t>
    </w:r>
    <w:r>
      <w:rPr>
        <w:rStyle w:val="PageNumber"/>
      </w:rPr>
      <w:fldChar w:fldCharType="end"/>
    </w:r>
  </w:p>
  <w:p w:rsidR="00720F0B" w:rsidRDefault="00720F0B"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720F0B" w:rsidRDefault="00B57FE7">
        <w:pPr>
          <w:pStyle w:val="Footer"/>
          <w:jc w:val="right"/>
        </w:pPr>
        <w:fldSimple w:instr=" PAGE   \* MERGEFORMAT ">
          <w:r w:rsidR="006A1484">
            <w:rPr>
              <w:noProof/>
            </w:rPr>
            <w:t>8</w:t>
          </w:r>
        </w:fldSimple>
      </w:p>
    </w:sdtContent>
  </w:sdt>
  <w:p w:rsidR="00720F0B" w:rsidRDefault="00720F0B"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C0" w:rsidRDefault="00BD1BC0">
      <w:r>
        <w:separator/>
      </w:r>
    </w:p>
  </w:footnote>
  <w:footnote w:type="continuationSeparator" w:id="0">
    <w:p w:rsidR="00BD1BC0" w:rsidRDefault="00BD1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0E70493"/>
    <w:multiLevelType w:val="hybridMultilevel"/>
    <w:tmpl w:val="701C79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9">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1">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3">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6">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7">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8">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9">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0">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2">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3">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4">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6">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7">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num>
  <w:num w:numId="5">
    <w:abstractNumId w:val="35"/>
  </w:num>
  <w:num w:numId="6">
    <w:abstractNumId w:val="8"/>
  </w:num>
  <w:num w:numId="7">
    <w:abstractNumId w:val="6"/>
  </w:num>
  <w:num w:numId="8">
    <w:abstractNumId w:val="49"/>
  </w:num>
  <w:num w:numId="9">
    <w:abstractNumId w:val="45"/>
  </w:num>
  <w:num w:numId="10">
    <w:abstractNumId w:val="17"/>
  </w:num>
  <w:num w:numId="11">
    <w:abstractNumId w:val="7"/>
  </w:num>
  <w:num w:numId="12">
    <w:abstractNumId w:val="29"/>
  </w:num>
  <w:num w:numId="13">
    <w:abstractNumId w:val="24"/>
  </w:num>
  <w:num w:numId="14">
    <w:abstractNumId w:val="23"/>
  </w:num>
  <w:num w:numId="15">
    <w:abstractNumId w:val="30"/>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3"/>
  </w:num>
  <w:num w:numId="23">
    <w:abstractNumId w:val="41"/>
  </w:num>
  <w:num w:numId="24">
    <w:abstractNumId w:val="42"/>
  </w:num>
  <w:num w:numId="25">
    <w:abstractNumId w:val="37"/>
  </w:num>
  <w:num w:numId="26">
    <w:abstractNumId w:val="3"/>
  </w:num>
  <w:num w:numId="27">
    <w:abstractNumId w:val="39"/>
  </w:num>
  <w:num w:numId="28">
    <w:abstractNumId w:val="28"/>
  </w:num>
  <w:num w:numId="29">
    <w:abstractNumId w:val="44"/>
  </w:num>
  <w:num w:numId="30">
    <w:abstractNumId w:val="11"/>
  </w:num>
  <w:num w:numId="31">
    <w:abstractNumId w:val="32"/>
  </w:num>
  <w:num w:numId="32">
    <w:abstractNumId w:val="1"/>
  </w:num>
  <w:num w:numId="33">
    <w:abstractNumId w:val="46"/>
  </w:num>
  <w:num w:numId="34">
    <w:abstractNumId w:val="4"/>
  </w:num>
  <w:num w:numId="35">
    <w:abstractNumId w:val="34"/>
  </w:num>
  <w:num w:numId="36">
    <w:abstractNumId w:val="31"/>
  </w:num>
  <w:num w:numId="37">
    <w:abstractNumId w:val="38"/>
  </w:num>
  <w:num w:numId="38">
    <w:abstractNumId w:val="36"/>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7"/>
  </w:num>
  <w:num w:numId="46">
    <w:abstractNumId w:val="20"/>
  </w:num>
  <w:num w:numId="47">
    <w:abstractNumId w:val="48"/>
  </w:num>
  <w:num w:numId="48">
    <w:abstractNumId w:val="21"/>
  </w:num>
  <w:num w:numId="49">
    <w:abstractNumId w:val="33"/>
  </w:num>
  <w:num w:numId="50">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180C"/>
    <w:rsid w:val="00014990"/>
    <w:rsid w:val="00014E0A"/>
    <w:rsid w:val="00014E4E"/>
    <w:rsid w:val="00014E59"/>
    <w:rsid w:val="000171A9"/>
    <w:rsid w:val="0002108E"/>
    <w:rsid w:val="00023412"/>
    <w:rsid w:val="000235AD"/>
    <w:rsid w:val="000240C3"/>
    <w:rsid w:val="000240EB"/>
    <w:rsid w:val="00025AB6"/>
    <w:rsid w:val="00027035"/>
    <w:rsid w:val="00032017"/>
    <w:rsid w:val="0003261A"/>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0912"/>
    <w:rsid w:val="00082374"/>
    <w:rsid w:val="00082E43"/>
    <w:rsid w:val="00087B66"/>
    <w:rsid w:val="000919C8"/>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CAA"/>
    <w:rsid w:val="000B7F5F"/>
    <w:rsid w:val="000C0833"/>
    <w:rsid w:val="000C0AAD"/>
    <w:rsid w:val="000C1548"/>
    <w:rsid w:val="000C63CA"/>
    <w:rsid w:val="000C7920"/>
    <w:rsid w:val="000C7AAA"/>
    <w:rsid w:val="000D1A8F"/>
    <w:rsid w:val="000D268B"/>
    <w:rsid w:val="000D2A8C"/>
    <w:rsid w:val="000D3801"/>
    <w:rsid w:val="000D39DD"/>
    <w:rsid w:val="000D5947"/>
    <w:rsid w:val="000D60ED"/>
    <w:rsid w:val="000D66BF"/>
    <w:rsid w:val="000D686C"/>
    <w:rsid w:val="000D6B43"/>
    <w:rsid w:val="000D7C36"/>
    <w:rsid w:val="000D7EBD"/>
    <w:rsid w:val="000E293F"/>
    <w:rsid w:val="000E3622"/>
    <w:rsid w:val="000E5ACA"/>
    <w:rsid w:val="000E6FCE"/>
    <w:rsid w:val="000E7246"/>
    <w:rsid w:val="000E7984"/>
    <w:rsid w:val="000F007A"/>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08AA"/>
    <w:rsid w:val="00144AAA"/>
    <w:rsid w:val="00146214"/>
    <w:rsid w:val="00146236"/>
    <w:rsid w:val="00146CD2"/>
    <w:rsid w:val="001475FA"/>
    <w:rsid w:val="001547DF"/>
    <w:rsid w:val="00154B68"/>
    <w:rsid w:val="001568E7"/>
    <w:rsid w:val="00156EF1"/>
    <w:rsid w:val="00157628"/>
    <w:rsid w:val="0015788F"/>
    <w:rsid w:val="001578B7"/>
    <w:rsid w:val="00160191"/>
    <w:rsid w:val="00160972"/>
    <w:rsid w:val="00160A46"/>
    <w:rsid w:val="001633A5"/>
    <w:rsid w:val="00163694"/>
    <w:rsid w:val="00164F71"/>
    <w:rsid w:val="00165869"/>
    <w:rsid w:val="00167D05"/>
    <w:rsid w:val="001723CD"/>
    <w:rsid w:val="00172FE7"/>
    <w:rsid w:val="001756B4"/>
    <w:rsid w:val="00176937"/>
    <w:rsid w:val="00176BFE"/>
    <w:rsid w:val="00176EDB"/>
    <w:rsid w:val="00176EE1"/>
    <w:rsid w:val="00180C94"/>
    <w:rsid w:val="00180F64"/>
    <w:rsid w:val="001821F8"/>
    <w:rsid w:val="001862CA"/>
    <w:rsid w:val="00187370"/>
    <w:rsid w:val="001902A6"/>
    <w:rsid w:val="0019267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1527"/>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341B"/>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0CE9"/>
    <w:rsid w:val="00222F21"/>
    <w:rsid w:val="0022546C"/>
    <w:rsid w:val="00225895"/>
    <w:rsid w:val="00225A8F"/>
    <w:rsid w:val="00227001"/>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560B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299"/>
    <w:rsid w:val="00294692"/>
    <w:rsid w:val="00295AD5"/>
    <w:rsid w:val="002962AD"/>
    <w:rsid w:val="002A1661"/>
    <w:rsid w:val="002A1C84"/>
    <w:rsid w:val="002A5D59"/>
    <w:rsid w:val="002A611F"/>
    <w:rsid w:val="002A641F"/>
    <w:rsid w:val="002A6CD5"/>
    <w:rsid w:val="002B1BA0"/>
    <w:rsid w:val="002B2BAC"/>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2757"/>
    <w:rsid w:val="00303AA8"/>
    <w:rsid w:val="00304473"/>
    <w:rsid w:val="00304EA1"/>
    <w:rsid w:val="00306D56"/>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3F18"/>
    <w:rsid w:val="0032419A"/>
    <w:rsid w:val="003272B6"/>
    <w:rsid w:val="003274DC"/>
    <w:rsid w:val="00327AF7"/>
    <w:rsid w:val="003328B7"/>
    <w:rsid w:val="00333958"/>
    <w:rsid w:val="0033403B"/>
    <w:rsid w:val="00334623"/>
    <w:rsid w:val="00334A3E"/>
    <w:rsid w:val="003362A2"/>
    <w:rsid w:val="00336798"/>
    <w:rsid w:val="003406FE"/>
    <w:rsid w:val="00343BD4"/>
    <w:rsid w:val="003440A7"/>
    <w:rsid w:val="00345270"/>
    <w:rsid w:val="00350529"/>
    <w:rsid w:val="003507B7"/>
    <w:rsid w:val="00351A1E"/>
    <w:rsid w:val="0035311F"/>
    <w:rsid w:val="00353E9A"/>
    <w:rsid w:val="0035638E"/>
    <w:rsid w:val="00356C42"/>
    <w:rsid w:val="00357C8B"/>
    <w:rsid w:val="00364534"/>
    <w:rsid w:val="00364812"/>
    <w:rsid w:val="00365931"/>
    <w:rsid w:val="00365B66"/>
    <w:rsid w:val="00371111"/>
    <w:rsid w:val="0037140E"/>
    <w:rsid w:val="003720A7"/>
    <w:rsid w:val="00373A3E"/>
    <w:rsid w:val="0037404F"/>
    <w:rsid w:val="00375EB2"/>
    <w:rsid w:val="003773C5"/>
    <w:rsid w:val="00381BA5"/>
    <w:rsid w:val="003836C2"/>
    <w:rsid w:val="00384E1D"/>
    <w:rsid w:val="00385CEB"/>
    <w:rsid w:val="00386737"/>
    <w:rsid w:val="0039122C"/>
    <w:rsid w:val="00391A98"/>
    <w:rsid w:val="00391BD4"/>
    <w:rsid w:val="0039238E"/>
    <w:rsid w:val="00392DB9"/>
    <w:rsid w:val="00393483"/>
    <w:rsid w:val="00394682"/>
    <w:rsid w:val="003948C4"/>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5191"/>
    <w:rsid w:val="004264AE"/>
    <w:rsid w:val="00427861"/>
    <w:rsid w:val="0043286E"/>
    <w:rsid w:val="00432CAD"/>
    <w:rsid w:val="00434D96"/>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235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6F44"/>
    <w:rsid w:val="005179EC"/>
    <w:rsid w:val="005200C0"/>
    <w:rsid w:val="005217D8"/>
    <w:rsid w:val="005318BC"/>
    <w:rsid w:val="00531D6D"/>
    <w:rsid w:val="00535DCD"/>
    <w:rsid w:val="00536C3A"/>
    <w:rsid w:val="00537478"/>
    <w:rsid w:val="0053773C"/>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53E"/>
    <w:rsid w:val="005758B7"/>
    <w:rsid w:val="00576D7A"/>
    <w:rsid w:val="0057708E"/>
    <w:rsid w:val="00581311"/>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07F0"/>
    <w:rsid w:val="005A295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12F"/>
    <w:rsid w:val="005E5202"/>
    <w:rsid w:val="005E6015"/>
    <w:rsid w:val="005F0738"/>
    <w:rsid w:val="005F2A72"/>
    <w:rsid w:val="005F3241"/>
    <w:rsid w:val="005F4425"/>
    <w:rsid w:val="005F4514"/>
    <w:rsid w:val="005F6520"/>
    <w:rsid w:val="00600331"/>
    <w:rsid w:val="00600A41"/>
    <w:rsid w:val="006012F5"/>
    <w:rsid w:val="0060187A"/>
    <w:rsid w:val="00601D9A"/>
    <w:rsid w:val="00602E48"/>
    <w:rsid w:val="00603837"/>
    <w:rsid w:val="006039CB"/>
    <w:rsid w:val="00604046"/>
    <w:rsid w:val="0060422D"/>
    <w:rsid w:val="00604603"/>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2F6B"/>
    <w:rsid w:val="00684719"/>
    <w:rsid w:val="00690A03"/>
    <w:rsid w:val="00691167"/>
    <w:rsid w:val="00691A8E"/>
    <w:rsid w:val="00692BB3"/>
    <w:rsid w:val="00692BB5"/>
    <w:rsid w:val="00697057"/>
    <w:rsid w:val="00697FAE"/>
    <w:rsid w:val="006A01FB"/>
    <w:rsid w:val="006A04C5"/>
    <w:rsid w:val="006A1484"/>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3D04"/>
    <w:rsid w:val="006E6600"/>
    <w:rsid w:val="006E6C98"/>
    <w:rsid w:val="006E7E22"/>
    <w:rsid w:val="006F0CDF"/>
    <w:rsid w:val="006F11E5"/>
    <w:rsid w:val="006F1681"/>
    <w:rsid w:val="006F264D"/>
    <w:rsid w:val="006F26D3"/>
    <w:rsid w:val="006F46A2"/>
    <w:rsid w:val="006F609E"/>
    <w:rsid w:val="00701668"/>
    <w:rsid w:val="00702229"/>
    <w:rsid w:val="0070234D"/>
    <w:rsid w:val="00707ADD"/>
    <w:rsid w:val="00716FDB"/>
    <w:rsid w:val="00717669"/>
    <w:rsid w:val="00717C1C"/>
    <w:rsid w:val="00720591"/>
    <w:rsid w:val="007205B1"/>
    <w:rsid w:val="00720F0B"/>
    <w:rsid w:val="0072237F"/>
    <w:rsid w:val="007254EC"/>
    <w:rsid w:val="00725A6E"/>
    <w:rsid w:val="00726194"/>
    <w:rsid w:val="00726FA0"/>
    <w:rsid w:val="0073154F"/>
    <w:rsid w:val="00731DB0"/>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476A"/>
    <w:rsid w:val="00765736"/>
    <w:rsid w:val="00771A9A"/>
    <w:rsid w:val="00774121"/>
    <w:rsid w:val="00774182"/>
    <w:rsid w:val="0077426D"/>
    <w:rsid w:val="00774FB2"/>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2979"/>
    <w:rsid w:val="007A3370"/>
    <w:rsid w:val="007A35A3"/>
    <w:rsid w:val="007A36E4"/>
    <w:rsid w:val="007A51A2"/>
    <w:rsid w:val="007A56B9"/>
    <w:rsid w:val="007B122C"/>
    <w:rsid w:val="007B2A00"/>
    <w:rsid w:val="007B2F8A"/>
    <w:rsid w:val="007B6202"/>
    <w:rsid w:val="007C29C7"/>
    <w:rsid w:val="007C4C69"/>
    <w:rsid w:val="007C5BD7"/>
    <w:rsid w:val="007D0CA4"/>
    <w:rsid w:val="007D2B22"/>
    <w:rsid w:val="007D3D4A"/>
    <w:rsid w:val="007D6576"/>
    <w:rsid w:val="007D7859"/>
    <w:rsid w:val="007E54C0"/>
    <w:rsid w:val="007E610A"/>
    <w:rsid w:val="007F096B"/>
    <w:rsid w:val="007F25B4"/>
    <w:rsid w:val="007F2D4B"/>
    <w:rsid w:val="007F5AF5"/>
    <w:rsid w:val="007F5E59"/>
    <w:rsid w:val="00801F86"/>
    <w:rsid w:val="008031EC"/>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1C9"/>
    <w:rsid w:val="00871E20"/>
    <w:rsid w:val="0087231D"/>
    <w:rsid w:val="00872416"/>
    <w:rsid w:val="00872B06"/>
    <w:rsid w:val="0087420E"/>
    <w:rsid w:val="00884132"/>
    <w:rsid w:val="008850A5"/>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922"/>
    <w:rsid w:val="008C1FB7"/>
    <w:rsid w:val="008C49FC"/>
    <w:rsid w:val="008C4C24"/>
    <w:rsid w:val="008C5901"/>
    <w:rsid w:val="008D085E"/>
    <w:rsid w:val="008D0E1B"/>
    <w:rsid w:val="008D210E"/>
    <w:rsid w:val="008D2D48"/>
    <w:rsid w:val="008D312B"/>
    <w:rsid w:val="008D3FC8"/>
    <w:rsid w:val="008D470D"/>
    <w:rsid w:val="008D5064"/>
    <w:rsid w:val="008D7F19"/>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CF7"/>
    <w:rsid w:val="00924DDF"/>
    <w:rsid w:val="0092587D"/>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679CA"/>
    <w:rsid w:val="00971093"/>
    <w:rsid w:val="00975DBE"/>
    <w:rsid w:val="0097657C"/>
    <w:rsid w:val="0098062A"/>
    <w:rsid w:val="009806B3"/>
    <w:rsid w:val="0098138B"/>
    <w:rsid w:val="00981FFD"/>
    <w:rsid w:val="0098301C"/>
    <w:rsid w:val="00983420"/>
    <w:rsid w:val="00983A3B"/>
    <w:rsid w:val="0098699E"/>
    <w:rsid w:val="009876CE"/>
    <w:rsid w:val="00992FF6"/>
    <w:rsid w:val="00996041"/>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02B"/>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165C9"/>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67AB8"/>
    <w:rsid w:val="00A70978"/>
    <w:rsid w:val="00A709FC"/>
    <w:rsid w:val="00A710B6"/>
    <w:rsid w:val="00A711C6"/>
    <w:rsid w:val="00A73500"/>
    <w:rsid w:val="00A73CDE"/>
    <w:rsid w:val="00A75986"/>
    <w:rsid w:val="00A75AB1"/>
    <w:rsid w:val="00A7691B"/>
    <w:rsid w:val="00A76F38"/>
    <w:rsid w:val="00A77BD0"/>
    <w:rsid w:val="00A80B6A"/>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062E"/>
    <w:rsid w:val="00AB262C"/>
    <w:rsid w:val="00AB303F"/>
    <w:rsid w:val="00AB5DCD"/>
    <w:rsid w:val="00AB68DE"/>
    <w:rsid w:val="00AB7212"/>
    <w:rsid w:val="00AC00D5"/>
    <w:rsid w:val="00AC01D2"/>
    <w:rsid w:val="00AC278D"/>
    <w:rsid w:val="00AC363D"/>
    <w:rsid w:val="00AC4BA9"/>
    <w:rsid w:val="00AC4D36"/>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2A3"/>
    <w:rsid w:val="00B15FBF"/>
    <w:rsid w:val="00B162B9"/>
    <w:rsid w:val="00B174A8"/>
    <w:rsid w:val="00B20F8D"/>
    <w:rsid w:val="00B221B1"/>
    <w:rsid w:val="00B23058"/>
    <w:rsid w:val="00B242F3"/>
    <w:rsid w:val="00B24DC0"/>
    <w:rsid w:val="00B252E2"/>
    <w:rsid w:val="00B2708F"/>
    <w:rsid w:val="00B308F7"/>
    <w:rsid w:val="00B317D1"/>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3FB5"/>
    <w:rsid w:val="00B5435B"/>
    <w:rsid w:val="00B54439"/>
    <w:rsid w:val="00B54A1C"/>
    <w:rsid w:val="00B553DD"/>
    <w:rsid w:val="00B560FF"/>
    <w:rsid w:val="00B57765"/>
    <w:rsid w:val="00B57863"/>
    <w:rsid w:val="00B57FE7"/>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6A4C"/>
    <w:rsid w:val="00BB77BD"/>
    <w:rsid w:val="00BC035D"/>
    <w:rsid w:val="00BC0C52"/>
    <w:rsid w:val="00BC1EC6"/>
    <w:rsid w:val="00BC2036"/>
    <w:rsid w:val="00BC3160"/>
    <w:rsid w:val="00BC552C"/>
    <w:rsid w:val="00BC5662"/>
    <w:rsid w:val="00BC6B3B"/>
    <w:rsid w:val="00BC73D8"/>
    <w:rsid w:val="00BC7D27"/>
    <w:rsid w:val="00BD1418"/>
    <w:rsid w:val="00BD1BC0"/>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4CF2"/>
    <w:rsid w:val="00C16FDC"/>
    <w:rsid w:val="00C20500"/>
    <w:rsid w:val="00C218AD"/>
    <w:rsid w:val="00C23D94"/>
    <w:rsid w:val="00C3089D"/>
    <w:rsid w:val="00C31E49"/>
    <w:rsid w:val="00C32E27"/>
    <w:rsid w:val="00C33B79"/>
    <w:rsid w:val="00C34FA7"/>
    <w:rsid w:val="00C35488"/>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1E59"/>
    <w:rsid w:val="00C74FB4"/>
    <w:rsid w:val="00C756DC"/>
    <w:rsid w:val="00C75D64"/>
    <w:rsid w:val="00C76262"/>
    <w:rsid w:val="00C76D20"/>
    <w:rsid w:val="00C821C0"/>
    <w:rsid w:val="00C917D6"/>
    <w:rsid w:val="00C92491"/>
    <w:rsid w:val="00C939BB"/>
    <w:rsid w:val="00C95036"/>
    <w:rsid w:val="00C9600F"/>
    <w:rsid w:val="00CA035C"/>
    <w:rsid w:val="00CA08C4"/>
    <w:rsid w:val="00CA2F7C"/>
    <w:rsid w:val="00CA73BE"/>
    <w:rsid w:val="00CA7ECB"/>
    <w:rsid w:val="00CB0291"/>
    <w:rsid w:val="00CB1A21"/>
    <w:rsid w:val="00CB3AE0"/>
    <w:rsid w:val="00CB663B"/>
    <w:rsid w:val="00CB6F15"/>
    <w:rsid w:val="00CC1106"/>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45E8"/>
    <w:rsid w:val="00CF5545"/>
    <w:rsid w:val="00CF5C3E"/>
    <w:rsid w:val="00CF5ED9"/>
    <w:rsid w:val="00D01105"/>
    <w:rsid w:val="00D01975"/>
    <w:rsid w:val="00D01AD6"/>
    <w:rsid w:val="00D01BAC"/>
    <w:rsid w:val="00D04051"/>
    <w:rsid w:val="00D0668B"/>
    <w:rsid w:val="00D077A5"/>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2689D"/>
    <w:rsid w:val="00D30D28"/>
    <w:rsid w:val="00D321E8"/>
    <w:rsid w:val="00D33952"/>
    <w:rsid w:val="00D37823"/>
    <w:rsid w:val="00D40ED7"/>
    <w:rsid w:val="00D41C8F"/>
    <w:rsid w:val="00D41F32"/>
    <w:rsid w:val="00D43C65"/>
    <w:rsid w:val="00D44BE8"/>
    <w:rsid w:val="00D46284"/>
    <w:rsid w:val="00D508CD"/>
    <w:rsid w:val="00D50DB8"/>
    <w:rsid w:val="00D51423"/>
    <w:rsid w:val="00D51931"/>
    <w:rsid w:val="00D53861"/>
    <w:rsid w:val="00D541CC"/>
    <w:rsid w:val="00D54703"/>
    <w:rsid w:val="00D54ECA"/>
    <w:rsid w:val="00D55DDA"/>
    <w:rsid w:val="00D56F49"/>
    <w:rsid w:val="00D57B1A"/>
    <w:rsid w:val="00D60990"/>
    <w:rsid w:val="00D61DB4"/>
    <w:rsid w:val="00D64484"/>
    <w:rsid w:val="00D64CA6"/>
    <w:rsid w:val="00D7077A"/>
    <w:rsid w:val="00D7157E"/>
    <w:rsid w:val="00D72F9B"/>
    <w:rsid w:val="00D75D8D"/>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34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2061"/>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895"/>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55C61"/>
    <w:rsid w:val="00E6046B"/>
    <w:rsid w:val="00E60D02"/>
    <w:rsid w:val="00E6224C"/>
    <w:rsid w:val="00E6353D"/>
    <w:rsid w:val="00E674C3"/>
    <w:rsid w:val="00E6755C"/>
    <w:rsid w:val="00E67980"/>
    <w:rsid w:val="00E71EDD"/>
    <w:rsid w:val="00E72120"/>
    <w:rsid w:val="00E723AD"/>
    <w:rsid w:val="00E7268B"/>
    <w:rsid w:val="00E73643"/>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2CA3"/>
    <w:rsid w:val="00EB4DDC"/>
    <w:rsid w:val="00EB4DF3"/>
    <w:rsid w:val="00EB5A4F"/>
    <w:rsid w:val="00EC004A"/>
    <w:rsid w:val="00EC0FE4"/>
    <w:rsid w:val="00EC28D6"/>
    <w:rsid w:val="00EC3162"/>
    <w:rsid w:val="00EC70A3"/>
    <w:rsid w:val="00ED0190"/>
    <w:rsid w:val="00ED2171"/>
    <w:rsid w:val="00ED42FB"/>
    <w:rsid w:val="00ED497D"/>
    <w:rsid w:val="00ED540C"/>
    <w:rsid w:val="00ED5A23"/>
    <w:rsid w:val="00ED5BEC"/>
    <w:rsid w:val="00ED5BF7"/>
    <w:rsid w:val="00ED63AA"/>
    <w:rsid w:val="00ED7050"/>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2247"/>
    <w:rsid w:val="00F24A67"/>
    <w:rsid w:val="00F26093"/>
    <w:rsid w:val="00F270F5"/>
    <w:rsid w:val="00F31261"/>
    <w:rsid w:val="00F357EB"/>
    <w:rsid w:val="00F423D3"/>
    <w:rsid w:val="00F42A26"/>
    <w:rsid w:val="00F43C6C"/>
    <w:rsid w:val="00F43D71"/>
    <w:rsid w:val="00F44897"/>
    <w:rsid w:val="00F453F7"/>
    <w:rsid w:val="00F508E3"/>
    <w:rsid w:val="00F51084"/>
    <w:rsid w:val="00F53929"/>
    <w:rsid w:val="00F55477"/>
    <w:rsid w:val="00F557A6"/>
    <w:rsid w:val="00F61624"/>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522"/>
    <w:rsid w:val="00F86B09"/>
    <w:rsid w:val="00F872C5"/>
    <w:rsid w:val="00F873F4"/>
    <w:rsid w:val="00F87B1C"/>
    <w:rsid w:val="00F87B3B"/>
    <w:rsid w:val="00F924E9"/>
    <w:rsid w:val="00F955AD"/>
    <w:rsid w:val="00F95619"/>
    <w:rsid w:val="00F9608E"/>
    <w:rsid w:val="00F961B5"/>
    <w:rsid w:val="00F97704"/>
    <w:rsid w:val="00FA0B0D"/>
    <w:rsid w:val="00FA30BE"/>
    <w:rsid w:val="00FA490D"/>
    <w:rsid w:val="00FA4E77"/>
    <w:rsid w:val="00FA5CFD"/>
    <w:rsid w:val="00FA6D3D"/>
    <w:rsid w:val="00FB02FC"/>
    <w:rsid w:val="00FB2D75"/>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D7913"/>
    <w:rsid w:val="00FE2169"/>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76E5-89BB-45C9-8216-FA7E43B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1772</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11856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7</cp:revision>
  <cp:lastPrinted>2018-01-29T14:35:00Z</cp:lastPrinted>
  <dcterms:created xsi:type="dcterms:W3CDTF">2017-11-23T14:40:00Z</dcterms:created>
  <dcterms:modified xsi:type="dcterms:W3CDTF">2018-01-31T11:16:00Z</dcterms:modified>
</cp:coreProperties>
</file>