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6D" w:rsidRPr="003D22B9" w:rsidRDefault="00A1626D" w:rsidP="00B54A1C">
      <w:pPr>
        <w:spacing w:line="360" w:lineRule="auto"/>
        <w:rPr>
          <w:b/>
          <w:sz w:val="24"/>
          <w:szCs w:val="24"/>
        </w:rPr>
      </w:pPr>
    </w:p>
    <w:p w:rsidR="00D81FD8" w:rsidRPr="00EE3FE8" w:rsidRDefault="00D81FD8" w:rsidP="00D81FD8">
      <w:pPr>
        <w:spacing w:line="360" w:lineRule="auto"/>
        <w:jc w:val="right"/>
        <w:rPr>
          <w:b/>
          <w:sz w:val="24"/>
          <w:szCs w:val="24"/>
          <w:lang w:val="bg-BG"/>
        </w:rPr>
      </w:pPr>
      <w:r w:rsidRPr="00EE3FE8">
        <w:rPr>
          <w:b/>
          <w:sz w:val="24"/>
          <w:szCs w:val="24"/>
          <w:lang w:val="bg-BG"/>
        </w:rPr>
        <w:t>Образец № 6</w:t>
      </w:r>
      <w:r>
        <w:rPr>
          <w:b/>
          <w:sz w:val="24"/>
          <w:szCs w:val="24"/>
          <w:lang w:val="bg-BG"/>
        </w:rPr>
        <w:t>б</w:t>
      </w:r>
    </w:p>
    <w:p w:rsidR="00D81FD8" w:rsidRDefault="00D81FD8" w:rsidP="00D81FD8">
      <w:pPr>
        <w:spacing w:line="360" w:lineRule="auto"/>
        <w:rPr>
          <w:sz w:val="24"/>
          <w:szCs w:val="24"/>
          <w:lang w:val="bg-BG"/>
        </w:rPr>
      </w:pPr>
    </w:p>
    <w:p w:rsidR="00D81FD8" w:rsidRPr="00684719" w:rsidRDefault="00D81FD8" w:rsidP="00D81FD8">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D81FD8" w:rsidRPr="00D81FD8" w:rsidRDefault="002F406D" w:rsidP="00D81FD8">
      <w:pPr>
        <w:pStyle w:val="NoSpacing"/>
        <w:jc w:val="center"/>
        <w:rPr>
          <w:sz w:val="24"/>
          <w:szCs w:val="24"/>
          <w:lang w:val="bg-BG"/>
        </w:rPr>
      </w:pPr>
      <w:r>
        <w:rPr>
          <w:sz w:val="24"/>
          <w:szCs w:val="24"/>
          <w:lang w:val="bg-BG"/>
        </w:rPr>
        <w:t>От</w:t>
      </w:r>
      <w:r w:rsidR="00D81FD8" w:rsidRPr="00EE3FE8">
        <w:rPr>
          <w:sz w:val="24"/>
          <w:szCs w:val="24"/>
        </w:rPr>
        <w:t xml:space="preserve">................................., </w:t>
      </w:r>
      <w:proofErr w:type="gramStart"/>
      <w:r w:rsidR="00D81FD8" w:rsidRPr="00EE3FE8">
        <w:rPr>
          <w:sz w:val="24"/>
          <w:szCs w:val="24"/>
        </w:rPr>
        <w:t>в</w:t>
      </w:r>
      <w:proofErr w:type="gramEnd"/>
      <w:r w:rsidR="00D81FD8" w:rsidRPr="00EE3FE8">
        <w:rPr>
          <w:sz w:val="24"/>
          <w:szCs w:val="24"/>
        </w:rPr>
        <w:t xml:space="preserve"> </w:t>
      </w:r>
      <w:proofErr w:type="spellStart"/>
      <w:r w:rsidR="00D81FD8" w:rsidRPr="00EE3FE8">
        <w:rPr>
          <w:sz w:val="24"/>
          <w:szCs w:val="24"/>
        </w:rPr>
        <w:t>качеството</w:t>
      </w:r>
      <w:proofErr w:type="spellEnd"/>
      <w:r w:rsidR="00D81FD8" w:rsidRPr="00EE3FE8">
        <w:rPr>
          <w:sz w:val="24"/>
          <w:szCs w:val="24"/>
        </w:rPr>
        <w:t xml:space="preserve"> </w:t>
      </w:r>
      <w:proofErr w:type="spellStart"/>
      <w:r w:rsidR="00D81FD8" w:rsidRPr="00EE3FE8">
        <w:rPr>
          <w:sz w:val="24"/>
          <w:szCs w:val="24"/>
        </w:rPr>
        <w:t>ми</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w:t>
      </w:r>
      <w:proofErr w:type="spellStart"/>
      <w:r w:rsidR="00D81FD8" w:rsidRPr="00EE3FE8">
        <w:rPr>
          <w:sz w:val="24"/>
          <w:szCs w:val="24"/>
        </w:rPr>
        <w:t>длъжност</w:t>
      </w:r>
      <w:proofErr w:type="spellEnd"/>
      <w:r w:rsidR="00D81FD8" w:rsidRPr="00EE3FE8">
        <w:rPr>
          <w:sz w:val="24"/>
          <w:szCs w:val="24"/>
        </w:rPr>
        <w:t>/</w:t>
      </w:r>
      <w:proofErr w:type="spellStart"/>
      <w:r w:rsidR="00D81FD8" w:rsidRPr="00EE3FE8">
        <w:rPr>
          <w:sz w:val="24"/>
          <w:szCs w:val="24"/>
        </w:rPr>
        <w:t>на</w:t>
      </w:r>
      <w:proofErr w:type="spellEnd"/>
      <w:r w:rsidR="00D81FD8" w:rsidRPr="00EE3FE8">
        <w:rPr>
          <w:sz w:val="24"/>
          <w:szCs w:val="24"/>
        </w:rPr>
        <w:t>...........................................(</w:t>
      </w:r>
      <w:proofErr w:type="spellStart"/>
      <w:r w:rsidR="00D81FD8" w:rsidRPr="00EE3FE8">
        <w:rPr>
          <w:sz w:val="24"/>
          <w:szCs w:val="24"/>
        </w:rPr>
        <w:t>наименование</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 xml:space="preserve"> </w:t>
      </w:r>
      <w:proofErr w:type="spellStart"/>
      <w:r w:rsidR="00D81FD8" w:rsidRPr="00EE3FE8">
        <w:rPr>
          <w:sz w:val="24"/>
          <w:szCs w:val="24"/>
        </w:rPr>
        <w:t>участника</w:t>
      </w:r>
      <w:proofErr w:type="spellEnd"/>
      <w:r w:rsidR="00D81FD8" w:rsidRPr="00EE3FE8">
        <w:rPr>
          <w:sz w:val="24"/>
          <w:szCs w:val="24"/>
        </w:rPr>
        <w:t xml:space="preserve">), с ЕИК ........................., </w:t>
      </w:r>
      <w:proofErr w:type="spellStart"/>
      <w:r w:rsidR="00D81FD8" w:rsidRPr="00EE3FE8">
        <w:rPr>
          <w:sz w:val="24"/>
          <w:szCs w:val="24"/>
        </w:rPr>
        <w:t>със</w:t>
      </w:r>
      <w:proofErr w:type="spellEnd"/>
      <w:r w:rsidR="00D81FD8" w:rsidRPr="00EE3FE8">
        <w:rPr>
          <w:sz w:val="24"/>
          <w:szCs w:val="24"/>
        </w:rPr>
        <w:t xml:space="preserve"> </w:t>
      </w:r>
      <w:proofErr w:type="spellStart"/>
      <w:r w:rsidR="00D81FD8" w:rsidRPr="00EE3FE8">
        <w:rPr>
          <w:sz w:val="24"/>
          <w:szCs w:val="24"/>
        </w:rPr>
        <w:t>седалище</w:t>
      </w:r>
      <w:proofErr w:type="spellEnd"/>
      <w:r w:rsidR="00D81FD8" w:rsidRPr="00EE3FE8">
        <w:rPr>
          <w:sz w:val="24"/>
          <w:szCs w:val="24"/>
        </w:rPr>
        <w:t xml:space="preserve"> и </w:t>
      </w:r>
      <w:proofErr w:type="spellStart"/>
      <w:r w:rsidR="00D81FD8" w:rsidRPr="00EE3FE8">
        <w:rPr>
          <w:sz w:val="24"/>
          <w:szCs w:val="24"/>
        </w:rPr>
        <w:t>адрес</w:t>
      </w:r>
      <w:proofErr w:type="spellEnd"/>
      <w:r w:rsidR="00D81FD8" w:rsidRPr="00EE3FE8">
        <w:rPr>
          <w:sz w:val="24"/>
          <w:szCs w:val="24"/>
        </w:rPr>
        <w:t xml:space="preserve"> </w:t>
      </w:r>
      <w:proofErr w:type="spellStart"/>
      <w:r w:rsidR="00D81FD8" w:rsidRPr="00EE3FE8">
        <w:rPr>
          <w:sz w:val="24"/>
          <w:szCs w:val="24"/>
        </w:rPr>
        <w:t>на</w:t>
      </w:r>
      <w:proofErr w:type="spellEnd"/>
      <w:r w:rsidR="00D81FD8" w:rsidRPr="00EE3FE8">
        <w:rPr>
          <w:sz w:val="24"/>
          <w:szCs w:val="24"/>
        </w:rPr>
        <w:t xml:space="preserve"> </w:t>
      </w:r>
      <w:proofErr w:type="spellStart"/>
      <w:r w:rsidR="00D81FD8" w:rsidRPr="00EE3FE8">
        <w:rPr>
          <w:sz w:val="24"/>
          <w:szCs w:val="24"/>
        </w:rPr>
        <w:t>управление</w:t>
      </w:r>
      <w:proofErr w:type="spellEnd"/>
      <w:r w:rsidR="00D81FD8" w:rsidRPr="00EE3FE8">
        <w:rPr>
          <w:sz w:val="24"/>
          <w:szCs w:val="24"/>
        </w:rPr>
        <w:t xml:space="preserve">  ........................................................ – </w:t>
      </w:r>
      <w:proofErr w:type="spellStart"/>
      <w:r w:rsidR="00D81FD8" w:rsidRPr="00EE3FE8">
        <w:rPr>
          <w:sz w:val="24"/>
          <w:szCs w:val="24"/>
        </w:rPr>
        <w:t>участник</w:t>
      </w:r>
      <w:proofErr w:type="spellEnd"/>
      <w:r w:rsidR="00D81FD8" w:rsidRPr="00EE3FE8">
        <w:rPr>
          <w:sz w:val="24"/>
          <w:szCs w:val="24"/>
        </w:rPr>
        <w:t xml:space="preserve"> в </w:t>
      </w:r>
      <w:proofErr w:type="spellStart"/>
      <w:r w:rsidR="00D81FD8" w:rsidRPr="00EE3FE8">
        <w:rPr>
          <w:sz w:val="24"/>
          <w:szCs w:val="24"/>
        </w:rPr>
        <w:t>конкурс</w:t>
      </w:r>
      <w:proofErr w:type="spellEnd"/>
      <w:r w:rsidR="00D81FD8" w:rsidRPr="00EE3FE8">
        <w:rPr>
          <w:sz w:val="24"/>
          <w:szCs w:val="24"/>
        </w:rPr>
        <w:t xml:space="preserve"> </w:t>
      </w:r>
      <w:proofErr w:type="spellStart"/>
      <w:r w:rsidR="00D81FD8" w:rsidRPr="00EE3FE8">
        <w:rPr>
          <w:sz w:val="24"/>
          <w:szCs w:val="24"/>
        </w:rPr>
        <w:t>за</w:t>
      </w:r>
      <w:proofErr w:type="spellEnd"/>
      <w:r w:rsidR="00D81FD8" w:rsidRPr="00EE3FE8">
        <w:rPr>
          <w:sz w:val="24"/>
          <w:szCs w:val="24"/>
        </w:rPr>
        <w:t xml:space="preserve">: </w:t>
      </w:r>
      <w:r w:rsidR="00D81FD8" w:rsidRPr="00EE3FE8">
        <w:rPr>
          <w:b/>
          <w:sz w:val="24"/>
          <w:szCs w:val="24"/>
        </w:rPr>
        <w:t>„</w:t>
      </w:r>
      <w:proofErr w:type="spellStart"/>
      <w:r w:rsidR="00D81FD8" w:rsidRPr="00EE3FE8">
        <w:rPr>
          <w:b/>
          <w:sz w:val="24"/>
          <w:szCs w:val="24"/>
        </w:rPr>
        <w:t>Избор</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w:t>
      </w:r>
      <w:proofErr w:type="spellStart"/>
      <w:r w:rsidR="00D81FD8" w:rsidRPr="00EE3FE8">
        <w:rPr>
          <w:b/>
          <w:sz w:val="24"/>
          <w:szCs w:val="24"/>
        </w:rPr>
        <w:t>доставчици</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доставка</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w:t>
      </w:r>
      <w:proofErr w:type="spellStart"/>
      <w:r w:rsidR="00D81FD8" w:rsidRPr="00EE3FE8">
        <w:rPr>
          <w:b/>
          <w:sz w:val="24"/>
          <w:szCs w:val="24"/>
        </w:rPr>
        <w:t>хранителни</w:t>
      </w:r>
      <w:proofErr w:type="spellEnd"/>
      <w:r w:rsidR="00D81FD8" w:rsidRPr="00EE3FE8">
        <w:rPr>
          <w:b/>
          <w:sz w:val="24"/>
          <w:szCs w:val="24"/>
        </w:rPr>
        <w:t xml:space="preserve"> </w:t>
      </w:r>
      <w:proofErr w:type="spellStart"/>
      <w:r w:rsidR="00D81FD8" w:rsidRPr="00EE3FE8">
        <w:rPr>
          <w:b/>
          <w:sz w:val="24"/>
          <w:szCs w:val="24"/>
        </w:rPr>
        <w:t>продукти</w:t>
      </w:r>
      <w:proofErr w:type="spellEnd"/>
      <w:r w:rsidR="00D81FD8" w:rsidRPr="00EE3FE8">
        <w:rPr>
          <w:b/>
          <w:sz w:val="24"/>
          <w:szCs w:val="24"/>
        </w:rPr>
        <w:t xml:space="preserve"> и </w:t>
      </w:r>
      <w:proofErr w:type="spellStart"/>
      <w:r w:rsidR="00D81FD8" w:rsidRPr="00EE3FE8">
        <w:rPr>
          <w:b/>
          <w:sz w:val="24"/>
          <w:szCs w:val="24"/>
        </w:rPr>
        <w:t>напитки</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нуждите</w:t>
      </w:r>
      <w:proofErr w:type="spellEnd"/>
      <w:r w:rsidR="00D81FD8" w:rsidRPr="00EE3FE8">
        <w:rPr>
          <w:b/>
          <w:sz w:val="24"/>
          <w:szCs w:val="24"/>
        </w:rPr>
        <w:t xml:space="preserve"> </w:t>
      </w:r>
      <w:proofErr w:type="spellStart"/>
      <w:r w:rsidR="00D81FD8" w:rsidRPr="00EE3FE8">
        <w:rPr>
          <w:b/>
          <w:sz w:val="24"/>
          <w:szCs w:val="24"/>
        </w:rPr>
        <w:t>на</w:t>
      </w:r>
      <w:proofErr w:type="spellEnd"/>
      <w:r w:rsidR="00D81FD8" w:rsidRPr="00EE3FE8">
        <w:rPr>
          <w:b/>
          <w:sz w:val="24"/>
          <w:szCs w:val="24"/>
        </w:rPr>
        <w:t xml:space="preserve"> ПВЦ </w:t>
      </w:r>
      <w:proofErr w:type="spellStart"/>
      <w:r w:rsidR="00D81FD8" w:rsidRPr="00EE3FE8">
        <w:rPr>
          <w:b/>
          <w:sz w:val="24"/>
          <w:szCs w:val="24"/>
        </w:rPr>
        <w:t>П</w:t>
      </w:r>
      <w:r w:rsidR="00D81FD8">
        <w:rPr>
          <w:b/>
          <w:sz w:val="24"/>
          <w:szCs w:val="24"/>
        </w:rPr>
        <w:t>аничище</w:t>
      </w:r>
      <w:proofErr w:type="spellEnd"/>
      <w:r w:rsidR="00D81FD8" w:rsidRPr="00EE3FE8">
        <w:rPr>
          <w:b/>
          <w:sz w:val="24"/>
          <w:szCs w:val="24"/>
        </w:rPr>
        <w:t xml:space="preserve">, ПВЦ </w:t>
      </w:r>
      <w:proofErr w:type="spellStart"/>
      <w:r w:rsidR="00D81FD8" w:rsidRPr="00EE3FE8">
        <w:rPr>
          <w:b/>
          <w:sz w:val="24"/>
          <w:szCs w:val="24"/>
        </w:rPr>
        <w:t>При</w:t>
      </w:r>
      <w:r w:rsidR="00D81FD8">
        <w:rPr>
          <w:b/>
          <w:sz w:val="24"/>
          <w:szCs w:val="24"/>
        </w:rPr>
        <w:t>морско</w:t>
      </w:r>
      <w:proofErr w:type="spellEnd"/>
      <w:r w:rsidR="00D81FD8">
        <w:rPr>
          <w:b/>
          <w:sz w:val="24"/>
          <w:szCs w:val="24"/>
        </w:rPr>
        <w:t xml:space="preserve"> и ПВЦ </w:t>
      </w:r>
      <w:proofErr w:type="spellStart"/>
      <w:r w:rsidR="00D81FD8">
        <w:rPr>
          <w:b/>
          <w:sz w:val="24"/>
          <w:szCs w:val="24"/>
        </w:rPr>
        <w:t>Железничар</w:t>
      </w:r>
      <w:proofErr w:type="spellEnd"/>
      <w:r w:rsidR="00D81FD8">
        <w:rPr>
          <w:b/>
          <w:sz w:val="24"/>
          <w:szCs w:val="24"/>
          <w:lang w:val="bg-BG"/>
        </w:rPr>
        <w:t xml:space="preserve"> </w:t>
      </w:r>
      <w:proofErr w:type="spellStart"/>
      <w:r w:rsidR="00776C4F">
        <w:rPr>
          <w:b/>
          <w:sz w:val="24"/>
          <w:szCs w:val="24"/>
        </w:rPr>
        <w:t>към</w:t>
      </w:r>
      <w:proofErr w:type="spellEnd"/>
      <w:r w:rsidR="00776C4F">
        <w:rPr>
          <w:b/>
          <w:sz w:val="24"/>
          <w:szCs w:val="24"/>
        </w:rPr>
        <w:t xml:space="preserve"> </w:t>
      </w:r>
      <w:r w:rsidR="00776C4F">
        <w:rPr>
          <w:b/>
          <w:sz w:val="24"/>
          <w:szCs w:val="24"/>
          <w:lang w:val="bg-BG"/>
        </w:rPr>
        <w:t>П</w:t>
      </w:r>
      <w:proofErr w:type="spellStart"/>
      <w:r w:rsidR="00D81FD8" w:rsidRPr="00EE3FE8">
        <w:rPr>
          <w:b/>
          <w:sz w:val="24"/>
          <w:szCs w:val="24"/>
        </w:rPr>
        <w:t>оделение</w:t>
      </w:r>
      <w:proofErr w:type="spellEnd"/>
      <w:r w:rsidR="00D81FD8" w:rsidRPr="00EE3FE8">
        <w:rPr>
          <w:b/>
          <w:sz w:val="24"/>
          <w:szCs w:val="24"/>
        </w:rPr>
        <w:t xml:space="preserve"> </w:t>
      </w:r>
      <w:proofErr w:type="spellStart"/>
      <w:r w:rsidR="00D81FD8" w:rsidRPr="00EE3FE8">
        <w:rPr>
          <w:b/>
          <w:sz w:val="24"/>
          <w:szCs w:val="24"/>
        </w:rPr>
        <w:t>за</w:t>
      </w:r>
      <w:proofErr w:type="spellEnd"/>
      <w:r w:rsidR="00D81FD8" w:rsidRPr="00EE3FE8">
        <w:rPr>
          <w:b/>
          <w:sz w:val="24"/>
          <w:szCs w:val="24"/>
        </w:rPr>
        <w:t xml:space="preserve"> „</w:t>
      </w:r>
      <w:proofErr w:type="spellStart"/>
      <w:r w:rsidR="00D81FD8" w:rsidRPr="00EE3FE8">
        <w:rPr>
          <w:b/>
          <w:sz w:val="24"/>
          <w:szCs w:val="24"/>
        </w:rPr>
        <w:t>Почивна</w:t>
      </w:r>
      <w:proofErr w:type="spellEnd"/>
      <w:r w:rsidR="00D81FD8" w:rsidRPr="00EE3FE8">
        <w:rPr>
          <w:b/>
          <w:sz w:val="24"/>
          <w:szCs w:val="24"/>
        </w:rPr>
        <w:t xml:space="preserve"> </w:t>
      </w:r>
      <w:proofErr w:type="spellStart"/>
      <w:r w:rsidR="00D81FD8" w:rsidRPr="00EE3FE8">
        <w:rPr>
          <w:b/>
          <w:sz w:val="24"/>
          <w:szCs w:val="24"/>
        </w:rPr>
        <w:t>дейност</w:t>
      </w:r>
      <w:proofErr w:type="spellEnd"/>
      <w:r w:rsidR="00D81FD8" w:rsidRPr="00EE3FE8">
        <w:rPr>
          <w:b/>
          <w:sz w:val="24"/>
          <w:szCs w:val="24"/>
        </w:rPr>
        <w:t xml:space="preserve">” </w:t>
      </w:r>
      <w:proofErr w:type="spellStart"/>
      <w:r w:rsidR="00D81FD8" w:rsidRPr="00EE3FE8">
        <w:rPr>
          <w:b/>
          <w:sz w:val="24"/>
          <w:szCs w:val="24"/>
        </w:rPr>
        <w:t>при</w:t>
      </w:r>
      <w:proofErr w:type="spellEnd"/>
      <w:r w:rsidR="00D81FD8" w:rsidRPr="00EE3FE8">
        <w:rPr>
          <w:b/>
          <w:sz w:val="24"/>
          <w:szCs w:val="24"/>
        </w:rPr>
        <w:t xml:space="preserve"> „</w:t>
      </w:r>
      <w:proofErr w:type="spellStart"/>
      <w:r w:rsidR="00D81FD8" w:rsidRPr="00EE3FE8">
        <w:rPr>
          <w:b/>
          <w:sz w:val="24"/>
          <w:szCs w:val="24"/>
        </w:rPr>
        <w:t>Холдинг</w:t>
      </w:r>
      <w:proofErr w:type="spellEnd"/>
      <w:r w:rsidR="00D81FD8" w:rsidRPr="00EE3FE8">
        <w:rPr>
          <w:b/>
          <w:sz w:val="24"/>
          <w:szCs w:val="24"/>
        </w:rPr>
        <w:t xml:space="preserve"> БДЖ” ЕАД”</w:t>
      </w:r>
    </w:p>
    <w:p w:rsidR="00D81FD8" w:rsidRDefault="00D81FD8"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D81FD8" w:rsidRPr="00D81FD8" w:rsidTr="00D81FD8">
        <w:trPr>
          <w:trHeight w:val="255"/>
        </w:trPr>
        <w:tc>
          <w:tcPr>
            <w:tcW w:w="54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276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112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292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126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154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1680" w:type="dxa"/>
            <w:tcBorders>
              <w:top w:val="nil"/>
              <w:left w:val="nil"/>
              <w:bottom w:val="nil"/>
              <w:right w:val="nil"/>
            </w:tcBorders>
            <w:shd w:val="clear" w:color="auto" w:fill="auto"/>
            <w:noWrap/>
            <w:vAlign w:val="bottom"/>
            <w:hideMark/>
          </w:tcPr>
          <w:p w:rsidR="00D81FD8" w:rsidRPr="00D81FD8" w:rsidRDefault="00D81FD8" w:rsidP="00D81FD8">
            <w:pPr>
              <w:rPr>
                <w:rFonts w:ascii="Arial" w:hAnsi="Arial" w:cs="Arial"/>
                <w:lang w:val="bg-BG" w:eastAsia="bg-BG"/>
              </w:rPr>
            </w:pPr>
          </w:p>
        </w:tc>
        <w:tc>
          <w:tcPr>
            <w:tcW w:w="3160" w:type="dxa"/>
            <w:gridSpan w:val="2"/>
            <w:tcBorders>
              <w:top w:val="nil"/>
              <w:left w:val="nil"/>
              <w:bottom w:val="nil"/>
              <w:right w:val="nil"/>
            </w:tcBorders>
            <w:shd w:val="clear" w:color="auto" w:fill="auto"/>
            <w:noWrap/>
            <w:vAlign w:val="bottom"/>
            <w:hideMark/>
          </w:tcPr>
          <w:p w:rsidR="00D81FD8" w:rsidRPr="00B54A1C" w:rsidRDefault="00D81FD8" w:rsidP="00D81FD8">
            <w:pPr>
              <w:rPr>
                <w:rFonts w:ascii="Arial" w:hAnsi="Arial" w:cs="Arial"/>
                <w:b/>
                <w:lang w:val="bg-BG" w:eastAsia="bg-BG"/>
              </w:rPr>
            </w:pPr>
            <w:r w:rsidRPr="00D81FD8">
              <w:rPr>
                <w:rFonts w:ascii="Arial" w:hAnsi="Arial" w:cs="Arial"/>
                <w:lang w:val="bg-BG" w:eastAsia="bg-BG"/>
              </w:rPr>
              <w:t xml:space="preserve">    </w:t>
            </w:r>
            <w:r w:rsidRPr="00B54A1C">
              <w:rPr>
                <w:rFonts w:ascii="Arial" w:hAnsi="Arial" w:cs="Arial"/>
                <w:b/>
                <w:lang w:val="bg-BG" w:eastAsia="bg-BG"/>
              </w:rPr>
              <w:t>ОБЕКТ: ПВЦ ЖЕЛЕЗНИЧАР</w:t>
            </w:r>
          </w:p>
        </w:tc>
      </w:tr>
      <w:tr w:rsidR="00D81FD8" w:rsidRPr="00D81FD8" w:rsidTr="00D81FD8">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D81FD8" w:rsidRPr="00BE53C0" w:rsidRDefault="00582873" w:rsidP="00D81FD8">
            <w:pPr>
              <w:jc w:val="center"/>
              <w:rPr>
                <w:b/>
                <w:lang w:val="bg-BG" w:eastAsia="bg-BG"/>
              </w:rPr>
            </w:pPr>
            <w:r w:rsidRPr="00BE53C0">
              <w:rPr>
                <w:b/>
                <w:lang w:val="bg-BG" w:eastAsia="bg-BG"/>
              </w:rPr>
              <w:t>Базова</w:t>
            </w:r>
            <w:r w:rsidR="00D81FD8" w:rsidRPr="00BE53C0">
              <w:rPr>
                <w:b/>
                <w:lang w:val="bg-BG" w:eastAsia="bg-BG"/>
              </w:rPr>
              <w:t xml:space="preserve"> </w:t>
            </w:r>
            <w:r w:rsidR="00565AD0">
              <w:rPr>
                <w:b/>
                <w:lang w:val="bg-BG" w:eastAsia="bg-BG"/>
              </w:rPr>
              <w:t xml:space="preserve">единична </w:t>
            </w:r>
            <w:r w:rsidR="00D81FD8"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D81FD8" w:rsidRPr="00BE53C0" w:rsidRDefault="00D81FD8" w:rsidP="00D81FD8">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Обща стойност без ДДС</w:t>
            </w:r>
          </w:p>
        </w:tc>
      </w:tr>
      <w:tr w:rsidR="00D81FD8" w:rsidRPr="00D81FD8" w:rsidTr="00D81FD8">
        <w:trPr>
          <w:trHeight w:val="255"/>
        </w:trPr>
        <w:tc>
          <w:tcPr>
            <w:tcW w:w="149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ОБОСОБЕНА ПОЗИЦИЯ № 1 - ХЛЯБ И ХЛЕБНИ ИЗДЕЛИЯ, СЛАДКАРСКИ ИЗДЕЛИЯ И ЗАХАР</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Хляб "Бял"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0.650 кг. хляб нарязан </w:t>
            </w:r>
            <w:r w:rsidR="00E17CA9" w:rsidRPr="00E500A0">
              <w:rPr>
                <w:sz w:val="18"/>
                <w:szCs w:val="18"/>
                <w:lang w:val="bg-BG" w:eastAsia="bg-BG"/>
              </w:rPr>
              <w:t>на филийки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3167</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0,76</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Хляб „Типов“</w:t>
            </w:r>
          </w:p>
        </w:tc>
        <w:tc>
          <w:tcPr>
            <w:tcW w:w="112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 0.600 кг.</w:t>
            </w:r>
            <w:r w:rsidR="00E17CA9" w:rsidRPr="00E500A0">
              <w:rPr>
                <w:sz w:val="18"/>
                <w:szCs w:val="18"/>
                <w:lang w:val="bg-BG" w:eastAsia="bg-BG"/>
              </w:rPr>
              <w:t xml:space="preserve"> нарязан на филийки</w:t>
            </w:r>
          </w:p>
        </w:tc>
        <w:tc>
          <w:tcPr>
            <w:tcW w:w="12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170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0,67</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Обикновени бисквити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E17CA9" w:rsidP="00D81FD8">
            <w:pPr>
              <w:jc w:val="center"/>
              <w:rPr>
                <w:sz w:val="18"/>
                <w:szCs w:val="18"/>
                <w:lang w:val="bg-BG" w:eastAsia="bg-BG"/>
              </w:rPr>
            </w:pPr>
            <w:r w:rsidRPr="00E500A0">
              <w:rPr>
                <w:sz w:val="18"/>
                <w:szCs w:val="18"/>
                <w:lang w:val="bg-BG" w:eastAsia="bg-BG"/>
              </w:rPr>
              <w:t xml:space="preserve">х </w:t>
            </w:r>
            <w:r w:rsidR="00D81FD8" w:rsidRPr="00E500A0">
              <w:rPr>
                <w:sz w:val="18"/>
                <w:szCs w:val="18"/>
                <w:lang w:val="bg-BG" w:eastAsia="bg-BG"/>
              </w:rPr>
              <w:t>0.180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0,73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57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Дребни сладки -тарелка /локумки, масленки, розички и др./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E17CA9" w:rsidP="00D81FD8">
            <w:pPr>
              <w:jc w:val="center"/>
              <w:rPr>
                <w:sz w:val="18"/>
                <w:szCs w:val="18"/>
                <w:lang w:val="bg-BG" w:eastAsia="bg-BG"/>
              </w:rPr>
            </w:pPr>
            <w:r w:rsidRPr="00E500A0">
              <w:rPr>
                <w:sz w:val="18"/>
                <w:szCs w:val="18"/>
                <w:lang w:val="bg-BG" w:eastAsia="bg-BG"/>
              </w:rPr>
              <w:t xml:space="preserve">х </w:t>
            </w:r>
            <w:r w:rsidR="00D81FD8" w:rsidRPr="00E500A0">
              <w:rPr>
                <w:sz w:val="18"/>
                <w:szCs w:val="18"/>
                <w:lang w:val="bg-BG" w:eastAsia="bg-BG"/>
              </w:rPr>
              <w:t>0.200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150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1,21</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Шоколадови вафли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E17CA9" w:rsidP="00D81FD8">
            <w:pPr>
              <w:jc w:val="center"/>
              <w:rPr>
                <w:sz w:val="18"/>
                <w:szCs w:val="18"/>
                <w:lang w:val="bg-BG" w:eastAsia="bg-BG"/>
              </w:rPr>
            </w:pPr>
            <w:r w:rsidRPr="00E500A0">
              <w:rPr>
                <w:sz w:val="18"/>
                <w:szCs w:val="18"/>
                <w:lang w:val="bg-BG" w:eastAsia="bg-BG"/>
              </w:rPr>
              <w:t xml:space="preserve">х </w:t>
            </w:r>
            <w:r w:rsidR="00D81FD8" w:rsidRPr="00E500A0">
              <w:rPr>
                <w:sz w:val="18"/>
                <w:szCs w:val="18"/>
                <w:lang w:val="bg-BG" w:eastAsia="bg-BG"/>
              </w:rPr>
              <w:t>0.055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2390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0,28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Обикновени вафли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пакет по 6 бр.</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268</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0,65</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Пчелен мед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9C2B3D" w:rsidP="00D81FD8">
            <w:pPr>
              <w:jc w:val="center"/>
              <w:rPr>
                <w:sz w:val="18"/>
                <w:szCs w:val="18"/>
                <w:lang w:val="bg-BG" w:eastAsia="bg-BG"/>
              </w:rPr>
            </w:pPr>
            <w:r>
              <w:rPr>
                <w:sz w:val="18"/>
                <w:szCs w:val="18"/>
                <w:lang w:val="bg-BG" w:eastAsia="bg-BG"/>
              </w:rPr>
              <w:t xml:space="preserve">в буркани </w:t>
            </w:r>
            <w:r w:rsidR="00E17CA9" w:rsidRPr="00E500A0">
              <w:rPr>
                <w:sz w:val="18"/>
                <w:szCs w:val="18"/>
                <w:lang w:val="bg-BG" w:eastAsia="bg-BG"/>
              </w:rPr>
              <w:t xml:space="preserve">х </w:t>
            </w:r>
            <w:r w:rsidR="00D81FD8" w:rsidRPr="00E500A0">
              <w:rPr>
                <w:sz w:val="18"/>
                <w:szCs w:val="18"/>
                <w:lang w:val="bg-BG" w:eastAsia="bg-BG"/>
              </w:rPr>
              <w:t>0,900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1602</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7,05</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Захар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A00825" w:rsidRDefault="00A00825" w:rsidP="00D81FD8">
            <w:pPr>
              <w:jc w:val="center"/>
              <w:rPr>
                <w:sz w:val="18"/>
                <w:szCs w:val="18"/>
                <w:lang w:val="bg-BG" w:eastAsia="bg-BG"/>
              </w:rPr>
            </w:pPr>
            <w:r>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43A6" w:rsidP="00D81FD8">
            <w:pPr>
              <w:jc w:val="center"/>
              <w:rPr>
                <w:sz w:val="18"/>
                <w:szCs w:val="18"/>
                <w:lang w:val="bg-BG" w:eastAsia="bg-BG"/>
              </w:rPr>
            </w:pPr>
            <w:r w:rsidRPr="00776C4F">
              <w:rPr>
                <w:sz w:val="18"/>
                <w:szCs w:val="18"/>
                <w:lang w:val="bg-BG" w:eastAsia="bg-BG"/>
              </w:rPr>
              <w:t xml:space="preserve">в пакети </w:t>
            </w:r>
            <w:r w:rsidR="00E17CA9" w:rsidRPr="00776C4F">
              <w:rPr>
                <w:sz w:val="18"/>
                <w:szCs w:val="18"/>
                <w:lang w:val="bg-BG" w:eastAsia="bg-BG"/>
              </w:rPr>
              <w:t xml:space="preserve">х </w:t>
            </w:r>
            <w:r w:rsidR="00D81FD8" w:rsidRPr="00776C4F">
              <w:rPr>
                <w:sz w:val="18"/>
                <w:szCs w:val="18"/>
                <w:lang w:val="bg-BG" w:eastAsia="bg-BG"/>
              </w:rPr>
              <w:t>1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86</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1,37</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Пудра захар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A00825" w:rsidP="00D81FD8">
            <w:pPr>
              <w:jc w:val="center"/>
              <w:rPr>
                <w:sz w:val="18"/>
                <w:szCs w:val="18"/>
                <w:lang w:val="bg-BG" w:eastAsia="bg-BG"/>
              </w:rPr>
            </w:pPr>
            <w:r>
              <w:rPr>
                <w:sz w:val="18"/>
                <w:szCs w:val="18"/>
                <w:lang w:val="bg-BG" w:eastAsia="bg-BG"/>
              </w:rPr>
              <w:t xml:space="preserve">пакети </w:t>
            </w:r>
            <w:r w:rsidR="00E17CA9" w:rsidRPr="00E500A0">
              <w:rPr>
                <w:sz w:val="18"/>
                <w:szCs w:val="18"/>
                <w:lang w:val="bg-BG" w:eastAsia="bg-BG"/>
              </w:rPr>
              <w:t xml:space="preserve">х </w:t>
            </w:r>
            <w:r w:rsidR="00D81FD8" w:rsidRPr="00E500A0">
              <w:rPr>
                <w:sz w:val="18"/>
                <w:szCs w:val="18"/>
                <w:lang w:val="bg-BG" w:eastAsia="bg-BG"/>
              </w:rPr>
              <w:t>0.500 кг</w:t>
            </w:r>
            <w:r w:rsidR="00E17CA9" w:rsidRPr="00E500A0">
              <w:rPr>
                <w:sz w:val="18"/>
                <w:szCs w:val="18"/>
                <w:lang w:val="bg-BG" w:eastAsia="bg-BG"/>
              </w:rPr>
              <w:t>.</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1,38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14980"/>
      </w:tblGrid>
      <w:tr w:rsidR="00D81FD8" w:rsidRPr="00D81FD8" w:rsidTr="00D81FD8">
        <w:trPr>
          <w:trHeight w:val="255"/>
        </w:trPr>
        <w:tc>
          <w:tcPr>
            <w:tcW w:w="14980"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1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4980"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81FD8" w:rsidRDefault="00D81FD8" w:rsidP="00E17CA9">
      <w:pPr>
        <w:spacing w:line="360" w:lineRule="auto"/>
        <w:rPr>
          <w:sz w:val="24"/>
          <w:szCs w:val="24"/>
          <w:lang w:val="bg-BG"/>
        </w:rPr>
      </w:pPr>
    </w:p>
    <w:p w:rsidR="00D81FD8" w:rsidRDefault="00D81FD8" w:rsidP="008B7A1F">
      <w:pPr>
        <w:spacing w:line="360" w:lineRule="auto"/>
        <w:jc w:val="right"/>
        <w:rPr>
          <w:sz w:val="24"/>
          <w:szCs w:val="24"/>
          <w:lang w:val="bg-BG"/>
        </w:rPr>
      </w:pPr>
    </w:p>
    <w:p w:rsidR="00A1626D" w:rsidRDefault="00A1626D"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D81FD8" w:rsidRPr="00D81FD8" w:rsidTr="00D81FD8">
        <w:trPr>
          <w:trHeight w:val="1155"/>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lastRenderedPageBreak/>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D81FD8" w:rsidRPr="00BE53C0" w:rsidRDefault="00582873" w:rsidP="00D81FD8">
            <w:pPr>
              <w:jc w:val="center"/>
              <w:rPr>
                <w:b/>
                <w:lang w:val="bg-BG" w:eastAsia="bg-BG"/>
              </w:rPr>
            </w:pPr>
            <w:r w:rsidRPr="00BE53C0">
              <w:rPr>
                <w:b/>
                <w:lang w:val="bg-BG" w:eastAsia="bg-BG"/>
              </w:rPr>
              <w:t>Базова</w:t>
            </w:r>
            <w:r w:rsidR="00D81FD8" w:rsidRPr="00BE53C0">
              <w:rPr>
                <w:b/>
                <w:lang w:val="bg-BG" w:eastAsia="bg-BG"/>
              </w:rPr>
              <w:t xml:space="preserve"> </w:t>
            </w:r>
            <w:r w:rsidR="00565AD0">
              <w:rPr>
                <w:b/>
                <w:lang w:val="bg-BG" w:eastAsia="bg-BG"/>
              </w:rPr>
              <w:t xml:space="preserve">единична </w:t>
            </w:r>
            <w:r w:rsidR="00D81FD8"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D81FD8" w:rsidRPr="00BE53C0" w:rsidRDefault="00D81FD8" w:rsidP="00D81FD8">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Обща стойност без ДДС</w:t>
            </w:r>
          </w:p>
        </w:tc>
      </w:tr>
      <w:tr w:rsidR="00D81FD8" w:rsidRPr="00D81FD8" w:rsidTr="00D81FD8">
        <w:trPr>
          <w:trHeight w:val="255"/>
        </w:trPr>
        <w:tc>
          <w:tcPr>
            <w:tcW w:w="14980" w:type="dxa"/>
            <w:gridSpan w:val="9"/>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ОБОС</w:t>
            </w:r>
            <w:r w:rsidR="007A43A6">
              <w:rPr>
                <w:rFonts w:ascii="Arial" w:hAnsi="Arial" w:cs="Arial"/>
                <w:b/>
                <w:bCs/>
                <w:lang w:val="bg-BG" w:eastAsia="bg-BG"/>
              </w:rPr>
              <w:t xml:space="preserve">ОБЕНА ПОЗИЦИЯ № 2 – ЗЕЛЕНЧУЦИ </w:t>
            </w:r>
            <w:r w:rsidR="007A43A6" w:rsidRPr="00776C4F">
              <w:rPr>
                <w:rFonts w:ascii="Arial" w:hAnsi="Arial" w:cs="Arial"/>
                <w:b/>
                <w:bCs/>
                <w:lang w:val="bg-BG" w:eastAsia="bg-BG"/>
              </w:rPr>
              <w:t>И</w:t>
            </w:r>
            <w:r w:rsidR="007A43A6">
              <w:rPr>
                <w:rFonts w:ascii="Arial" w:hAnsi="Arial" w:cs="Arial"/>
                <w:b/>
                <w:bCs/>
                <w:lang w:val="bg-BG" w:eastAsia="bg-BG"/>
              </w:rPr>
              <w:t xml:space="preserve"> </w:t>
            </w:r>
            <w:r w:rsidRPr="00D81FD8">
              <w:rPr>
                <w:rFonts w:ascii="Arial" w:hAnsi="Arial" w:cs="Arial"/>
                <w:b/>
                <w:bCs/>
                <w:lang w:val="bg-BG" w:eastAsia="bg-BG"/>
              </w:rPr>
              <w:t xml:space="preserve">ПРОДУКТИ ОТ ГРАДИНАРСТВОТО, ПЛОДОВЕ - ОВОЩНИ, ЦИТРУСОВИ И ДР.,   </w:t>
            </w:r>
          </w:p>
        </w:tc>
      </w:tr>
      <w:tr w:rsidR="00D81FD8" w:rsidRPr="00D81FD8" w:rsidTr="00D81FD8">
        <w:trPr>
          <w:trHeight w:val="255"/>
        </w:trPr>
        <w:tc>
          <w:tcPr>
            <w:tcW w:w="14980" w:type="dxa"/>
            <w:gridSpan w:val="9"/>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D81FD8" w:rsidRPr="00D81FD8" w:rsidTr="00D81FD8">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Леща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E17CA9" w:rsidP="00D81FD8">
            <w:pPr>
              <w:jc w:val="center"/>
              <w:rPr>
                <w:sz w:val="18"/>
                <w:szCs w:val="18"/>
                <w:lang w:val="bg-BG" w:eastAsia="bg-BG"/>
              </w:rPr>
            </w:pPr>
            <w:r w:rsidRPr="00E500A0">
              <w:rPr>
                <w:sz w:val="18"/>
                <w:szCs w:val="18"/>
                <w:lang w:val="bg-BG" w:eastAsia="bg-BG"/>
              </w:rPr>
              <w:t>етикирана и маркирана в опаковка, непроменяща органолептичните й характеристики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3,11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5A793F"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5A793F" w:rsidRPr="00E500A0" w:rsidRDefault="005A793F" w:rsidP="00D81FD8">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rPr>
            </w:pPr>
            <w:proofErr w:type="spellStart"/>
            <w:r w:rsidRPr="00E500A0">
              <w:rPr>
                <w:sz w:val="18"/>
                <w:szCs w:val="18"/>
              </w:rPr>
              <w:t>Зрял</w:t>
            </w:r>
            <w:proofErr w:type="spellEnd"/>
            <w:r w:rsidRPr="00E500A0">
              <w:rPr>
                <w:sz w:val="18"/>
                <w:szCs w:val="18"/>
              </w:rPr>
              <w:t xml:space="preserve"> </w:t>
            </w:r>
            <w:proofErr w:type="spellStart"/>
            <w:r w:rsidRPr="00E500A0">
              <w:rPr>
                <w:sz w:val="18"/>
                <w:szCs w:val="18"/>
              </w:rPr>
              <w:t>боб</w:t>
            </w:r>
            <w:proofErr w:type="spellEnd"/>
            <w:r w:rsidRPr="00E500A0">
              <w:rPr>
                <w:sz w:val="18"/>
                <w:szCs w:val="18"/>
              </w:rPr>
              <w:t xml:space="preserve"> /</w:t>
            </w:r>
            <w:proofErr w:type="spellStart"/>
            <w:r w:rsidRPr="00E500A0">
              <w:rPr>
                <w:sz w:val="18"/>
                <w:szCs w:val="18"/>
              </w:rPr>
              <w:t>фасул</w:t>
            </w:r>
            <w:proofErr w:type="spellEnd"/>
            <w:r w:rsidRPr="00E500A0">
              <w:rPr>
                <w:sz w:val="18"/>
                <w:szCs w:val="18"/>
              </w:rPr>
              <w:t xml:space="preserve">/ </w:t>
            </w:r>
          </w:p>
          <w:p w:rsidR="005A793F" w:rsidRPr="00E500A0" w:rsidRDefault="005A793F" w:rsidP="00D81FD8">
            <w:pPr>
              <w:jc w:val="center"/>
              <w:rPr>
                <w:sz w:val="18"/>
                <w:szCs w:val="18"/>
                <w:lang w:val="bg-BG" w:eastAsia="bg-BG"/>
              </w:rPr>
            </w:pPr>
          </w:p>
        </w:tc>
        <w:tc>
          <w:tcPr>
            <w:tcW w:w="11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етикиран и маркиран в опаковка, непроменяща органолептичните му характеристики</w:t>
            </w:r>
          </w:p>
        </w:tc>
        <w:tc>
          <w:tcPr>
            <w:tcW w:w="12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88</w:t>
            </w:r>
          </w:p>
        </w:tc>
        <w:tc>
          <w:tcPr>
            <w:tcW w:w="1540" w:type="dxa"/>
            <w:tcBorders>
              <w:top w:val="nil"/>
              <w:left w:val="nil"/>
              <w:bottom w:val="single" w:sz="4" w:space="0" w:color="auto"/>
              <w:right w:val="single" w:sz="4" w:space="0" w:color="auto"/>
            </w:tcBorders>
            <w:shd w:val="clear" w:color="auto" w:fill="auto"/>
            <w:noWrap/>
            <w:vAlign w:val="bottom"/>
            <w:hideMark/>
          </w:tcPr>
          <w:p w:rsidR="005A793F" w:rsidRPr="00E500A0" w:rsidRDefault="007C664E" w:rsidP="00137111">
            <w:pPr>
              <w:jc w:val="center"/>
              <w:rPr>
                <w:sz w:val="18"/>
                <w:szCs w:val="18"/>
                <w:lang w:val="bg-BG" w:eastAsia="bg-BG"/>
              </w:rPr>
            </w:pPr>
            <w:r>
              <w:rPr>
                <w:sz w:val="18"/>
                <w:szCs w:val="18"/>
                <w:lang w:val="bg-BG" w:eastAsia="bg-BG"/>
              </w:rPr>
              <w:t>3,28</w:t>
            </w:r>
          </w:p>
        </w:tc>
        <w:tc>
          <w:tcPr>
            <w:tcW w:w="168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Картофи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8E0138" w:rsidP="00D81FD8">
            <w:pPr>
              <w:jc w:val="center"/>
              <w:rPr>
                <w:sz w:val="18"/>
                <w:szCs w:val="18"/>
                <w:lang w:val="bg-BG" w:eastAsia="bg-BG"/>
              </w:rPr>
            </w:pPr>
            <w:r w:rsidRPr="008E0138">
              <w:rPr>
                <w:sz w:val="18"/>
                <w:szCs w:val="18"/>
                <w:lang w:val="bg-BG" w:eastAsia="bg-BG"/>
              </w:rPr>
              <w:t>в насипно състояние в дървени / пластмасови касетки или мрежеста опаковка</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1500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0,68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5A793F"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 xml:space="preserve">Зелен фасул </w:t>
            </w:r>
          </w:p>
        </w:tc>
        <w:tc>
          <w:tcPr>
            <w:tcW w:w="11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5A793F" w:rsidRPr="00860E08" w:rsidRDefault="005A793F" w:rsidP="005A793F">
            <w:pPr>
              <w:jc w:val="center"/>
              <w:rPr>
                <w:sz w:val="18"/>
                <w:szCs w:val="18"/>
                <w:lang w:val="bg-BG" w:eastAsia="bg-BG"/>
              </w:rPr>
            </w:pPr>
            <w:r w:rsidRPr="00860E08">
              <w:rPr>
                <w:sz w:val="18"/>
                <w:szCs w:val="18"/>
                <w:lang w:val="bg-BG" w:eastAsia="bg-BG"/>
              </w:rPr>
              <w:t xml:space="preserve">в буркани х </w:t>
            </w:r>
            <w:r w:rsidR="0055091D" w:rsidRPr="00860E08">
              <w:rPr>
                <w:sz w:val="18"/>
                <w:szCs w:val="18"/>
                <w:lang w:val="bg-BG" w:eastAsia="bg-BG"/>
              </w:rPr>
              <w:t xml:space="preserve">0.680 кг. </w:t>
            </w:r>
          </w:p>
        </w:tc>
        <w:tc>
          <w:tcPr>
            <w:tcW w:w="12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5A793F" w:rsidRPr="00E500A0" w:rsidRDefault="007C664E" w:rsidP="00137111">
            <w:pPr>
              <w:jc w:val="center"/>
              <w:rPr>
                <w:sz w:val="18"/>
                <w:szCs w:val="18"/>
                <w:lang w:val="bg-BG" w:eastAsia="bg-BG"/>
              </w:rPr>
            </w:pPr>
            <w:r>
              <w:rPr>
                <w:sz w:val="18"/>
                <w:szCs w:val="18"/>
                <w:lang w:val="bg-BG" w:eastAsia="bg-BG"/>
              </w:rPr>
              <w:t>1,31</w:t>
            </w:r>
          </w:p>
        </w:tc>
        <w:tc>
          <w:tcPr>
            <w:tcW w:w="168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D81FD8">
            <w:pPr>
              <w:rPr>
                <w:sz w:val="18"/>
                <w:szCs w:val="18"/>
                <w:lang w:val="bg-BG" w:eastAsia="bg-BG"/>
              </w:rPr>
            </w:pP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486019" w:rsidRDefault="00D81FD8" w:rsidP="00D81FD8">
            <w:pPr>
              <w:jc w:val="center"/>
              <w:rPr>
                <w:sz w:val="18"/>
                <w:szCs w:val="18"/>
                <w:lang w:eastAsia="bg-BG"/>
              </w:rPr>
            </w:pPr>
            <w:r w:rsidRPr="00E500A0">
              <w:rPr>
                <w:sz w:val="18"/>
                <w:szCs w:val="18"/>
                <w:lang w:val="bg-BG" w:eastAsia="bg-BG"/>
              </w:rPr>
              <w:t>Домати</w:t>
            </w:r>
            <w:r w:rsidR="00486019">
              <w:rPr>
                <w:sz w:val="18"/>
                <w:szCs w:val="18"/>
                <w:lang w:val="bg-BG" w:eastAsia="bg-BG"/>
              </w:rPr>
              <w:t xml:space="preserve"> - небелени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860E08" w:rsidRDefault="004F5C08" w:rsidP="00D81FD8">
            <w:pPr>
              <w:jc w:val="center"/>
              <w:rPr>
                <w:sz w:val="18"/>
                <w:szCs w:val="18"/>
                <w:lang w:val="bg-BG" w:eastAsia="bg-BG"/>
              </w:rPr>
            </w:pPr>
            <w:r w:rsidRPr="00860E08">
              <w:rPr>
                <w:sz w:val="18"/>
                <w:szCs w:val="18"/>
                <w:lang w:val="bg-BG" w:eastAsia="bg-BG"/>
              </w:rPr>
              <w:t>в буркани х</w:t>
            </w:r>
            <w:r w:rsidR="0055091D" w:rsidRPr="00860E08">
              <w:rPr>
                <w:sz w:val="18"/>
                <w:szCs w:val="18"/>
                <w:lang w:val="bg-BG" w:eastAsia="bg-BG"/>
              </w:rPr>
              <w:t xml:space="preserve"> 0.680 кг.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250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1,03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Гювеч </w:t>
            </w:r>
          </w:p>
        </w:tc>
        <w:tc>
          <w:tcPr>
            <w:tcW w:w="112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в буркани х</w:t>
            </w:r>
            <w:r w:rsidR="00D81FD8" w:rsidRPr="00E500A0">
              <w:rPr>
                <w:sz w:val="18"/>
                <w:szCs w:val="18"/>
                <w:lang w:val="bg-BG" w:eastAsia="bg-BG"/>
              </w:rPr>
              <w:t xml:space="preserve"> 0.680 кг.</w:t>
            </w:r>
          </w:p>
        </w:tc>
        <w:tc>
          <w:tcPr>
            <w:tcW w:w="126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24</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1,25</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Грах замразен</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 х 2.5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52</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5,79</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Мариновани краставици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 xml:space="preserve">в буркан </w:t>
            </w:r>
            <w:r w:rsidR="00D81FD8" w:rsidRPr="00E500A0">
              <w:rPr>
                <w:sz w:val="18"/>
                <w:szCs w:val="18"/>
                <w:lang w:val="bg-BG" w:eastAsia="bg-BG"/>
              </w:rPr>
              <w:t>х 0.680</w:t>
            </w:r>
            <w:r w:rsidRPr="00E500A0">
              <w:rPr>
                <w:sz w:val="18"/>
                <w:szCs w:val="18"/>
                <w:lang w:val="bg-BG" w:eastAsia="bg-BG"/>
              </w:rPr>
              <w:t xml:space="preserve">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24</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1,54</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Лютеница</w:t>
            </w:r>
            <w:r w:rsidR="0055091D">
              <w:rPr>
                <w:sz w:val="18"/>
                <w:szCs w:val="18"/>
                <w:lang w:val="bg-BG" w:eastAsia="bg-BG"/>
              </w:rPr>
              <w:t xml:space="preserve"> /фино мляна/</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 </w:t>
            </w:r>
            <w:r w:rsidR="004F5C08" w:rsidRPr="00E500A0">
              <w:rPr>
                <w:sz w:val="18"/>
                <w:szCs w:val="18"/>
                <w:lang w:val="bg-BG" w:eastAsia="bg-BG"/>
              </w:rPr>
              <w:t xml:space="preserve">в буркан </w:t>
            </w:r>
            <w:r w:rsidRPr="00E500A0">
              <w:rPr>
                <w:sz w:val="18"/>
                <w:szCs w:val="18"/>
                <w:lang w:val="bg-BG" w:eastAsia="bg-BG"/>
              </w:rPr>
              <w:t>х 0.310</w:t>
            </w:r>
            <w:r w:rsidR="004F5C08" w:rsidRPr="00E500A0">
              <w:rPr>
                <w:sz w:val="18"/>
                <w:szCs w:val="18"/>
                <w:lang w:val="bg-BG" w:eastAsia="bg-BG"/>
              </w:rPr>
              <w:t xml:space="preserve">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141</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1,74</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860E08">
              <w:rPr>
                <w:sz w:val="18"/>
                <w:szCs w:val="18"/>
                <w:lang w:val="bg-BG" w:eastAsia="bg-BG"/>
              </w:rPr>
              <w:t>Маслини черни с костилка</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860E08" w:rsidRDefault="00D81FD8" w:rsidP="00D81FD8">
            <w:pPr>
              <w:jc w:val="center"/>
              <w:rPr>
                <w:sz w:val="18"/>
                <w:szCs w:val="18"/>
                <w:lang w:eastAsia="bg-BG"/>
              </w:rPr>
            </w:pPr>
            <w:r w:rsidRPr="00E500A0">
              <w:rPr>
                <w:sz w:val="18"/>
                <w:szCs w:val="18"/>
                <w:lang w:val="bg-BG" w:eastAsia="bg-BG"/>
              </w:rPr>
              <w:t> </w:t>
            </w:r>
            <w:r w:rsidR="004F5C08" w:rsidRPr="00E500A0">
              <w:rPr>
                <w:sz w:val="18"/>
                <w:szCs w:val="18"/>
                <w:lang w:val="bg-BG" w:eastAsia="bg-BG"/>
              </w:rPr>
              <w:t xml:space="preserve">насипно, опаковани в </w:t>
            </w:r>
            <w:r w:rsidR="00860E08">
              <w:rPr>
                <w:sz w:val="18"/>
                <w:szCs w:val="18"/>
                <w:lang w:val="bg-BG" w:eastAsia="bg-BG"/>
              </w:rPr>
              <w:t>пластмасови кофи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130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4,98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Картофи – бланширани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в полиетиленови торбички</w:t>
            </w:r>
            <w:r w:rsidR="00137111">
              <w:rPr>
                <w:sz w:val="18"/>
                <w:szCs w:val="18"/>
                <w:lang w:val="bg-BG" w:eastAsia="bg-BG"/>
              </w:rPr>
              <w:t xml:space="preserve"> х 2,5 кг.</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558</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881A32" w:rsidP="00137111">
            <w:pPr>
              <w:jc w:val="center"/>
              <w:rPr>
                <w:sz w:val="18"/>
                <w:szCs w:val="18"/>
                <w:lang w:val="bg-BG" w:eastAsia="bg-BG"/>
              </w:rPr>
            </w:pPr>
            <w:r>
              <w:rPr>
                <w:sz w:val="18"/>
                <w:szCs w:val="18"/>
                <w:lang w:val="bg-BG" w:eastAsia="bg-BG"/>
              </w:rPr>
              <w:t>1,94</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Лук </w:t>
            </w:r>
            <w:r w:rsidR="004F5C08" w:rsidRPr="00E500A0">
              <w:rPr>
                <w:sz w:val="18"/>
                <w:szCs w:val="18"/>
                <w:lang w:val="bg-BG" w:eastAsia="bg-BG"/>
              </w:rPr>
              <w:t>/кромид-глави/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260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881A32" w:rsidP="00137111">
            <w:pPr>
              <w:jc w:val="center"/>
              <w:rPr>
                <w:sz w:val="18"/>
                <w:szCs w:val="18"/>
                <w:lang w:val="bg-BG" w:eastAsia="bg-BG"/>
              </w:rPr>
            </w:pPr>
            <w:r>
              <w:rPr>
                <w:sz w:val="18"/>
                <w:szCs w:val="18"/>
                <w:lang w:val="bg-BG" w:eastAsia="bg-BG"/>
              </w:rPr>
              <w:t>0,63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13</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Пипер</w:t>
            </w:r>
            <w:r w:rsidR="004F5C08" w:rsidRPr="00E500A0">
              <w:rPr>
                <w:sz w:val="18"/>
                <w:szCs w:val="18"/>
                <w:lang w:val="bg-BG" w:eastAsia="bg-BG"/>
              </w:rPr>
              <w:t xml:space="preserve"> /чушки</w:t>
            </w:r>
            <w:r w:rsidR="00766A8C">
              <w:rPr>
                <w:sz w:val="18"/>
                <w:szCs w:val="18"/>
                <w:lang w:val="bg-BG" w:eastAsia="bg-BG"/>
              </w:rPr>
              <w:t xml:space="preserve"> - зелени</w:t>
            </w:r>
            <w:r w:rsidR="004F5C08" w:rsidRPr="00E500A0">
              <w:rPr>
                <w:sz w:val="18"/>
                <w:szCs w:val="18"/>
                <w:lang w:val="bg-BG" w:eastAsia="bg-BG"/>
              </w:rPr>
              <w:t>/</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104</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881A32" w:rsidP="00137111">
            <w:pPr>
              <w:jc w:val="center"/>
              <w:rPr>
                <w:sz w:val="18"/>
                <w:szCs w:val="18"/>
                <w:lang w:val="bg-BG" w:eastAsia="bg-BG"/>
              </w:rPr>
            </w:pPr>
            <w:r>
              <w:rPr>
                <w:sz w:val="18"/>
                <w:szCs w:val="18"/>
                <w:lang w:val="bg-BG" w:eastAsia="bg-BG"/>
              </w:rPr>
              <w:t>4,17</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14</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Домати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1191</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2,82</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15</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Зеле</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1062</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0,60</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16</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Краставици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928</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1,95</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17</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Тиквички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2,31</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18</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Моркови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107</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0,90</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19</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Чесън сух-</w:t>
            </w:r>
            <w:r w:rsidR="00D81FD8" w:rsidRPr="00E500A0">
              <w:rPr>
                <w:sz w:val="18"/>
                <w:szCs w:val="18"/>
                <w:lang w:val="bg-BG" w:eastAsia="bg-BG"/>
              </w:rPr>
              <w:t>глави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7,16</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20</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Гъби печурки пресни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4F5C08">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3,21</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4F5C0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21</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Пресен копър - връзка</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първо качество на връзки</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0,29</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4F5C08">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22</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Пресен магданоз - връзка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4F5C08" w:rsidP="00D81FD8">
            <w:pPr>
              <w:jc w:val="center"/>
              <w:rPr>
                <w:sz w:val="18"/>
                <w:szCs w:val="18"/>
                <w:lang w:val="bg-BG" w:eastAsia="bg-BG"/>
              </w:rPr>
            </w:pPr>
            <w:r w:rsidRPr="00E500A0">
              <w:rPr>
                <w:sz w:val="18"/>
                <w:szCs w:val="18"/>
                <w:lang w:val="bg-BG" w:eastAsia="bg-BG"/>
              </w:rPr>
              <w:t>първо качество на връзки </w:t>
            </w:r>
            <w:r w:rsidR="00D81FD8" w:rsidRPr="00E500A0">
              <w:rPr>
                <w:sz w:val="18"/>
                <w:szCs w:val="18"/>
                <w:lang w:val="bg-BG" w:eastAsia="bg-BG"/>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0,28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4F5C0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23</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Прясна целина -връзка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D81FD8" w:rsidRPr="00E500A0" w:rsidRDefault="007A0CDA" w:rsidP="007A0CDA">
            <w:pPr>
              <w:jc w:val="center"/>
              <w:rPr>
                <w:sz w:val="18"/>
                <w:szCs w:val="18"/>
                <w:lang w:val="bg-BG" w:eastAsia="bg-BG"/>
              </w:rPr>
            </w:pPr>
            <w:r w:rsidRPr="00E500A0">
              <w:rPr>
                <w:sz w:val="18"/>
                <w:szCs w:val="18"/>
                <w:lang w:val="bg-BG" w:eastAsia="bg-BG"/>
              </w:rPr>
              <w:t>първо качество на връзки</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925EC5" w:rsidP="00137111">
            <w:pPr>
              <w:jc w:val="center"/>
              <w:rPr>
                <w:sz w:val="18"/>
                <w:szCs w:val="18"/>
                <w:lang w:val="bg-BG" w:eastAsia="bg-BG"/>
              </w:rPr>
            </w:pPr>
            <w:r>
              <w:rPr>
                <w:sz w:val="18"/>
                <w:szCs w:val="18"/>
                <w:lang w:val="bg-BG" w:eastAsia="bg-BG"/>
              </w:rPr>
              <w:t>0,46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A1626D">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24</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Конфитюр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 xml:space="preserve">еднократни дози х </w:t>
            </w:r>
            <w:r w:rsidR="00650E89">
              <w:rPr>
                <w:sz w:val="18"/>
                <w:szCs w:val="18"/>
                <w:lang w:val="bg-BG" w:eastAsia="bg-BG"/>
              </w:rPr>
              <w:t>20</w:t>
            </w:r>
            <w:r w:rsidRPr="00E500A0">
              <w:rPr>
                <w:sz w:val="18"/>
                <w:szCs w:val="18"/>
                <w:lang w:val="bg-BG" w:eastAsia="bg-BG"/>
              </w:rPr>
              <w:t xml:space="preserve"> гр.</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1430B2" w:rsidP="00137111">
            <w:pPr>
              <w:jc w:val="center"/>
              <w:rPr>
                <w:sz w:val="18"/>
                <w:szCs w:val="18"/>
                <w:lang w:val="bg-BG" w:eastAsia="bg-BG"/>
              </w:rPr>
            </w:pPr>
            <w:r>
              <w:rPr>
                <w:sz w:val="18"/>
                <w:szCs w:val="18"/>
                <w:lang w:val="bg-BG" w:eastAsia="bg-BG"/>
              </w:rPr>
              <w:t>0,10</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25</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Тахан х</w:t>
            </w:r>
            <w:r w:rsidR="00D81FD8" w:rsidRPr="00E500A0">
              <w:rPr>
                <w:sz w:val="18"/>
                <w:szCs w:val="18"/>
                <w:lang w:val="bg-BG" w:eastAsia="bg-BG"/>
              </w:rPr>
              <w:t>алва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полиетиленови торбички или консервени кутии</w:t>
            </w:r>
            <w:r w:rsidR="00D81FD8" w:rsidRPr="00E500A0">
              <w:rPr>
                <w:sz w:val="18"/>
                <w:szCs w:val="18"/>
                <w:lang w:val="bg-BG" w:eastAsia="bg-BG"/>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1430B2" w:rsidP="00137111">
            <w:pPr>
              <w:jc w:val="center"/>
              <w:rPr>
                <w:sz w:val="18"/>
                <w:szCs w:val="18"/>
                <w:lang w:val="bg-BG" w:eastAsia="bg-BG"/>
              </w:rPr>
            </w:pPr>
            <w:r>
              <w:rPr>
                <w:sz w:val="18"/>
                <w:szCs w:val="18"/>
                <w:lang w:val="bg-BG" w:eastAsia="bg-BG"/>
              </w:rPr>
              <w:t>4,73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C64BBA" w:rsidRPr="00D81FD8"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4BBA" w:rsidRPr="00E500A0" w:rsidRDefault="00C64BBA" w:rsidP="00D81FD8">
            <w:pPr>
              <w:jc w:val="center"/>
              <w:rPr>
                <w:sz w:val="18"/>
                <w:szCs w:val="18"/>
                <w:lang w:val="bg-BG" w:eastAsia="bg-BG"/>
              </w:rPr>
            </w:pPr>
            <w:r>
              <w:rPr>
                <w:sz w:val="18"/>
                <w:szCs w:val="18"/>
                <w:lang w:val="bg-BG" w:eastAsia="bg-BG"/>
              </w:rPr>
              <w:lastRenderedPageBreak/>
              <w:t>26</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Фъстъци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пече</w:t>
            </w:r>
            <w:r w:rsidR="001430B2">
              <w:rPr>
                <w:sz w:val="18"/>
                <w:szCs w:val="18"/>
                <w:lang w:val="bg-BG" w:eastAsia="bg-BG"/>
              </w:rPr>
              <w:t>ни в полиетиленови пакети х 0,10</w:t>
            </w:r>
            <w:r w:rsidRPr="003D22B9">
              <w:rPr>
                <w:sz w:val="18"/>
                <w:szCs w:val="18"/>
                <w:lang w:val="bg-BG" w:eastAsia="bg-BG"/>
              </w:rPr>
              <w:t>0 кг.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1430B2" w:rsidP="00137111">
            <w:pPr>
              <w:jc w:val="center"/>
              <w:rPr>
                <w:sz w:val="18"/>
                <w:szCs w:val="18"/>
                <w:lang w:val="bg-BG" w:eastAsia="bg-BG"/>
              </w:rPr>
            </w:pPr>
            <w:r>
              <w:rPr>
                <w:sz w:val="18"/>
                <w:szCs w:val="18"/>
                <w:lang w:val="bg-BG" w:eastAsia="bg-BG"/>
              </w:rPr>
              <w:t>0,60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r>
      <w:tr w:rsidR="00C64BBA" w:rsidRPr="00D81FD8"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4BBA" w:rsidRPr="00E500A0" w:rsidRDefault="00C64BBA" w:rsidP="00D81FD8">
            <w:pPr>
              <w:jc w:val="center"/>
              <w:rPr>
                <w:sz w:val="18"/>
                <w:szCs w:val="18"/>
                <w:lang w:val="bg-BG" w:eastAsia="bg-BG"/>
              </w:rPr>
            </w:pPr>
            <w:r>
              <w:rPr>
                <w:sz w:val="18"/>
                <w:szCs w:val="18"/>
                <w:lang w:val="bg-BG" w:eastAsia="bg-BG"/>
              </w:rPr>
              <w:t>27</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C64BBA" w:rsidRPr="00860E08" w:rsidRDefault="00C64BBA" w:rsidP="00C64BBA">
            <w:pPr>
              <w:jc w:val="center"/>
              <w:rPr>
                <w:sz w:val="18"/>
                <w:szCs w:val="18"/>
                <w:lang w:val="bg-BG" w:eastAsia="bg-BG"/>
              </w:rPr>
            </w:pPr>
            <w:r w:rsidRPr="00860E08">
              <w:rPr>
                <w:sz w:val="18"/>
                <w:szCs w:val="18"/>
                <w:lang w:val="bg-BG" w:eastAsia="bg-BG"/>
              </w:rPr>
              <w:t>Бадеми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пече</w:t>
            </w:r>
            <w:r w:rsidR="001430B2">
              <w:rPr>
                <w:sz w:val="18"/>
                <w:szCs w:val="18"/>
                <w:lang w:val="bg-BG" w:eastAsia="bg-BG"/>
              </w:rPr>
              <w:t>ни в полиетиленови пакети х 0,10</w:t>
            </w:r>
            <w:r w:rsidRPr="003D22B9">
              <w:rPr>
                <w:sz w:val="18"/>
                <w:szCs w:val="18"/>
                <w:lang w:val="bg-BG" w:eastAsia="bg-BG"/>
              </w:rPr>
              <w:t>0 кг.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1430B2" w:rsidP="00137111">
            <w:pPr>
              <w:jc w:val="center"/>
              <w:rPr>
                <w:sz w:val="18"/>
                <w:szCs w:val="18"/>
                <w:lang w:val="bg-BG" w:eastAsia="bg-BG"/>
              </w:rPr>
            </w:pPr>
            <w:r>
              <w:rPr>
                <w:sz w:val="18"/>
                <w:szCs w:val="18"/>
                <w:lang w:val="bg-BG" w:eastAsia="bg-BG"/>
              </w:rPr>
              <w:t>2,13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r>
      <w:tr w:rsidR="00C64BBA" w:rsidRPr="00D81FD8"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4BBA" w:rsidRPr="00E500A0" w:rsidRDefault="00C64BBA" w:rsidP="00D81FD8">
            <w:pPr>
              <w:jc w:val="center"/>
              <w:rPr>
                <w:sz w:val="18"/>
                <w:szCs w:val="18"/>
                <w:lang w:val="bg-BG" w:eastAsia="bg-BG"/>
              </w:rPr>
            </w:pPr>
            <w:r>
              <w:rPr>
                <w:sz w:val="18"/>
                <w:szCs w:val="18"/>
                <w:lang w:val="bg-BG" w:eastAsia="bg-BG"/>
              </w:rPr>
              <w:t>28</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C64BBA" w:rsidRPr="00860E08" w:rsidRDefault="00C64BBA" w:rsidP="00C64BBA">
            <w:pPr>
              <w:jc w:val="center"/>
              <w:rPr>
                <w:sz w:val="18"/>
                <w:szCs w:val="18"/>
                <w:lang w:val="bg-BG" w:eastAsia="bg-BG"/>
              </w:rPr>
            </w:pPr>
            <w:r w:rsidRPr="00860E08">
              <w:rPr>
                <w:sz w:val="18"/>
                <w:szCs w:val="18"/>
                <w:lang w:val="bg-BG" w:eastAsia="bg-BG"/>
              </w:rPr>
              <w:t>Лешници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пече</w:t>
            </w:r>
            <w:r w:rsidR="001430B2">
              <w:rPr>
                <w:sz w:val="18"/>
                <w:szCs w:val="18"/>
                <w:lang w:val="bg-BG" w:eastAsia="bg-BG"/>
              </w:rPr>
              <w:t>ни в полиетиленови пакети х 0,10</w:t>
            </w:r>
            <w:r w:rsidRPr="003D22B9">
              <w:rPr>
                <w:sz w:val="18"/>
                <w:szCs w:val="18"/>
                <w:lang w:val="bg-BG" w:eastAsia="bg-BG"/>
              </w:rPr>
              <w:t>0 кг.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1430B2" w:rsidP="00137111">
            <w:pPr>
              <w:jc w:val="center"/>
              <w:rPr>
                <w:sz w:val="18"/>
                <w:szCs w:val="18"/>
                <w:lang w:val="bg-BG" w:eastAsia="bg-BG"/>
              </w:rPr>
            </w:pPr>
            <w:r>
              <w:rPr>
                <w:sz w:val="18"/>
                <w:szCs w:val="18"/>
                <w:lang w:val="bg-BG" w:eastAsia="bg-BG"/>
              </w:rPr>
              <w:t>2,83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D81FD8">
            <w:pPr>
              <w:rPr>
                <w:sz w:val="18"/>
                <w:szCs w:val="18"/>
                <w:lang w:val="bg-BG" w:eastAsia="bg-BG"/>
              </w:rPr>
            </w:pPr>
          </w:p>
        </w:tc>
      </w:tr>
      <w:tr w:rsidR="00D81FD8" w:rsidRPr="00D81FD8"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29</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Ябълки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кашони-насипно или в мрежи</w:t>
            </w:r>
            <w:r w:rsidR="00D81FD8" w:rsidRPr="00E500A0">
              <w:rPr>
                <w:sz w:val="18"/>
                <w:szCs w:val="18"/>
                <w:lang w:val="bg-BG" w:eastAsia="bg-BG"/>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480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9B248C" w:rsidP="00137111">
            <w:pPr>
              <w:jc w:val="center"/>
              <w:rPr>
                <w:sz w:val="18"/>
                <w:szCs w:val="18"/>
                <w:lang w:val="bg-BG" w:eastAsia="bg-BG"/>
              </w:rPr>
            </w:pPr>
            <w:r>
              <w:rPr>
                <w:sz w:val="18"/>
                <w:szCs w:val="18"/>
                <w:lang w:val="bg-BG" w:eastAsia="bg-BG"/>
              </w:rPr>
              <w:t>1,31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30</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Круши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7A0CDA" w:rsidP="007A0CDA">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9B248C" w:rsidP="00137111">
            <w:pPr>
              <w:jc w:val="center"/>
              <w:rPr>
                <w:sz w:val="18"/>
                <w:szCs w:val="18"/>
                <w:lang w:val="bg-BG" w:eastAsia="bg-BG"/>
              </w:rPr>
            </w:pPr>
            <w:r>
              <w:rPr>
                <w:sz w:val="18"/>
                <w:szCs w:val="18"/>
                <w:lang w:val="bg-BG" w:eastAsia="bg-BG"/>
              </w:rPr>
              <w:t>2,82</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9B248C" w:rsidRDefault="00D81FD8" w:rsidP="00D81FD8">
            <w:pPr>
              <w:jc w:val="center"/>
              <w:rPr>
                <w:sz w:val="18"/>
                <w:szCs w:val="18"/>
                <w:lang w:val="bg-BG" w:eastAsia="bg-BG"/>
              </w:rPr>
            </w:pPr>
            <w:r w:rsidRPr="00E500A0">
              <w:rPr>
                <w:sz w:val="18"/>
                <w:szCs w:val="18"/>
                <w:lang w:val="bg-BG" w:eastAsia="bg-BG"/>
              </w:rPr>
              <w:t>Дини</w:t>
            </w:r>
            <w:r w:rsidR="009B248C">
              <w:rPr>
                <w:sz w:val="18"/>
                <w:szCs w:val="18"/>
                <w:lang w:val="bg-BG" w:eastAsia="bg-BG"/>
              </w:rPr>
              <w:t xml:space="preserve">  - м.08.2016 г.</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w:t>
            </w:r>
            <w:r w:rsidR="007A0CDA" w:rsidRPr="00E500A0">
              <w:rPr>
                <w:sz w:val="18"/>
                <w:szCs w:val="18"/>
                <w:lang w:val="bg-BG" w:eastAsia="bg-BG"/>
              </w:rPr>
              <w:t>в кашони-насипно или в мрежи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9B248C" w:rsidRDefault="00137111" w:rsidP="00137111">
            <w:pPr>
              <w:jc w:val="center"/>
              <w:rPr>
                <w:sz w:val="18"/>
                <w:szCs w:val="18"/>
                <w:lang w:eastAsia="bg-BG"/>
              </w:rPr>
            </w:pPr>
            <w:r>
              <w:rPr>
                <w:sz w:val="18"/>
                <w:szCs w:val="18"/>
                <w:lang w:val="bg-BG" w:eastAsia="bg-BG"/>
              </w:rPr>
              <w:t xml:space="preserve">   </w:t>
            </w:r>
            <w:r w:rsidR="009B248C">
              <w:rPr>
                <w:sz w:val="18"/>
                <w:szCs w:val="18"/>
                <w:lang w:val="bg-BG" w:eastAsia="bg-BG"/>
              </w:rPr>
              <w:t xml:space="preserve">0,30 </w:t>
            </w:r>
            <w:r w:rsidR="009B248C">
              <w:rPr>
                <w:sz w:val="18"/>
                <w:szCs w:val="18"/>
                <w:lang w:eastAsia="bg-BG"/>
              </w:rPr>
              <w: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32</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9B248C" w:rsidRDefault="00D81FD8" w:rsidP="00D81FD8">
            <w:pPr>
              <w:jc w:val="center"/>
              <w:rPr>
                <w:sz w:val="18"/>
                <w:szCs w:val="18"/>
                <w:lang w:val="bg-BG" w:eastAsia="bg-BG"/>
              </w:rPr>
            </w:pPr>
            <w:r w:rsidRPr="00E500A0">
              <w:rPr>
                <w:sz w:val="18"/>
                <w:szCs w:val="18"/>
                <w:lang w:val="bg-BG" w:eastAsia="bg-BG"/>
              </w:rPr>
              <w:t>Пъпеши</w:t>
            </w:r>
            <w:r w:rsidR="009B248C">
              <w:rPr>
                <w:sz w:val="18"/>
                <w:szCs w:val="18"/>
                <w:lang w:eastAsia="bg-BG"/>
              </w:rPr>
              <w:t xml:space="preserve"> - </w:t>
            </w:r>
            <w:r w:rsidR="009B248C">
              <w:rPr>
                <w:sz w:val="18"/>
                <w:szCs w:val="18"/>
                <w:lang w:val="bg-BG" w:eastAsia="bg-BG"/>
              </w:rPr>
              <w:t>м.08.2016 г.</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кашони-насипно или в мрежи</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9B248C" w:rsidRDefault="00137111" w:rsidP="00137111">
            <w:pPr>
              <w:jc w:val="center"/>
              <w:rPr>
                <w:sz w:val="18"/>
                <w:szCs w:val="18"/>
                <w:lang w:eastAsia="bg-BG"/>
              </w:rPr>
            </w:pPr>
            <w:r>
              <w:rPr>
                <w:sz w:val="18"/>
                <w:szCs w:val="18"/>
                <w:lang w:val="bg-BG" w:eastAsia="bg-BG"/>
              </w:rPr>
              <w:t xml:space="preserve">   </w:t>
            </w:r>
            <w:r w:rsidR="009B248C">
              <w:rPr>
                <w:sz w:val="18"/>
                <w:szCs w:val="18"/>
                <w:lang w:eastAsia="bg-BG"/>
              </w:rPr>
              <w:t>0,63 *</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33</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9B248C" w:rsidRDefault="00D81FD8" w:rsidP="00D81FD8">
            <w:pPr>
              <w:jc w:val="center"/>
              <w:rPr>
                <w:sz w:val="18"/>
                <w:szCs w:val="18"/>
                <w:lang w:val="bg-BG" w:eastAsia="bg-BG"/>
              </w:rPr>
            </w:pPr>
            <w:r w:rsidRPr="00E500A0">
              <w:rPr>
                <w:sz w:val="18"/>
                <w:szCs w:val="18"/>
                <w:lang w:val="bg-BG" w:eastAsia="bg-BG"/>
              </w:rPr>
              <w:t>Праскови</w:t>
            </w:r>
            <w:r w:rsidR="009B248C">
              <w:rPr>
                <w:sz w:val="18"/>
                <w:szCs w:val="18"/>
                <w:lang w:eastAsia="bg-BG"/>
              </w:rPr>
              <w:t xml:space="preserve"> - </w:t>
            </w:r>
            <w:r w:rsidR="009B248C">
              <w:rPr>
                <w:sz w:val="18"/>
                <w:szCs w:val="18"/>
                <w:lang w:val="bg-BG" w:eastAsia="bg-BG"/>
              </w:rPr>
              <w:t>м.08.2016 г.</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7A0CDA">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370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9B248C" w:rsidRDefault="00137111" w:rsidP="00137111">
            <w:pPr>
              <w:jc w:val="center"/>
              <w:rPr>
                <w:sz w:val="18"/>
                <w:szCs w:val="18"/>
                <w:lang w:eastAsia="bg-BG"/>
              </w:rPr>
            </w:pPr>
            <w:r>
              <w:rPr>
                <w:sz w:val="18"/>
                <w:szCs w:val="18"/>
                <w:lang w:val="bg-BG" w:eastAsia="bg-BG"/>
              </w:rPr>
              <w:t xml:space="preserve">   </w:t>
            </w:r>
            <w:r w:rsidR="009B248C">
              <w:rPr>
                <w:sz w:val="18"/>
                <w:szCs w:val="18"/>
                <w:lang w:val="bg-BG" w:eastAsia="bg-BG"/>
              </w:rPr>
              <w:t>0,90</w:t>
            </w:r>
            <w:r w:rsidR="009B248C">
              <w:rPr>
                <w:sz w:val="18"/>
                <w:szCs w:val="18"/>
                <w:lang w:eastAsia="bg-BG"/>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34</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Портокали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кашони-насипно или в мрежи</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9B248C" w:rsidRDefault="009B248C" w:rsidP="00137111">
            <w:pPr>
              <w:jc w:val="center"/>
              <w:rPr>
                <w:sz w:val="18"/>
                <w:szCs w:val="18"/>
                <w:lang w:val="bg-BG" w:eastAsia="bg-BG"/>
              </w:rPr>
            </w:pPr>
            <w:r>
              <w:rPr>
                <w:sz w:val="18"/>
                <w:szCs w:val="18"/>
                <w:lang w:eastAsia="bg-BG"/>
              </w:rPr>
              <w:t>1</w:t>
            </w:r>
            <w:r>
              <w:rPr>
                <w:sz w:val="18"/>
                <w:szCs w:val="18"/>
                <w:lang w:val="bg-BG" w:eastAsia="bg-BG"/>
              </w:rPr>
              <w:t>,98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35</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Банани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7A0CDA">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B248C" w:rsidP="00137111">
            <w:pPr>
              <w:jc w:val="center"/>
              <w:rPr>
                <w:sz w:val="18"/>
                <w:szCs w:val="18"/>
                <w:lang w:val="bg-BG" w:eastAsia="bg-BG"/>
              </w:rPr>
            </w:pPr>
            <w:r>
              <w:rPr>
                <w:sz w:val="18"/>
                <w:szCs w:val="18"/>
                <w:lang w:val="bg-BG" w:eastAsia="bg-BG"/>
              </w:rPr>
              <w:t>2,01</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36</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Лимони</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кашони-насипно или в мрежи</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9B248C" w:rsidP="00137111">
            <w:pPr>
              <w:jc w:val="center"/>
              <w:rPr>
                <w:sz w:val="18"/>
                <w:szCs w:val="18"/>
                <w:lang w:val="bg-BG" w:eastAsia="bg-BG"/>
              </w:rPr>
            </w:pPr>
            <w:r>
              <w:rPr>
                <w:sz w:val="18"/>
                <w:szCs w:val="18"/>
                <w:lang w:val="bg-BG" w:eastAsia="bg-BG"/>
              </w:rPr>
              <w:t>2,23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37</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Грозде</w:t>
            </w:r>
            <w:r w:rsidR="009B248C">
              <w:rPr>
                <w:sz w:val="18"/>
                <w:szCs w:val="18"/>
                <w:lang w:val="bg-BG" w:eastAsia="bg-BG"/>
              </w:rPr>
              <w:t xml:space="preserve"> – м.09.2016 г.</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7A0CDA">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9B248C" w:rsidRDefault="00137111" w:rsidP="00137111">
            <w:pPr>
              <w:jc w:val="center"/>
              <w:rPr>
                <w:sz w:val="18"/>
                <w:szCs w:val="18"/>
                <w:lang w:eastAsia="bg-BG"/>
              </w:rPr>
            </w:pPr>
            <w:r>
              <w:rPr>
                <w:sz w:val="18"/>
                <w:szCs w:val="18"/>
                <w:lang w:val="bg-BG" w:eastAsia="bg-BG"/>
              </w:rPr>
              <w:t xml:space="preserve">   </w:t>
            </w:r>
            <w:r w:rsidR="009B248C">
              <w:rPr>
                <w:sz w:val="18"/>
                <w:szCs w:val="18"/>
                <w:lang w:val="bg-BG" w:eastAsia="bg-BG"/>
              </w:rPr>
              <w:t xml:space="preserve">1,20 </w:t>
            </w:r>
            <w:r w:rsidR="009B248C">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C64BBA" w:rsidP="00D81FD8">
            <w:pPr>
              <w:jc w:val="center"/>
              <w:rPr>
                <w:sz w:val="18"/>
                <w:szCs w:val="18"/>
                <w:lang w:val="bg-BG" w:eastAsia="bg-BG"/>
              </w:rPr>
            </w:pPr>
            <w:r>
              <w:rPr>
                <w:sz w:val="18"/>
                <w:szCs w:val="18"/>
                <w:lang w:val="bg-BG" w:eastAsia="bg-BG"/>
              </w:rPr>
              <w:t>38</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9B248C" w:rsidRDefault="00D81FD8" w:rsidP="00D81FD8">
            <w:pPr>
              <w:jc w:val="center"/>
              <w:rPr>
                <w:sz w:val="18"/>
                <w:szCs w:val="18"/>
                <w:lang w:val="bg-BG" w:eastAsia="bg-BG"/>
              </w:rPr>
            </w:pPr>
            <w:r w:rsidRPr="00E500A0">
              <w:rPr>
                <w:sz w:val="18"/>
                <w:szCs w:val="18"/>
                <w:lang w:val="bg-BG" w:eastAsia="bg-BG"/>
              </w:rPr>
              <w:t>Сини сливи</w:t>
            </w:r>
            <w:r w:rsidR="009B248C">
              <w:rPr>
                <w:sz w:val="18"/>
                <w:szCs w:val="18"/>
                <w:lang w:eastAsia="bg-BG"/>
              </w:rPr>
              <w:t xml:space="preserve"> – </w:t>
            </w:r>
            <w:r w:rsidR="009B248C">
              <w:rPr>
                <w:sz w:val="18"/>
                <w:szCs w:val="18"/>
                <w:lang w:val="bg-BG" w:eastAsia="bg-BG"/>
              </w:rPr>
              <w:t>м.08.2016 г.</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в кашони-насипно или в мрежи</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9B248C" w:rsidRDefault="00137111" w:rsidP="00137111">
            <w:pPr>
              <w:jc w:val="center"/>
              <w:rPr>
                <w:sz w:val="18"/>
                <w:szCs w:val="18"/>
                <w:lang w:eastAsia="bg-BG"/>
              </w:rPr>
            </w:pPr>
            <w:r>
              <w:rPr>
                <w:sz w:val="18"/>
                <w:szCs w:val="18"/>
                <w:lang w:val="bg-BG" w:eastAsia="bg-BG"/>
              </w:rPr>
              <w:t xml:space="preserve">   </w:t>
            </w:r>
            <w:r w:rsidR="009B248C">
              <w:rPr>
                <w:sz w:val="18"/>
                <w:szCs w:val="18"/>
                <w:lang w:val="bg-BG" w:eastAsia="bg-BG"/>
              </w:rPr>
              <w:t xml:space="preserve">0,70 </w:t>
            </w:r>
            <w:r w:rsidR="009B248C">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2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D81FD8" w:rsidRDefault="00D81FD8" w:rsidP="007F5AF5">
      <w:pPr>
        <w:spacing w:line="360" w:lineRule="auto"/>
        <w:rPr>
          <w:sz w:val="24"/>
          <w:szCs w:val="24"/>
          <w:lang w:val="bg-BG"/>
        </w:rPr>
      </w:pPr>
    </w:p>
    <w:p w:rsidR="00D81FD8" w:rsidRDefault="00D81FD8"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D81FD8" w:rsidRPr="00D81FD8" w:rsidTr="00D81FD8">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D81FD8" w:rsidRPr="00BE53C0" w:rsidRDefault="00D81FD8" w:rsidP="00D81FD8">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D81FD8" w:rsidRPr="00BE53C0" w:rsidRDefault="00582873" w:rsidP="00D81FD8">
            <w:pPr>
              <w:jc w:val="center"/>
              <w:rPr>
                <w:b/>
                <w:lang w:val="bg-BG" w:eastAsia="bg-BG"/>
              </w:rPr>
            </w:pPr>
            <w:r w:rsidRPr="00BE53C0">
              <w:rPr>
                <w:b/>
                <w:lang w:val="bg-BG" w:eastAsia="bg-BG"/>
              </w:rPr>
              <w:t>Базова</w:t>
            </w:r>
            <w:r w:rsidR="00D81FD8" w:rsidRPr="00BE53C0">
              <w:rPr>
                <w:b/>
                <w:lang w:val="bg-BG" w:eastAsia="bg-BG"/>
              </w:rPr>
              <w:t xml:space="preserve"> </w:t>
            </w:r>
            <w:r w:rsidR="00565AD0">
              <w:rPr>
                <w:b/>
                <w:lang w:val="bg-BG" w:eastAsia="bg-BG"/>
              </w:rPr>
              <w:t xml:space="preserve">единична </w:t>
            </w:r>
            <w:r w:rsidR="00D81FD8"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D81FD8" w:rsidRPr="00BE53C0" w:rsidRDefault="00D81FD8" w:rsidP="00D81FD8">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D81FD8">
            <w:pPr>
              <w:jc w:val="center"/>
              <w:rPr>
                <w:b/>
                <w:lang w:val="bg-BG" w:eastAsia="bg-BG"/>
              </w:rPr>
            </w:pPr>
          </w:p>
          <w:p w:rsidR="00D81FD8" w:rsidRPr="00BE53C0" w:rsidRDefault="00D81FD8" w:rsidP="00D81FD8">
            <w:pPr>
              <w:jc w:val="center"/>
              <w:rPr>
                <w:b/>
                <w:lang w:val="bg-BG" w:eastAsia="bg-BG"/>
              </w:rPr>
            </w:pPr>
            <w:r w:rsidRPr="00BE53C0">
              <w:rPr>
                <w:b/>
                <w:lang w:val="bg-BG" w:eastAsia="bg-BG"/>
              </w:rPr>
              <w:t>Обща стойност без ДДС</w:t>
            </w:r>
          </w:p>
        </w:tc>
      </w:tr>
      <w:tr w:rsidR="00D81FD8" w:rsidRPr="00D81FD8" w:rsidTr="00D81FD8">
        <w:trPr>
          <w:trHeight w:val="255"/>
        </w:trPr>
        <w:tc>
          <w:tcPr>
            <w:tcW w:w="14980" w:type="dxa"/>
            <w:gridSpan w:val="9"/>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ОБОСОБЕНА ПОЗИЦИЯ № 3 - МЕСО И МЕСНИ ПРОДУКТИ, РИБА</w:t>
            </w:r>
          </w:p>
        </w:tc>
      </w:tr>
      <w:tr w:rsidR="00D81FD8" w:rsidRPr="00D81FD8" w:rsidTr="00D81FD8">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Свински бут без кост</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D81FD8" w:rsidRPr="00776C4F" w:rsidRDefault="007A43A6" w:rsidP="00D81FD8">
            <w:pPr>
              <w:jc w:val="center"/>
              <w:rPr>
                <w:sz w:val="18"/>
                <w:szCs w:val="18"/>
                <w:lang w:val="bg-BG" w:eastAsia="bg-BG"/>
              </w:rPr>
            </w:pPr>
            <w:r w:rsidRPr="00776C4F">
              <w:rPr>
                <w:sz w:val="18"/>
                <w:szCs w:val="18"/>
                <w:lang w:val="bg-BG" w:eastAsia="bg-BG"/>
              </w:rPr>
              <w:t>в каси и опакован в полиетиленови пликове</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1158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6,50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860E08">
              <w:rPr>
                <w:sz w:val="18"/>
                <w:szCs w:val="18"/>
                <w:lang w:val="bg-BG" w:eastAsia="bg-BG"/>
              </w:rPr>
              <w:t>Агнешко месо</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776C4F" w:rsidRDefault="007A43A6" w:rsidP="00D81FD8">
            <w:pPr>
              <w:jc w:val="center"/>
              <w:rPr>
                <w:sz w:val="18"/>
                <w:szCs w:val="18"/>
                <w:lang w:val="bg-BG" w:eastAsia="bg-BG"/>
              </w:rPr>
            </w:pPr>
            <w:r w:rsidRPr="00776C4F">
              <w:rPr>
                <w:sz w:val="18"/>
                <w:szCs w:val="18"/>
                <w:lang w:val="bg-BG" w:eastAsia="bg-BG"/>
              </w:rPr>
              <w:t>в каси и опаковано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28</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12,33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Пилешки бутчета с</w:t>
            </w:r>
            <w:r w:rsidR="00D81FD8" w:rsidRPr="00E500A0">
              <w:rPr>
                <w:sz w:val="18"/>
                <w:szCs w:val="18"/>
                <w:lang w:val="bg-BG" w:eastAsia="bg-BG"/>
              </w:rPr>
              <w:t xml:space="preserve"> кост и кожа</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776C4F" w:rsidRDefault="007A0CDA" w:rsidP="00D81FD8">
            <w:pPr>
              <w:jc w:val="center"/>
              <w:rPr>
                <w:sz w:val="18"/>
                <w:szCs w:val="18"/>
                <w:lang w:val="bg-BG" w:eastAsia="bg-BG"/>
              </w:rPr>
            </w:pPr>
            <w:r w:rsidRPr="00776C4F">
              <w:rPr>
                <w:sz w:val="18"/>
                <w:szCs w:val="18"/>
                <w:lang w:val="bg-BG" w:eastAsia="bg-BG"/>
              </w:rPr>
              <w:t>замразени</w:t>
            </w:r>
            <w:r w:rsidR="007A43A6" w:rsidRPr="00776C4F">
              <w:rPr>
                <w:sz w:val="18"/>
                <w:szCs w:val="18"/>
                <w:lang w:val="bg-BG" w:eastAsia="bg-BG"/>
              </w:rPr>
              <w:t>, опаковани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970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3,27</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Пилешко филе</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охладено, опаковка - тарелка</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96</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7,50</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Кебапчета/кюфтета </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 xml:space="preserve">опаковани в тарелка х </w:t>
            </w:r>
            <w:r w:rsidR="00D81FD8" w:rsidRPr="00E500A0">
              <w:rPr>
                <w:sz w:val="18"/>
                <w:szCs w:val="18"/>
                <w:lang w:val="bg-BG" w:eastAsia="bg-BG"/>
              </w:rPr>
              <w:t>0.060 кг.</w:t>
            </w:r>
            <w:r w:rsidRPr="00E500A0">
              <w:rPr>
                <w:sz w:val="18"/>
                <w:szCs w:val="18"/>
                <w:lang w:val="bg-BG" w:eastAsia="bg-BG"/>
              </w:rPr>
              <w:t xml:space="preserve"> за 1 брой</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7000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0,33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F16CA9" w:rsidP="00F16CA9">
            <w:pPr>
              <w:rPr>
                <w:sz w:val="18"/>
                <w:szCs w:val="18"/>
                <w:lang w:val="bg-BG" w:eastAsia="bg-BG"/>
              </w:rPr>
            </w:pPr>
            <w:r>
              <w:rPr>
                <w:sz w:val="18"/>
                <w:szCs w:val="18"/>
                <w:lang w:val="bg-BG" w:eastAsia="bg-BG"/>
              </w:rPr>
              <w:t xml:space="preserve">                    К</w:t>
            </w:r>
            <w:r w:rsidR="00D81FD8" w:rsidRPr="00E500A0">
              <w:rPr>
                <w:sz w:val="18"/>
                <w:szCs w:val="18"/>
                <w:lang w:val="bg-BG" w:eastAsia="bg-BG"/>
              </w:rPr>
              <w:t>ренвирш</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7A0CDA" w:rsidP="00D81FD8">
            <w:pPr>
              <w:jc w:val="center"/>
              <w:rPr>
                <w:sz w:val="18"/>
                <w:szCs w:val="18"/>
                <w:lang w:val="bg-BG" w:eastAsia="bg-BG"/>
              </w:rPr>
            </w:pPr>
            <w:r w:rsidRPr="00E500A0">
              <w:rPr>
                <w:sz w:val="18"/>
                <w:szCs w:val="18"/>
                <w:lang w:val="bg-BG" w:eastAsia="bg-BG"/>
              </w:rPr>
              <w:t>насипен в кг., опаковка – полиетиленова или опаковъъчна хартия</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116</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5,03</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Колбас /шпек/</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w:t>
            </w:r>
            <w:r w:rsidR="00F86B09" w:rsidRPr="00E500A0">
              <w:rPr>
                <w:sz w:val="18"/>
                <w:szCs w:val="18"/>
                <w:lang w:val="bg-BG" w:eastAsia="bg-BG"/>
              </w:rPr>
              <w:t>голяма разфасовка, опаковка – полиетиленова или опаковъъчна хартия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225</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11,45</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Кайма смес</w:t>
            </w:r>
            <w:r w:rsidR="00F16CA9">
              <w:rPr>
                <w:sz w:val="18"/>
                <w:szCs w:val="18"/>
                <w:lang w:val="bg-BG" w:eastAsia="bg-BG"/>
              </w:rPr>
              <w:t xml:space="preserve"> /замразена/</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E500A0" w:rsidRDefault="00F86B09" w:rsidP="00D81FD8">
            <w:pPr>
              <w:jc w:val="center"/>
              <w:rPr>
                <w:sz w:val="18"/>
                <w:szCs w:val="18"/>
                <w:lang w:val="bg-BG" w:eastAsia="bg-BG"/>
              </w:rPr>
            </w:pPr>
            <w:r w:rsidRPr="00E500A0">
              <w:rPr>
                <w:sz w:val="18"/>
                <w:szCs w:val="18"/>
                <w:lang w:val="bg-BG" w:eastAsia="bg-BG"/>
              </w:rPr>
              <w:t>опаковка – полиетиленова или опаковъъчна хартия </w:t>
            </w:r>
            <w:r w:rsidR="00D81FD8"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126</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6,77</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 xml:space="preserve">Пастет свински  </w:t>
            </w:r>
          </w:p>
        </w:tc>
        <w:tc>
          <w:tcPr>
            <w:tcW w:w="112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D81FD8" w:rsidRPr="00E500A0" w:rsidRDefault="00F86B09" w:rsidP="00D81FD8">
            <w:pPr>
              <w:jc w:val="center"/>
              <w:rPr>
                <w:sz w:val="18"/>
                <w:szCs w:val="18"/>
                <w:lang w:val="bg-BG" w:eastAsia="bg-BG"/>
              </w:rPr>
            </w:pPr>
            <w:r w:rsidRPr="00E500A0">
              <w:rPr>
                <w:sz w:val="18"/>
                <w:szCs w:val="18"/>
                <w:lang w:val="bg-BG" w:eastAsia="bg-BG"/>
              </w:rPr>
              <w:t xml:space="preserve">опакован в консервени кутии х </w:t>
            </w:r>
            <w:r w:rsidR="00FE6846">
              <w:rPr>
                <w:sz w:val="18"/>
                <w:szCs w:val="18"/>
                <w:lang w:val="bg-BG" w:eastAsia="bg-BG"/>
              </w:rPr>
              <w:t>0.30</w:t>
            </w:r>
            <w:r w:rsidR="00D81FD8" w:rsidRPr="00E500A0">
              <w:rPr>
                <w:sz w:val="18"/>
                <w:szCs w:val="18"/>
                <w:lang w:val="bg-BG" w:eastAsia="bg-BG"/>
              </w:rPr>
              <w:t>0 кг.</w:t>
            </w:r>
          </w:p>
        </w:tc>
        <w:tc>
          <w:tcPr>
            <w:tcW w:w="1260" w:type="dxa"/>
            <w:tcBorders>
              <w:top w:val="nil"/>
              <w:left w:val="nil"/>
              <w:bottom w:val="single" w:sz="4" w:space="0" w:color="auto"/>
              <w:right w:val="single" w:sz="4" w:space="0" w:color="auto"/>
            </w:tcBorders>
            <w:shd w:val="clear" w:color="auto" w:fill="auto"/>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1,32</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r w:rsidR="00D81FD8" w:rsidRPr="00D81FD8" w:rsidTr="00D81FD8">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Скумрия</w:t>
            </w:r>
          </w:p>
        </w:tc>
        <w:tc>
          <w:tcPr>
            <w:tcW w:w="1120" w:type="dxa"/>
            <w:tcBorders>
              <w:top w:val="nil"/>
              <w:left w:val="nil"/>
              <w:bottom w:val="single" w:sz="4" w:space="0" w:color="auto"/>
              <w:right w:val="single" w:sz="4" w:space="0" w:color="auto"/>
            </w:tcBorders>
            <w:shd w:val="clear" w:color="000000" w:fill="FFFFFF"/>
            <w:vAlign w:val="bottom"/>
            <w:hideMark/>
          </w:tcPr>
          <w:p w:rsidR="00D81FD8" w:rsidRPr="00E500A0" w:rsidRDefault="00D81FD8" w:rsidP="00D81FD8">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D81FD8" w:rsidRPr="00776C4F" w:rsidRDefault="00136868" w:rsidP="00D81FD8">
            <w:pPr>
              <w:jc w:val="center"/>
              <w:rPr>
                <w:sz w:val="18"/>
                <w:szCs w:val="18"/>
                <w:lang w:val="bg-BG" w:eastAsia="bg-BG"/>
              </w:rPr>
            </w:pPr>
            <w:r w:rsidRPr="00776C4F">
              <w:rPr>
                <w:sz w:val="18"/>
                <w:szCs w:val="18"/>
                <w:lang w:val="bg-BG" w:eastAsia="bg-BG"/>
              </w:rPr>
              <w:t>замразена</w:t>
            </w:r>
            <w:r w:rsidR="007A43A6" w:rsidRPr="00776C4F">
              <w:rPr>
                <w:sz w:val="18"/>
                <w:szCs w:val="18"/>
                <w:lang w:val="bg-BG" w:eastAsia="bg-BG"/>
              </w:rPr>
              <w:t>, пакетирана кашони</w:t>
            </w:r>
          </w:p>
        </w:tc>
        <w:tc>
          <w:tcPr>
            <w:tcW w:w="1260" w:type="dxa"/>
            <w:tcBorders>
              <w:top w:val="nil"/>
              <w:left w:val="nil"/>
              <w:bottom w:val="single" w:sz="4" w:space="0" w:color="auto"/>
              <w:right w:val="single" w:sz="4" w:space="0" w:color="auto"/>
            </w:tcBorders>
            <w:shd w:val="clear" w:color="000000" w:fill="FFFFFF"/>
            <w:vAlign w:val="bottom"/>
            <w:hideMark/>
          </w:tcPr>
          <w:p w:rsidR="00D81FD8" w:rsidRPr="00776C4F" w:rsidRDefault="00D81FD8" w:rsidP="00D81FD8">
            <w:pPr>
              <w:jc w:val="center"/>
              <w:rPr>
                <w:sz w:val="18"/>
                <w:szCs w:val="18"/>
                <w:lang w:val="bg-BG" w:eastAsia="bg-BG"/>
              </w:rPr>
            </w:pPr>
            <w:r w:rsidRPr="00776C4F">
              <w:rPr>
                <w:sz w:val="18"/>
                <w:szCs w:val="18"/>
                <w:lang w:val="bg-BG" w:eastAsia="bg-BG"/>
              </w:rPr>
              <w:t>470</w:t>
            </w:r>
          </w:p>
        </w:tc>
        <w:tc>
          <w:tcPr>
            <w:tcW w:w="1540" w:type="dxa"/>
            <w:tcBorders>
              <w:top w:val="nil"/>
              <w:left w:val="nil"/>
              <w:bottom w:val="single" w:sz="4" w:space="0" w:color="auto"/>
              <w:right w:val="single" w:sz="4" w:space="0" w:color="auto"/>
            </w:tcBorders>
            <w:shd w:val="clear" w:color="auto" w:fill="auto"/>
            <w:noWrap/>
            <w:vAlign w:val="bottom"/>
            <w:hideMark/>
          </w:tcPr>
          <w:p w:rsidR="00D81FD8" w:rsidRPr="00E500A0" w:rsidRDefault="007C664E" w:rsidP="00137111">
            <w:pPr>
              <w:jc w:val="center"/>
              <w:rPr>
                <w:sz w:val="18"/>
                <w:szCs w:val="18"/>
                <w:lang w:val="bg-BG" w:eastAsia="bg-BG"/>
              </w:rPr>
            </w:pPr>
            <w:r>
              <w:rPr>
                <w:sz w:val="18"/>
                <w:szCs w:val="18"/>
                <w:lang w:val="bg-BG" w:eastAsia="bg-BG"/>
              </w:rPr>
              <w:t>4,08</w:t>
            </w:r>
          </w:p>
        </w:tc>
        <w:tc>
          <w:tcPr>
            <w:tcW w:w="168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FD8" w:rsidRPr="00E500A0" w:rsidRDefault="00D81FD8" w:rsidP="00D81FD8">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3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81FD8" w:rsidRDefault="00D81FD8" w:rsidP="008B7A1F">
      <w:pPr>
        <w:spacing w:line="360" w:lineRule="auto"/>
        <w:jc w:val="right"/>
        <w:rPr>
          <w:sz w:val="24"/>
          <w:szCs w:val="24"/>
          <w:lang w:val="bg-BG"/>
        </w:rPr>
      </w:pPr>
    </w:p>
    <w:p w:rsidR="00D81FD8" w:rsidRDefault="00D81FD8" w:rsidP="008B7A1F">
      <w:pPr>
        <w:spacing w:line="360" w:lineRule="auto"/>
        <w:jc w:val="right"/>
        <w:rPr>
          <w:sz w:val="24"/>
          <w:szCs w:val="24"/>
          <w:lang w:val="bg-BG"/>
        </w:rPr>
      </w:pPr>
    </w:p>
    <w:p w:rsidR="00FB4CE9" w:rsidRDefault="00FB4CE9" w:rsidP="008B7A1F">
      <w:pPr>
        <w:spacing w:line="360" w:lineRule="auto"/>
        <w:jc w:val="right"/>
        <w:rPr>
          <w:sz w:val="24"/>
          <w:szCs w:val="24"/>
          <w:lang w:val="bg-BG"/>
        </w:rPr>
      </w:pPr>
    </w:p>
    <w:p w:rsidR="00707ADD" w:rsidRDefault="00707ADD" w:rsidP="00FB4CE9">
      <w:pPr>
        <w:spacing w:line="360" w:lineRule="auto"/>
        <w:rPr>
          <w:sz w:val="24"/>
          <w:szCs w:val="24"/>
          <w:lang w:val="bg-BG"/>
        </w:rPr>
      </w:pPr>
    </w:p>
    <w:p w:rsidR="00707ADD" w:rsidRDefault="00707ADD" w:rsidP="00FB4CE9">
      <w:pPr>
        <w:spacing w:line="360" w:lineRule="auto"/>
        <w:rPr>
          <w:sz w:val="24"/>
          <w:szCs w:val="24"/>
        </w:rPr>
      </w:pPr>
    </w:p>
    <w:p w:rsidR="003D22B9" w:rsidRDefault="003D22B9" w:rsidP="00FB4CE9">
      <w:pPr>
        <w:spacing w:line="360" w:lineRule="auto"/>
        <w:rPr>
          <w:sz w:val="24"/>
          <w:szCs w:val="24"/>
        </w:rPr>
      </w:pPr>
    </w:p>
    <w:p w:rsidR="003D22B9" w:rsidRPr="003D22B9" w:rsidRDefault="003D22B9" w:rsidP="00FB4CE9">
      <w:pPr>
        <w:spacing w:line="360" w:lineRule="auto"/>
        <w:rPr>
          <w:sz w:val="24"/>
          <w:szCs w:val="24"/>
        </w:rPr>
      </w:pPr>
    </w:p>
    <w:p w:rsidR="00707ADD" w:rsidRDefault="00707ADD" w:rsidP="00FB4CE9">
      <w:pPr>
        <w:spacing w:line="360" w:lineRule="auto"/>
        <w:rPr>
          <w:sz w:val="24"/>
          <w:szCs w:val="24"/>
          <w:lang w:val="bg-BG"/>
        </w:rPr>
      </w:pPr>
    </w:p>
    <w:tbl>
      <w:tblPr>
        <w:tblW w:w="15041" w:type="dxa"/>
        <w:tblInd w:w="55" w:type="dxa"/>
        <w:tblCellMar>
          <w:left w:w="70" w:type="dxa"/>
          <w:right w:w="70" w:type="dxa"/>
        </w:tblCellMar>
        <w:tblLook w:val="04A0"/>
      </w:tblPr>
      <w:tblGrid>
        <w:gridCol w:w="540"/>
        <w:gridCol w:w="2760"/>
        <w:gridCol w:w="1120"/>
        <w:gridCol w:w="2966"/>
        <w:gridCol w:w="1260"/>
        <w:gridCol w:w="1434"/>
        <w:gridCol w:w="1701"/>
        <w:gridCol w:w="1559"/>
        <w:gridCol w:w="1701"/>
      </w:tblGrid>
      <w:tr w:rsidR="00FB4CE9" w:rsidRPr="00FB4CE9" w:rsidTr="00FB4CE9">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Мярка</w:t>
            </w:r>
          </w:p>
        </w:tc>
        <w:tc>
          <w:tcPr>
            <w:tcW w:w="2966"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Количество</w:t>
            </w:r>
          </w:p>
        </w:tc>
        <w:tc>
          <w:tcPr>
            <w:tcW w:w="1434" w:type="dxa"/>
            <w:tcBorders>
              <w:top w:val="single" w:sz="4" w:space="0" w:color="auto"/>
              <w:left w:val="nil"/>
              <w:bottom w:val="single" w:sz="4" w:space="0" w:color="auto"/>
              <w:right w:val="single" w:sz="4" w:space="0" w:color="auto"/>
            </w:tcBorders>
            <w:shd w:val="clear" w:color="000000" w:fill="D8D8D8"/>
            <w:vAlign w:val="center"/>
            <w:hideMark/>
          </w:tcPr>
          <w:p w:rsidR="00FB4CE9" w:rsidRPr="00BE53C0" w:rsidRDefault="00582873" w:rsidP="00FB4CE9">
            <w:pPr>
              <w:jc w:val="center"/>
              <w:rPr>
                <w:b/>
                <w:lang w:val="bg-BG" w:eastAsia="bg-BG"/>
              </w:rPr>
            </w:pPr>
            <w:r w:rsidRPr="00BE53C0">
              <w:rPr>
                <w:b/>
                <w:lang w:val="bg-BG" w:eastAsia="bg-BG"/>
              </w:rPr>
              <w:t>Базова</w:t>
            </w:r>
            <w:r w:rsidR="00FB4CE9" w:rsidRPr="00BE53C0">
              <w:rPr>
                <w:b/>
                <w:lang w:val="bg-BG" w:eastAsia="bg-BG"/>
              </w:rPr>
              <w:t xml:space="preserve"> </w:t>
            </w:r>
            <w:r w:rsidR="00565AD0">
              <w:rPr>
                <w:b/>
                <w:lang w:val="bg-BG" w:eastAsia="bg-BG"/>
              </w:rPr>
              <w:t xml:space="preserve">единична </w:t>
            </w:r>
            <w:r w:rsidR="00FB4CE9"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FB4CE9" w:rsidRPr="00BE53C0" w:rsidRDefault="00FB4CE9" w:rsidP="00FB4CE9">
            <w:pPr>
              <w:jc w:val="center"/>
              <w:rPr>
                <w:b/>
                <w:lang w:val="bg-BG" w:eastAsia="bg-BG"/>
              </w:rPr>
            </w:pPr>
            <w:r w:rsidRPr="00BE53C0">
              <w:rPr>
                <w:b/>
                <w:lang w:val="bg-BG" w:eastAsia="bg-BG"/>
              </w:rPr>
              <w:t>% отстъпка от цени на САПИ, предложен от участника</w:t>
            </w:r>
          </w:p>
        </w:tc>
        <w:tc>
          <w:tcPr>
            <w:tcW w:w="1559" w:type="dxa"/>
            <w:tcBorders>
              <w:top w:val="single" w:sz="4" w:space="0" w:color="auto"/>
              <w:left w:val="nil"/>
              <w:bottom w:val="single" w:sz="4" w:space="0" w:color="auto"/>
              <w:right w:val="single" w:sz="4" w:space="0" w:color="auto"/>
            </w:tcBorders>
            <w:shd w:val="clear" w:color="000000" w:fill="D8D8D8"/>
            <w:hideMark/>
          </w:tcPr>
          <w:p w:rsidR="00BE53C0" w:rsidRDefault="00BE53C0" w:rsidP="00FB4CE9">
            <w:pPr>
              <w:jc w:val="center"/>
              <w:rPr>
                <w:b/>
                <w:lang w:val="bg-BG" w:eastAsia="bg-BG"/>
              </w:rPr>
            </w:pPr>
          </w:p>
          <w:p w:rsidR="00FB4CE9" w:rsidRPr="00BE53C0" w:rsidRDefault="00FB4CE9" w:rsidP="00FB4CE9">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BE53C0" w:rsidRDefault="00BE53C0" w:rsidP="00FB4CE9">
            <w:pPr>
              <w:jc w:val="center"/>
              <w:rPr>
                <w:b/>
                <w:lang w:val="bg-BG" w:eastAsia="bg-BG"/>
              </w:rPr>
            </w:pPr>
          </w:p>
          <w:p w:rsidR="00FB4CE9" w:rsidRPr="00BE53C0" w:rsidRDefault="00FB4CE9" w:rsidP="00FB4CE9">
            <w:pPr>
              <w:jc w:val="center"/>
              <w:rPr>
                <w:b/>
                <w:lang w:val="bg-BG" w:eastAsia="bg-BG"/>
              </w:rPr>
            </w:pPr>
            <w:r w:rsidRPr="00BE53C0">
              <w:rPr>
                <w:b/>
                <w:lang w:val="bg-BG" w:eastAsia="bg-BG"/>
              </w:rPr>
              <w:t>Обща стойност без ДДС</w:t>
            </w:r>
          </w:p>
        </w:tc>
      </w:tr>
      <w:tr w:rsidR="00FB4CE9" w:rsidRPr="00FB4CE9" w:rsidTr="00FB4CE9">
        <w:trPr>
          <w:trHeight w:val="255"/>
        </w:trPr>
        <w:tc>
          <w:tcPr>
            <w:tcW w:w="13340" w:type="dxa"/>
            <w:gridSpan w:val="8"/>
            <w:tcBorders>
              <w:top w:val="nil"/>
              <w:left w:val="nil"/>
              <w:bottom w:val="nil"/>
              <w:right w:val="nil"/>
            </w:tcBorders>
            <w:shd w:val="clear" w:color="auto" w:fill="auto"/>
            <w:noWrap/>
            <w:vAlign w:val="bottom"/>
            <w:hideMark/>
          </w:tcPr>
          <w:p w:rsidR="00FB4CE9" w:rsidRPr="00FB4CE9" w:rsidRDefault="00FB4CE9" w:rsidP="00FB4CE9">
            <w:pPr>
              <w:rPr>
                <w:b/>
                <w:bCs/>
                <w:lang w:val="bg-BG" w:eastAsia="bg-BG"/>
              </w:rPr>
            </w:pPr>
            <w:r w:rsidRPr="00FB4CE9">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701" w:type="dxa"/>
            <w:tcBorders>
              <w:top w:val="nil"/>
              <w:left w:val="nil"/>
              <w:bottom w:val="nil"/>
              <w:right w:val="nil"/>
            </w:tcBorders>
            <w:shd w:val="clear" w:color="auto" w:fill="auto"/>
            <w:noWrap/>
            <w:vAlign w:val="bottom"/>
            <w:hideMark/>
          </w:tcPr>
          <w:p w:rsidR="00FB4CE9" w:rsidRPr="00FB4CE9" w:rsidRDefault="00FB4CE9" w:rsidP="00FB4CE9">
            <w:pPr>
              <w:rPr>
                <w:b/>
                <w:bCs/>
                <w:lang w:val="bg-BG" w:eastAsia="bg-BG"/>
              </w:rPr>
            </w:pPr>
          </w:p>
        </w:tc>
      </w:tr>
      <w:tr w:rsidR="00FB4CE9" w:rsidRPr="00FB4CE9" w:rsidTr="00FB4CE9">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Фиде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FB4CE9" w:rsidRPr="00776C4F" w:rsidRDefault="007A43A6" w:rsidP="00FB4CE9">
            <w:pPr>
              <w:jc w:val="center"/>
              <w:rPr>
                <w:sz w:val="18"/>
                <w:szCs w:val="18"/>
                <w:lang w:val="bg-BG" w:eastAsia="bg-BG"/>
              </w:rPr>
            </w:pPr>
            <w:r w:rsidRPr="00776C4F">
              <w:rPr>
                <w:sz w:val="18"/>
                <w:szCs w:val="18"/>
                <w:lang w:val="bg-BG" w:eastAsia="bg-BG"/>
              </w:rPr>
              <w:t xml:space="preserve">х </w:t>
            </w:r>
            <w:r w:rsidR="00FB4CE9" w:rsidRPr="00776C4F">
              <w:rPr>
                <w:sz w:val="18"/>
                <w:szCs w:val="18"/>
                <w:lang w:val="bg-BG" w:eastAsia="bg-BG"/>
              </w:rPr>
              <w:t>0.400 кг.</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33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0,78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Макарони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7A43A6" w:rsidP="00FB4CE9">
            <w:pPr>
              <w:jc w:val="center"/>
              <w:rPr>
                <w:sz w:val="18"/>
                <w:szCs w:val="18"/>
                <w:lang w:val="bg-BG" w:eastAsia="bg-BG"/>
              </w:rPr>
            </w:pPr>
            <w:r w:rsidRPr="00776C4F">
              <w:rPr>
                <w:sz w:val="18"/>
                <w:szCs w:val="18"/>
                <w:lang w:val="bg-BG" w:eastAsia="bg-BG"/>
              </w:rPr>
              <w:t xml:space="preserve">х </w:t>
            </w:r>
            <w:r w:rsidR="00FB4CE9" w:rsidRPr="00776C4F">
              <w:rPr>
                <w:sz w:val="18"/>
                <w:szCs w:val="18"/>
                <w:lang w:val="bg-BG" w:eastAsia="bg-BG"/>
              </w:rPr>
              <w:t>0.400 кг.</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11</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0,78</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51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Кроасан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с пълнеж шоколад, плодов пълнеж или карамел 0.060 кг.</w:t>
            </w:r>
            <w:r w:rsidR="007A43A6" w:rsidRPr="00776C4F">
              <w:rPr>
                <w:sz w:val="18"/>
                <w:szCs w:val="18"/>
                <w:lang w:val="bg-BG" w:eastAsia="bg-BG"/>
              </w:rPr>
              <w:t>, опаковки от фолио</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1200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0,63</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Брашно тип 500</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 xml:space="preserve"> </w:t>
            </w:r>
            <w:r w:rsidR="00136868" w:rsidRPr="00776C4F">
              <w:rPr>
                <w:sz w:val="18"/>
                <w:szCs w:val="18"/>
                <w:lang w:val="bg-BG" w:eastAsia="bg-BG"/>
              </w:rPr>
              <w:t>брашно „Бяло” – УС 01/2011 г.</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60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1,02</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Ориз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136868" w:rsidP="00FB4CE9">
            <w:pPr>
              <w:jc w:val="center"/>
              <w:rPr>
                <w:sz w:val="18"/>
                <w:szCs w:val="18"/>
                <w:lang w:val="bg-BG" w:eastAsia="bg-BG"/>
              </w:rPr>
            </w:pPr>
            <w:r w:rsidRPr="00776C4F">
              <w:rPr>
                <w:sz w:val="18"/>
                <w:szCs w:val="18"/>
                <w:lang w:val="bg-BG" w:eastAsia="bg-BG"/>
              </w:rPr>
              <w:t>в опаковка непроменяща органолептичните му характеристики, без признаци на развала</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202</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2,04</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Нишесте</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7A43A6">
            <w:pPr>
              <w:jc w:val="center"/>
              <w:rPr>
                <w:sz w:val="18"/>
                <w:szCs w:val="18"/>
                <w:lang w:val="bg-BG" w:eastAsia="bg-BG"/>
              </w:rPr>
            </w:pPr>
            <w:r w:rsidRPr="00776C4F">
              <w:rPr>
                <w:sz w:val="18"/>
                <w:szCs w:val="18"/>
                <w:lang w:val="bg-BG" w:eastAsia="bg-BG"/>
              </w:rPr>
              <w:t xml:space="preserve"> </w:t>
            </w:r>
            <w:r w:rsidR="007A43A6" w:rsidRPr="00776C4F">
              <w:rPr>
                <w:sz w:val="18"/>
                <w:szCs w:val="18"/>
                <w:lang w:val="bg-BG" w:eastAsia="bg-BG"/>
              </w:rPr>
              <w:t xml:space="preserve">х </w:t>
            </w:r>
            <w:r w:rsidRPr="00776C4F">
              <w:rPr>
                <w:sz w:val="18"/>
                <w:szCs w:val="18"/>
                <w:lang w:val="bg-BG" w:eastAsia="bg-BG"/>
              </w:rPr>
              <w:t>0.060 кг</w:t>
            </w:r>
            <w:r w:rsidR="00136868" w:rsidRPr="00776C4F">
              <w:rPr>
                <w:sz w:val="18"/>
                <w:szCs w:val="18"/>
                <w:lang w:val="bg-BG" w:eastAsia="bg-BG"/>
              </w:rPr>
              <w:t xml:space="preserve">., пшенично </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30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0,18</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Галета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0701A6" w:rsidP="00FB4CE9">
            <w:pPr>
              <w:jc w:val="center"/>
              <w:rPr>
                <w:sz w:val="18"/>
                <w:szCs w:val="18"/>
                <w:lang w:val="bg-BG" w:eastAsia="bg-BG"/>
              </w:rPr>
            </w:pPr>
            <w:r w:rsidRPr="00776C4F">
              <w:rPr>
                <w:sz w:val="18"/>
                <w:szCs w:val="18"/>
                <w:lang w:val="bg-BG" w:eastAsia="bg-BG"/>
              </w:rPr>
              <w:t>бяла мляна галета х</w:t>
            </w:r>
            <w:r w:rsidR="00FB4CE9" w:rsidRPr="00776C4F">
              <w:rPr>
                <w:sz w:val="18"/>
                <w:szCs w:val="18"/>
                <w:lang w:val="bg-BG" w:eastAsia="bg-BG"/>
              </w:rPr>
              <w:t xml:space="preserve"> 0.100 кг.</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270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0,25</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Птичи яйца М</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"клас А"</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5200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0,171</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Олио</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л.</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 </w:t>
            </w:r>
            <w:r w:rsidR="000701A6" w:rsidRPr="00776C4F">
              <w:rPr>
                <w:sz w:val="18"/>
                <w:szCs w:val="18"/>
                <w:lang w:val="bg-BG" w:eastAsia="bg-BG"/>
              </w:rPr>
              <w:t xml:space="preserve">опаковка – чисти и сухи </w:t>
            </w:r>
            <w:r w:rsidR="000701A6" w:rsidRPr="00776C4F">
              <w:rPr>
                <w:sz w:val="18"/>
                <w:szCs w:val="18"/>
                <w:lang w:eastAsia="bg-BG"/>
              </w:rPr>
              <w:t xml:space="preserve">PVC </w:t>
            </w:r>
            <w:r w:rsidR="000701A6" w:rsidRPr="00776C4F">
              <w:rPr>
                <w:sz w:val="18"/>
                <w:szCs w:val="18"/>
                <w:lang w:val="bg-BG" w:eastAsia="bg-BG"/>
              </w:rPr>
              <w:t>бутилки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520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7C664E" w:rsidP="00137111">
            <w:pPr>
              <w:jc w:val="center"/>
              <w:rPr>
                <w:sz w:val="18"/>
                <w:szCs w:val="18"/>
                <w:lang w:val="bg-BG" w:eastAsia="bg-BG"/>
              </w:rPr>
            </w:pPr>
            <w:r>
              <w:rPr>
                <w:sz w:val="18"/>
                <w:szCs w:val="18"/>
                <w:lang w:val="bg-BG" w:eastAsia="bg-BG"/>
              </w:rPr>
              <w:t>1,83</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7A43A6" w:rsidP="00FB4CE9">
            <w:pPr>
              <w:jc w:val="center"/>
              <w:rPr>
                <w:sz w:val="18"/>
                <w:szCs w:val="18"/>
                <w:lang w:val="bg-BG" w:eastAsia="bg-BG"/>
              </w:rPr>
            </w:pPr>
            <w:r w:rsidRPr="00776C4F">
              <w:rPr>
                <w:sz w:val="18"/>
                <w:szCs w:val="18"/>
                <w:lang w:val="bg-BG" w:eastAsia="bg-BG"/>
              </w:rPr>
              <w:t xml:space="preserve">масленост </w:t>
            </w:r>
            <w:r w:rsidR="00FB4CE9" w:rsidRPr="00776C4F">
              <w:rPr>
                <w:sz w:val="18"/>
                <w:szCs w:val="18"/>
                <w:lang w:val="bg-BG" w:eastAsia="bg-BG"/>
              </w:rPr>
              <w:t>2%</w:t>
            </w:r>
            <w:r w:rsidR="000701A6" w:rsidRPr="00776C4F">
              <w:rPr>
                <w:sz w:val="18"/>
                <w:szCs w:val="18"/>
                <w:lang w:val="bg-BG" w:eastAsia="bg-BG"/>
              </w:rPr>
              <w:t xml:space="preserve">  х 0,400 кг., опаковка – полистеронови кофички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1600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0,69</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7A43A6" w:rsidP="00FB4CE9">
            <w:pPr>
              <w:jc w:val="center"/>
              <w:rPr>
                <w:sz w:val="18"/>
                <w:szCs w:val="18"/>
                <w:lang w:val="bg-BG" w:eastAsia="bg-BG"/>
              </w:rPr>
            </w:pPr>
            <w:r w:rsidRPr="00776C4F">
              <w:rPr>
                <w:sz w:val="18"/>
                <w:szCs w:val="18"/>
                <w:lang w:val="bg-BG" w:eastAsia="bg-BG"/>
              </w:rPr>
              <w:t xml:space="preserve">масленост </w:t>
            </w:r>
            <w:r w:rsidR="00FB4CE9" w:rsidRPr="00776C4F">
              <w:rPr>
                <w:sz w:val="18"/>
                <w:szCs w:val="18"/>
                <w:lang w:val="bg-BG" w:eastAsia="bg-BG"/>
              </w:rPr>
              <w:t>3,6%</w:t>
            </w:r>
            <w:r w:rsidR="000701A6" w:rsidRPr="00776C4F">
              <w:rPr>
                <w:sz w:val="18"/>
                <w:szCs w:val="18"/>
                <w:lang w:val="bg-BG" w:eastAsia="bg-BG"/>
              </w:rPr>
              <w:t xml:space="preserve">  х 0,400 кг., опаковка – полистеронови кофички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420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0,73</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Пастьоризирано </w:t>
            </w:r>
            <w:r w:rsidR="007A43A6" w:rsidRPr="00776C4F">
              <w:rPr>
                <w:sz w:val="18"/>
                <w:szCs w:val="18"/>
                <w:lang w:val="bg-BG" w:eastAsia="bg-BG"/>
              </w:rPr>
              <w:t xml:space="preserve">прясно </w:t>
            </w:r>
            <w:r w:rsidRPr="00776C4F">
              <w:rPr>
                <w:sz w:val="18"/>
                <w:szCs w:val="18"/>
                <w:lang w:val="bg-BG" w:eastAsia="bg-BG"/>
              </w:rPr>
              <w:t>м</w:t>
            </w:r>
            <w:r w:rsidRPr="00E500A0">
              <w:rPr>
                <w:sz w:val="18"/>
                <w:szCs w:val="18"/>
                <w:lang w:val="bg-BG" w:eastAsia="bg-BG"/>
              </w:rPr>
              <w:t xml:space="preserve">ляко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л.</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1B77EF" w:rsidP="00FB4CE9">
            <w:pPr>
              <w:jc w:val="center"/>
              <w:rPr>
                <w:sz w:val="18"/>
                <w:szCs w:val="18"/>
                <w:lang w:val="bg-BG" w:eastAsia="bg-BG"/>
              </w:rPr>
            </w:pPr>
            <w:r>
              <w:rPr>
                <w:sz w:val="18"/>
                <w:szCs w:val="18"/>
                <w:lang w:val="bg-BG" w:eastAsia="bg-BG"/>
              </w:rPr>
              <w:t>с масленост 3,5</w:t>
            </w:r>
            <w:r w:rsidR="00FB4CE9" w:rsidRPr="00776C4F">
              <w:rPr>
                <w:sz w:val="18"/>
                <w:szCs w:val="18"/>
                <w:lang w:val="bg-BG" w:eastAsia="bg-BG"/>
              </w:rPr>
              <w:t>%</w:t>
            </w:r>
            <w:r w:rsidR="000701A6" w:rsidRPr="00776C4F">
              <w:rPr>
                <w:sz w:val="18"/>
                <w:szCs w:val="18"/>
                <w:lang w:val="bg-BG" w:eastAsia="bg-BG"/>
              </w:rPr>
              <w:t xml:space="preserve"> х 1 л., опаковано в кутии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52</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1,42</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13</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Сирене краве</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 </w:t>
            </w:r>
            <w:r w:rsidR="000701A6" w:rsidRPr="00776C4F">
              <w:rPr>
                <w:sz w:val="18"/>
                <w:szCs w:val="18"/>
                <w:lang w:val="bg-BG" w:eastAsia="bg-BG"/>
              </w:rPr>
              <w:t>опаковано в тенекии с нетно тегло 14/16 кг., срок на зреене 45 дни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270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8,48</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14</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Кашкавал краве</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FB4CE9" w:rsidP="00FB4CE9">
            <w:pPr>
              <w:jc w:val="center"/>
              <w:rPr>
                <w:sz w:val="18"/>
                <w:szCs w:val="18"/>
                <w:lang w:val="bg-BG" w:eastAsia="bg-BG"/>
              </w:rPr>
            </w:pPr>
            <w:r w:rsidRPr="00776C4F">
              <w:rPr>
                <w:sz w:val="18"/>
                <w:szCs w:val="18"/>
                <w:lang w:val="bg-BG" w:eastAsia="bg-BG"/>
              </w:rPr>
              <w:t> </w:t>
            </w:r>
            <w:r w:rsidR="000701A6" w:rsidRPr="00776C4F">
              <w:rPr>
                <w:sz w:val="18"/>
                <w:szCs w:val="18"/>
                <w:lang w:val="bg-BG" w:eastAsia="bg-BG"/>
              </w:rPr>
              <w:t>пити по 1 кг.-9 кг., срок на зреене – до 60 дни</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310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11,07</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15</w:t>
            </w:r>
          </w:p>
        </w:tc>
        <w:tc>
          <w:tcPr>
            <w:tcW w:w="2760" w:type="dxa"/>
            <w:tcBorders>
              <w:top w:val="nil"/>
              <w:left w:val="nil"/>
              <w:bottom w:val="single" w:sz="4" w:space="0" w:color="auto"/>
              <w:right w:val="single" w:sz="4" w:space="0" w:color="auto"/>
            </w:tcBorders>
            <w:shd w:val="clear" w:color="auto" w:fill="auto"/>
            <w:vAlign w:val="bottom"/>
            <w:hideMark/>
          </w:tcPr>
          <w:p w:rsidR="00FB4CE9" w:rsidRPr="00E500A0" w:rsidRDefault="000701A6" w:rsidP="00FB4CE9">
            <w:pPr>
              <w:jc w:val="center"/>
              <w:rPr>
                <w:sz w:val="18"/>
                <w:szCs w:val="18"/>
                <w:lang w:val="bg-BG" w:eastAsia="bg-BG"/>
              </w:rPr>
            </w:pPr>
            <w:r w:rsidRPr="00E500A0">
              <w:rPr>
                <w:sz w:val="18"/>
                <w:szCs w:val="18"/>
                <w:lang w:val="bg-BG" w:eastAsia="bg-BG"/>
              </w:rPr>
              <w:t xml:space="preserve">Краве масло доза </w:t>
            </w:r>
          </w:p>
        </w:tc>
        <w:tc>
          <w:tcPr>
            <w:tcW w:w="1120" w:type="dxa"/>
            <w:tcBorders>
              <w:top w:val="nil"/>
              <w:left w:val="nil"/>
              <w:bottom w:val="single" w:sz="4" w:space="0" w:color="auto"/>
              <w:right w:val="single" w:sz="4" w:space="0" w:color="auto"/>
            </w:tcBorders>
            <w:shd w:val="clear" w:color="auto" w:fill="auto"/>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auto" w:fill="auto"/>
            <w:vAlign w:val="bottom"/>
            <w:hideMark/>
          </w:tcPr>
          <w:p w:rsidR="00FB4CE9" w:rsidRPr="00776C4F" w:rsidRDefault="00D033CE" w:rsidP="000701A6">
            <w:pPr>
              <w:jc w:val="center"/>
              <w:rPr>
                <w:sz w:val="18"/>
                <w:szCs w:val="18"/>
                <w:lang w:val="bg-BG" w:eastAsia="bg-BG"/>
              </w:rPr>
            </w:pPr>
            <w:r w:rsidRPr="00776C4F">
              <w:rPr>
                <w:sz w:val="18"/>
                <w:szCs w:val="18"/>
                <w:lang w:val="bg-BG" w:eastAsia="bg-BG"/>
              </w:rPr>
              <w:t>разфасовка-пакетчета х</w:t>
            </w:r>
            <w:r w:rsidR="000701A6" w:rsidRPr="00776C4F">
              <w:rPr>
                <w:sz w:val="18"/>
                <w:szCs w:val="18"/>
                <w:lang w:val="bg-BG" w:eastAsia="bg-BG"/>
              </w:rPr>
              <w:t xml:space="preserve"> 8 гр.</w:t>
            </w:r>
          </w:p>
        </w:tc>
        <w:tc>
          <w:tcPr>
            <w:tcW w:w="126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6000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0,14</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707ADD">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16</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Черен пипер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776C4F" w:rsidRDefault="000701A6" w:rsidP="00FB4CE9">
            <w:pPr>
              <w:jc w:val="center"/>
              <w:rPr>
                <w:sz w:val="18"/>
                <w:szCs w:val="18"/>
                <w:lang w:val="bg-BG" w:eastAsia="bg-BG"/>
              </w:rPr>
            </w:pPr>
            <w:r w:rsidRPr="00776C4F">
              <w:rPr>
                <w:sz w:val="18"/>
                <w:szCs w:val="18"/>
                <w:lang w:val="bg-BG" w:eastAsia="bg-BG"/>
              </w:rPr>
              <w:t xml:space="preserve">в опаковки х </w:t>
            </w:r>
            <w:r w:rsidR="00FB4CE9" w:rsidRPr="00776C4F">
              <w:rPr>
                <w:sz w:val="18"/>
                <w:szCs w:val="18"/>
                <w:lang w:val="bg-BG" w:eastAsia="bg-BG"/>
              </w:rPr>
              <w:t>10</w:t>
            </w:r>
            <w:r w:rsidRPr="00776C4F">
              <w:rPr>
                <w:sz w:val="18"/>
                <w:szCs w:val="18"/>
                <w:lang w:val="bg-BG" w:eastAsia="bg-BG"/>
              </w:rPr>
              <w:t xml:space="preserve"> гр.</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460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0,26</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707AD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17</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Червен пипер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D033CE" w:rsidP="00FB4CE9">
            <w:pPr>
              <w:jc w:val="center"/>
              <w:rPr>
                <w:sz w:val="18"/>
                <w:szCs w:val="18"/>
                <w:lang w:val="bg-BG" w:eastAsia="bg-BG"/>
              </w:rPr>
            </w:pPr>
            <w:r w:rsidRPr="00776C4F">
              <w:rPr>
                <w:sz w:val="18"/>
                <w:szCs w:val="18"/>
                <w:lang w:val="bg-BG" w:eastAsia="bg-BG"/>
              </w:rPr>
              <w:t xml:space="preserve">в опаковки </w:t>
            </w:r>
            <w:r w:rsidR="00FB4CE9" w:rsidRPr="00776C4F">
              <w:rPr>
                <w:sz w:val="18"/>
                <w:szCs w:val="18"/>
                <w:lang w:val="bg-BG" w:eastAsia="bg-BG"/>
              </w:rPr>
              <w:t>х 0.100</w:t>
            </w:r>
            <w:r w:rsidR="000701A6" w:rsidRPr="00776C4F">
              <w:rPr>
                <w:sz w:val="18"/>
                <w:szCs w:val="18"/>
                <w:lang w:val="bg-BG" w:eastAsia="bg-BG"/>
              </w:rPr>
              <w:t xml:space="preserve">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56</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0,68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C64BBA" w:rsidRPr="00FB4CE9" w:rsidTr="00707AD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4BBA" w:rsidRPr="00E500A0" w:rsidRDefault="00C64BBA" w:rsidP="00FB4CE9">
            <w:pPr>
              <w:jc w:val="center"/>
              <w:rPr>
                <w:sz w:val="18"/>
                <w:szCs w:val="18"/>
                <w:lang w:val="bg-BG" w:eastAsia="bg-BG"/>
              </w:rPr>
            </w:pPr>
            <w:r>
              <w:rPr>
                <w:sz w:val="18"/>
                <w:szCs w:val="18"/>
                <w:lang w:val="bg-BG" w:eastAsia="bg-BG"/>
              </w:rPr>
              <w:t>18</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C64BBA" w:rsidP="00FB4CE9">
            <w:pPr>
              <w:jc w:val="center"/>
              <w:rPr>
                <w:sz w:val="18"/>
                <w:szCs w:val="18"/>
                <w:lang w:val="bg-BG" w:eastAsia="bg-BG"/>
              </w:rPr>
            </w:pPr>
            <w:r w:rsidRPr="00466071">
              <w:rPr>
                <w:sz w:val="18"/>
                <w:szCs w:val="18"/>
                <w:lang w:val="bg-BG" w:eastAsia="bg-BG"/>
              </w:rPr>
              <w:t xml:space="preserve">Чубрица </w:t>
            </w:r>
            <w:r w:rsidRPr="00466071">
              <w:rPr>
                <w:sz w:val="18"/>
                <w:szCs w:val="18"/>
                <w:lang w:eastAsia="bg-BG"/>
              </w:rPr>
              <w:t>(</w:t>
            </w:r>
            <w:r w:rsidRPr="00466071">
              <w:rPr>
                <w:sz w:val="18"/>
                <w:szCs w:val="18"/>
                <w:lang w:val="bg-BG" w:eastAsia="bg-BG"/>
              </w:rPr>
              <w:t>сушена</w:t>
            </w:r>
            <w:r w:rsidRPr="00466071">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466071" w:rsidP="00FB4CE9">
            <w:pPr>
              <w:jc w:val="center"/>
              <w:rPr>
                <w:sz w:val="18"/>
                <w:szCs w:val="18"/>
                <w:lang w:val="bg-BG" w:eastAsia="bg-BG"/>
              </w:rPr>
            </w:pPr>
            <w:r w:rsidRPr="00466071">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466071" w:rsidP="00FB4CE9">
            <w:pPr>
              <w:jc w:val="center"/>
              <w:rPr>
                <w:sz w:val="18"/>
                <w:szCs w:val="18"/>
                <w:lang w:val="bg-BG" w:eastAsia="bg-BG"/>
              </w:rPr>
            </w:pPr>
            <w:r w:rsidRPr="00466071">
              <w:rPr>
                <w:sz w:val="18"/>
                <w:szCs w:val="18"/>
                <w:lang w:val="bg-BG" w:eastAsia="bg-BG"/>
              </w:rPr>
              <w:t>х 0,100 кг., пакетирана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C64BBA" w:rsidP="00FB4CE9">
            <w:pPr>
              <w:jc w:val="center"/>
              <w:rPr>
                <w:sz w:val="18"/>
                <w:szCs w:val="18"/>
                <w:lang w:val="bg-BG" w:eastAsia="bg-BG"/>
              </w:rPr>
            </w:pPr>
            <w:r w:rsidRPr="00466071">
              <w:rPr>
                <w:sz w:val="18"/>
                <w:szCs w:val="18"/>
                <w:lang w:val="bg-BG" w:eastAsia="bg-BG"/>
              </w:rPr>
              <w:t>6</w:t>
            </w:r>
            <w:r w:rsidR="00466071" w:rsidRPr="00466071">
              <w:rPr>
                <w:sz w:val="18"/>
                <w:szCs w:val="18"/>
                <w:lang w:val="bg-BG" w:eastAsia="bg-BG"/>
              </w:rPr>
              <w:t>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881A32" w:rsidP="00137111">
            <w:pPr>
              <w:jc w:val="center"/>
              <w:rPr>
                <w:sz w:val="18"/>
                <w:szCs w:val="18"/>
                <w:lang w:val="bg-BG" w:eastAsia="bg-BG"/>
              </w:rPr>
            </w:pPr>
            <w:r>
              <w:rPr>
                <w:sz w:val="18"/>
                <w:szCs w:val="18"/>
                <w:lang w:val="bg-BG" w:eastAsia="bg-BG"/>
              </w:rPr>
              <w:t>1,17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r>
      <w:tr w:rsidR="00C64BBA" w:rsidRPr="00FB4CE9" w:rsidTr="00707AD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4BBA" w:rsidRPr="00E500A0" w:rsidRDefault="00C64BBA" w:rsidP="00FB4CE9">
            <w:pPr>
              <w:jc w:val="center"/>
              <w:rPr>
                <w:sz w:val="18"/>
                <w:szCs w:val="18"/>
                <w:lang w:val="bg-BG" w:eastAsia="bg-BG"/>
              </w:rPr>
            </w:pPr>
            <w:r>
              <w:rPr>
                <w:sz w:val="18"/>
                <w:szCs w:val="18"/>
                <w:lang w:val="bg-BG" w:eastAsia="bg-BG"/>
              </w:rPr>
              <w:lastRenderedPageBreak/>
              <w:t>19</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C64BBA" w:rsidP="00FB4CE9">
            <w:pPr>
              <w:jc w:val="center"/>
              <w:rPr>
                <w:sz w:val="18"/>
                <w:szCs w:val="18"/>
                <w:lang w:val="bg-BG" w:eastAsia="bg-BG"/>
              </w:rPr>
            </w:pPr>
            <w:r w:rsidRPr="00466071">
              <w:rPr>
                <w:sz w:val="18"/>
                <w:szCs w:val="18"/>
                <w:lang w:val="bg-BG" w:eastAsia="bg-BG"/>
              </w:rPr>
              <w:t xml:space="preserve">Джоджен </w:t>
            </w:r>
            <w:r w:rsidRPr="00466071">
              <w:rPr>
                <w:sz w:val="18"/>
                <w:szCs w:val="18"/>
                <w:lang w:eastAsia="bg-BG"/>
              </w:rPr>
              <w:t>(</w:t>
            </w:r>
            <w:r w:rsidRPr="00466071">
              <w:rPr>
                <w:sz w:val="18"/>
                <w:szCs w:val="18"/>
                <w:lang w:val="bg-BG" w:eastAsia="bg-BG"/>
              </w:rPr>
              <w:t>сушен</w:t>
            </w:r>
            <w:r w:rsidRPr="00466071">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466071" w:rsidP="00FB4CE9">
            <w:pPr>
              <w:jc w:val="center"/>
              <w:rPr>
                <w:sz w:val="18"/>
                <w:szCs w:val="18"/>
                <w:lang w:val="bg-BG" w:eastAsia="bg-BG"/>
              </w:rPr>
            </w:pPr>
            <w:r w:rsidRPr="00466071">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466071" w:rsidP="00FB4CE9">
            <w:pPr>
              <w:jc w:val="center"/>
              <w:rPr>
                <w:sz w:val="18"/>
                <w:szCs w:val="18"/>
                <w:lang w:val="bg-BG" w:eastAsia="bg-BG"/>
              </w:rPr>
            </w:pPr>
            <w:r w:rsidRPr="00466071">
              <w:rPr>
                <w:sz w:val="18"/>
                <w:szCs w:val="18"/>
                <w:lang w:val="bg-BG" w:eastAsia="bg-BG"/>
              </w:rPr>
              <w:t>х 0,010 кг., пакетиран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C64BBA" w:rsidRPr="00466071" w:rsidRDefault="00C64BBA" w:rsidP="00FB4CE9">
            <w:pPr>
              <w:jc w:val="center"/>
              <w:rPr>
                <w:sz w:val="18"/>
                <w:szCs w:val="18"/>
                <w:lang w:val="bg-BG" w:eastAsia="bg-BG"/>
              </w:rPr>
            </w:pPr>
            <w:r w:rsidRPr="00466071">
              <w:rPr>
                <w:sz w:val="18"/>
                <w:szCs w:val="18"/>
                <w:lang w:val="bg-BG" w:eastAsia="bg-BG"/>
              </w:rPr>
              <w:t>3</w:t>
            </w:r>
            <w:r w:rsidR="00466071" w:rsidRPr="00466071">
              <w:rPr>
                <w:sz w:val="18"/>
                <w:szCs w:val="18"/>
                <w:lang w:val="bg-BG" w:eastAsia="bg-BG"/>
              </w:rPr>
              <w:t>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881A32" w:rsidP="00137111">
            <w:pPr>
              <w:jc w:val="center"/>
              <w:rPr>
                <w:sz w:val="18"/>
                <w:szCs w:val="18"/>
                <w:lang w:val="bg-BG" w:eastAsia="bg-BG"/>
              </w:rPr>
            </w:pPr>
            <w:r>
              <w:rPr>
                <w:sz w:val="18"/>
                <w:szCs w:val="18"/>
                <w:lang w:val="bg-BG" w:eastAsia="bg-BG"/>
              </w:rPr>
              <w:t>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4BBA" w:rsidRPr="00E500A0" w:rsidRDefault="00C64BBA" w:rsidP="00FB4CE9">
            <w:pPr>
              <w:rPr>
                <w:sz w:val="18"/>
                <w:szCs w:val="18"/>
                <w:lang w:val="bg-BG" w:eastAsia="bg-BG"/>
              </w:rPr>
            </w:pPr>
          </w:p>
        </w:tc>
      </w:tr>
      <w:tr w:rsidR="00FB4CE9" w:rsidRPr="00FB4CE9" w:rsidTr="00707AD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4CE9" w:rsidRPr="00E500A0" w:rsidRDefault="00C64BBA" w:rsidP="00FB4CE9">
            <w:pPr>
              <w:jc w:val="center"/>
              <w:rPr>
                <w:sz w:val="18"/>
                <w:szCs w:val="18"/>
                <w:lang w:val="bg-BG" w:eastAsia="bg-BG"/>
              </w:rPr>
            </w:pPr>
            <w:r>
              <w:rPr>
                <w:sz w:val="18"/>
                <w:szCs w:val="18"/>
                <w:lang w:val="bg-BG" w:eastAsia="bg-BG"/>
              </w:rPr>
              <w:t>20</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FB4CE9" w:rsidRPr="00466071" w:rsidRDefault="00C64BBA" w:rsidP="00FB4CE9">
            <w:pPr>
              <w:jc w:val="center"/>
              <w:rPr>
                <w:sz w:val="18"/>
                <w:szCs w:val="18"/>
                <w:lang w:val="bg-BG" w:eastAsia="bg-BG"/>
              </w:rPr>
            </w:pPr>
            <w:r w:rsidRPr="00466071">
              <w:rPr>
                <w:sz w:val="18"/>
                <w:szCs w:val="18"/>
                <w:lang w:val="bg-BG" w:eastAsia="bg-BG"/>
              </w:rPr>
              <w:t xml:space="preserve">Дафинов лист </w:t>
            </w:r>
            <w:r w:rsidRPr="00466071">
              <w:rPr>
                <w:sz w:val="18"/>
                <w:szCs w:val="18"/>
                <w:lang w:eastAsia="bg-BG"/>
              </w:rPr>
              <w:t>(</w:t>
            </w:r>
            <w:r w:rsidRPr="00466071">
              <w:rPr>
                <w:sz w:val="18"/>
                <w:szCs w:val="18"/>
                <w:lang w:val="bg-BG" w:eastAsia="bg-BG"/>
              </w:rPr>
              <w:t>изсушен</w:t>
            </w:r>
            <w:r w:rsidRPr="00466071">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B4CE9" w:rsidRPr="00466071" w:rsidRDefault="00466071" w:rsidP="00FB4CE9">
            <w:pPr>
              <w:jc w:val="center"/>
              <w:rPr>
                <w:sz w:val="18"/>
                <w:szCs w:val="18"/>
                <w:lang w:val="bg-BG" w:eastAsia="bg-BG"/>
              </w:rPr>
            </w:pPr>
            <w:r w:rsidRPr="00466071">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FB4CE9" w:rsidRPr="00466071" w:rsidRDefault="00FB4CE9" w:rsidP="00466071">
            <w:pPr>
              <w:jc w:val="center"/>
              <w:rPr>
                <w:sz w:val="18"/>
                <w:szCs w:val="18"/>
                <w:lang w:val="bg-BG" w:eastAsia="bg-BG"/>
              </w:rPr>
            </w:pPr>
            <w:r w:rsidRPr="00466071">
              <w:rPr>
                <w:sz w:val="18"/>
                <w:szCs w:val="18"/>
                <w:lang w:val="bg-BG" w:eastAsia="bg-BG"/>
              </w:rPr>
              <w:t> </w:t>
            </w:r>
            <w:r w:rsidR="00466071" w:rsidRPr="00466071">
              <w:rPr>
                <w:sz w:val="18"/>
                <w:szCs w:val="18"/>
                <w:lang w:val="bg-BG" w:eastAsia="bg-BG"/>
              </w:rPr>
              <w:t>х 0,010 кг., пакетиран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B4CE9" w:rsidRPr="00466071" w:rsidRDefault="00C64BBA" w:rsidP="00FB4CE9">
            <w:pPr>
              <w:jc w:val="center"/>
              <w:rPr>
                <w:sz w:val="18"/>
                <w:szCs w:val="18"/>
                <w:lang w:val="bg-BG" w:eastAsia="bg-BG"/>
              </w:rPr>
            </w:pPr>
            <w:r w:rsidRPr="00466071">
              <w:rPr>
                <w:sz w:val="18"/>
                <w:szCs w:val="18"/>
                <w:lang w:val="bg-BG" w:eastAsia="bg-BG"/>
              </w:rPr>
              <w:t>2</w:t>
            </w:r>
            <w:r w:rsidR="00466071" w:rsidRPr="00466071">
              <w:rPr>
                <w:sz w:val="18"/>
                <w:szCs w:val="18"/>
                <w:lang w:val="bg-BG" w:eastAsia="bg-BG"/>
              </w:rPr>
              <w:t>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4CE9" w:rsidRPr="00E500A0" w:rsidRDefault="00C64BBA" w:rsidP="00FB4CE9">
            <w:pPr>
              <w:jc w:val="center"/>
              <w:rPr>
                <w:sz w:val="18"/>
                <w:szCs w:val="18"/>
                <w:lang w:val="bg-BG" w:eastAsia="bg-BG"/>
              </w:rPr>
            </w:pPr>
            <w:r>
              <w:rPr>
                <w:sz w:val="18"/>
                <w:szCs w:val="18"/>
                <w:lang w:val="bg-BG" w:eastAsia="bg-BG"/>
              </w:rPr>
              <w:t>21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Ванилия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 </w:t>
            </w:r>
            <w:r w:rsidR="000701A6" w:rsidRPr="00E500A0">
              <w:rPr>
                <w:sz w:val="18"/>
                <w:szCs w:val="18"/>
                <w:lang w:val="bg-BG" w:eastAsia="bg-BG"/>
              </w:rPr>
              <w:t>х</w:t>
            </w:r>
            <w:r w:rsidRPr="00E500A0">
              <w:rPr>
                <w:sz w:val="18"/>
                <w:szCs w:val="18"/>
                <w:lang w:val="bg-BG" w:eastAsia="bg-BG"/>
              </w:rPr>
              <w:t xml:space="preserve"> 0.2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C64BBA" w:rsidP="00FB4CE9">
            <w:pPr>
              <w:jc w:val="center"/>
              <w:rPr>
                <w:sz w:val="18"/>
                <w:szCs w:val="18"/>
                <w:lang w:val="bg-BG" w:eastAsia="bg-BG"/>
              </w:rPr>
            </w:pPr>
            <w:r>
              <w:rPr>
                <w:sz w:val="18"/>
                <w:szCs w:val="18"/>
                <w:lang w:val="bg-BG" w:eastAsia="bg-BG"/>
              </w:rPr>
              <w:t>22</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Оцет винен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E500A0" w:rsidRDefault="00707ADD" w:rsidP="00FB4CE9">
            <w:pPr>
              <w:jc w:val="center"/>
              <w:rPr>
                <w:sz w:val="18"/>
                <w:szCs w:val="18"/>
                <w:lang w:val="bg-BG" w:eastAsia="bg-BG"/>
              </w:rPr>
            </w:pPr>
            <w:r w:rsidRPr="00E500A0">
              <w:rPr>
                <w:sz w:val="18"/>
                <w:szCs w:val="18"/>
                <w:lang w:val="bg-BG" w:eastAsia="bg-BG"/>
              </w:rPr>
              <w:t xml:space="preserve">х </w:t>
            </w:r>
            <w:r w:rsidR="00FB4CE9" w:rsidRPr="00E500A0">
              <w:rPr>
                <w:sz w:val="18"/>
                <w:szCs w:val="18"/>
                <w:lang w:val="bg-BG" w:eastAsia="bg-BG"/>
              </w:rPr>
              <w:t>0.700</w:t>
            </w:r>
            <w:r w:rsidRPr="00E500A0">
              <w:rPr>
                <w:sz w:val="18"/>
                <w:szCs w:val="18"/>
                <w:lang w:val="bg-BG" w:eastAsia="bg-BG"/>
              </w:rPr>
              <w:t xml:space="preserve"> л.</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129</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1,21</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C64BBA" w:rsidP="00FB4CE9">
            <w:pPr>
              <w:jc w:val="center"/>
              <w:rPr>
                <w:sz w:val="18"/>
                <w:szCs w:val="18"/>
                <w:lang w:val="bg-BG" w:eastAsia="bg-BG"/>
              </w:rPr>
            </w:pPr>
            <w:r>
              <w:rPr>
                <w:sz w:val="18"/>
                <w:szCs w:val="18"/>
                <w:lang w:val="bg-BG" w:eastAsia="bg-BG"/>
              </w:rPr>
              <w:t>23</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Сол</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E474EB" w:rsidP="00FB4CE9">
            <w:pPr>
              <w:jc w:val="center"/>
              <w:rPr>
                <w:sz w:val="18"/>
                <w:szCs w:val="18"/>
                <w:lang w:val="bg-BG" w:eastAsia="bg-BG"/>
              </w:rPr>
            </w:pPr>
            <w:r>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w:t>
            </w:r>
            <w:r w:rsidR="00707ADD" w:rsidRPr="00E500A0">
              <w:rPr>
                <w:sz w:val="18"/>
                <w:szCs w:val="18"/>
                <w:lang w:val="bg-BG" w:eastAsia="bg-BG"/>
              </w:rPr>
              <w:t>в пакети х 1 кг.</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139</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0,43</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C64BBA" w:rsidP="00FB4CE9">
            <w:pPr>
              <w:jc w:val="center"/>
              <w:rPr>
                <w:sz w:val="18"/>
                <w:szCs w:val="18"/>
                <w:lang w:val="bg-BG" w:eastAsia="bg-BG"/>
              </w:rPr>
            </w:pPr>
            <w:r>
              <w:rPr>
                <w:sz w:val="18"/>
                <w:szCs w:val="18"/>
                <w:lang w:val="bg-BG" w:eastAsia="bg-BG"/>
              </w:rPr>
              <w:t>24</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Пикантина </w:t>
            </w:r>
            <w:r w:rsidR="00707ADD" w:rsidRPr="00E500A0">
              <w:rPr>
                <w:sz w:val="18"/>
                <w:szCs w:val="18"/>
                <w:lang w:val="bg-BG" w:eastAsia="bg-BG"/>
              </w:rPr>
              <w:t>„</w:t>
            </w:r>
            <w:r w:rsidRPr="00E500A0">
              <w:rPr>
                <w:sz w:val="18"/>
                <w:szCs w:val="18"/>
                <w:lang w:val="bg-BG" w:eastAsia="bg-BG"/>
              </w:rPr>
              <w:t>зеленчуци</w:t>
            </w:r>
            <w:r w:rsidR="00707ADD" w:rsidRPr="00E500A0">
              <w:rPr>
                <w:sz w:val="18"/>
                <w:szCs w:val="18"/>
                <w:lang w:val="bg-BG" w:eastAsia="bg-BG"/>
              </w:rPr>
              <w:t>”</w:t>
            </w:r>
            <w:r w:rsidRPr="00E500A0">
              <w:rPr>
                <w:sz w:val="18"/>
                <w:szCs w:val="18"/>
                <w:lang w:val="bg-BG" w:eastAsia="bg-BG"/>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707ADD" w:rsidP="00FB4CE9">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FB4CE9" w:rsidRPr="00E500A0" w:rsidRDefault="00707ADD" w:rsidP="00707ADD">
            <w:pPr>
              <w:jc w:val="center"/>
              <w:rPr>
                <w:sz w:val="18"/>
                <w:szCs w:val="18"/>
                <w:lang w:val="bg-BG" w:eastAsia="bg-BG"/>
              </w:rPr>
            </w:pPr>
            <w:r w:rsidRPr="00E500A0">
              <w:rPr>
                <w:sz w:val="18"/>
                <w:szCs w:val="18"/>
                <w:lang w:val="bg-BG" w:eastAsia="bg-BG"/>
              </w:rPr>
              <w:t>в опаковка – в пликове, екстродирани с полиетилен</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707ADD" w:rsidP="00FB4CE9">
            <w:pPr>
              <w:jc w:val="center"/>
              <w:rPr>
                <w:sz w:val="18"/>
                <w:szCs w:val="18"/>
                <w:lang w:val="bg-BG" w:eastAsia="bg-BG"/>
              </w:rPr>
            </w:pPr>
            <w:r w:rsidRPr="00E500A0">
              <w:rPr>
                <w:sz w:val="18"/>
                <w:szCs w:val="18"/>
                <w:lang w:val="bg-BG" w:eastAsia="bg-BG"/>
              </w:rPr>
              <w:t>10</w:t>
            </w:r>
          </w:p>
        </w:tc>
        <w:tc>
          <w:tcPr>
            <w:tcW w:w="1434"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6,67</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bl>
    <w:p w:rsidR="00D81FD8" w:rsidRDefault="00D81FD8"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FB4CE9" w:rsidRPr="00FB4CE9" w:rsidTr="00FB4CE9">
        <w:trPr>
          <w:trHeight w:val="255"/>
        </w:trPr>
        <w:tc>
          <w:tcPr>
            <w:tcW w:w="15041" w:type="dxa"/>
            <w:vMerge w:val="restart"/>
            <w:tcBorders>
              <w:top w:val="nil"/>
              <w:left w:val="nil"/>
              <w:bottom w:val="nil"/>
              <w:right w:val="nil"/>
            </w:tcBorders>
            <w:shd w:val="clear" w:color="auto" w:fill="auto"/>
            <w:noWrap/>
            <w:vAlign w:val="bottom"/>
            <w:hideMark/>
          </w:tcPr>
          <w:p w:rsidR="00FB4CE9" w:rsidRPr="00FB4CE9" w:rsidRDefault="00FB4CE9" w:rsidP="00FB4CE9">
            <w:pPr>
              <w:jc w:val="center"/>
              <w:rPr>
                <w:rFonts w:ascii="Arial" w:hAnsi="Arial" w:cs="Arial"/>
                <w:b/>
                <w:bCs/>
                <w:lang w:val="bg-BG" w:eastAsia="bg-BG"/>
              </w:rPr>
            </w:pPr>
            <w:r w:rsidRPr="00FB4CE9">
              <w:rPr>
                <w:rFonts w:ascii="Arial" w:hAnsi="Arial" w:cs="Arial"/>
                <w:b/>
                <w:bCs/>
                <w:lang w:val="bg-BG" w:eastAsia="bg-BG"/>
              </w:rPr>
              <w:t xml:space="preserve">Общата стойност за обособена позиция № 4 е в размер на .......................................лева без ДДС </w:t>
            </w:r>
            <w:r w:rsidRPr="00FB4CE9">
              <w:rPr>
                <w:rFonts w:ascii="Arial" w:hAnsi="Arial" w:cs="Arial"/>
                <w:i/>
                <w:iCs/>
                <w:lang w:val="bg-BG" w:eastAsia="bg-BG"/>
              </w:rPr>
              <w:t>(словом: ..........................................)</w:t>
            </w: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bl>
    <w:p w:rsidR="00D81FD8" w:rsidRDefault="00D81FD8"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8B7A1F">
      <w:pPr>
        <w:spacing w:line="360" w:lineRule="auto"/>
        <w:jc w:val="right"/>
        <w:rPr>
          <w:sz w:val="24"/>
          <w:szCs w:val="24"/>
          <w:lang w:val="bg-BG"/>
        </w:rPr>
      </w:pPr>
    </w:p>
    <w:p w:rsidR="00707ADD" w:rsidRDefault="00707ADD" w:rsidP="00C64BBA">
      <w:pPr>
        <w:spacing w:line="360" w:lineRule="auto"/>
        <w:rPr>
          <w:sz w:val="24"/>
          <w:szCs w:val="24"/>
          <w:lang w:val="bg-BG"/>
        </w:rPr>
      </w:pPr>
    </w:p>
    <w:p w:rsidR="002F406D" w:rsidRDefault="002F406D" w:rsidP="00C64BBA">
      <w:pPr>
        <w:spacing w:line="360" w:lineRule="auto"/>
        <w:rPr>
          <w:sz w:val="24"/>
          <w:szCs w:val="24"/>
          <w:lang w:val="bg-BG"/>
        </w:rPr>
      </w:pPr>
    </w:p>
    <w:p w:rsidR="002F406D" w:rsidRDefault="002F406D" w:rsidP="00C64BBA">
      <w:pPr>
        <w:spacing w:line="360" w:lineRule="auto"/>
        <w:rPr>
          <w:sz w:val="24"/>
          <w:szCs w:val="24"/>
          <w:lang w:val="bg-BG"/>
        </w:rPr>
      </w:pPr>
    </w:p>
    <w:p w:rsidR="00D81FD8" w:rsidRDefault="00D81FD8"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FB4CE9" w:rsidRPr="00FB4CE9" w:rsidTr="00FB4CE9">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FB4CE9" w:rsidRPr="00BE53C0" w:rsidRDefault="00FB4CE9" w:rsidP="00FB4CE9">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FB4CE9" w:rsidRPr="00BE53C0" w:rsidRDefault="00582873" w:rsidP="00FB4CE9">
            <w:pPr>
              <w:jc w:val="center"/>
              <w:rPr>
                <w:b/>
                <w:lang w:val="bg-BG" w:eastAsia="bg-BG"/>
              </w:rPr>
            </w:pPr>
            <w:r w:rsidRPr="00BE53C0">
              <w:rPr>
                <w:b/>
                <w:lang w:val="bg-BG" w:eastAsia="bg-BG"/>
              </w:rPr>
              <w:t>Базова</w:t>
            </w:r>
            <w:r w:rsidR="00FB4CE9" w:rsidRPr="00BE53C0">
              <w:rPr>
                <w:b/>
                <w:lang w:val="bg-BG" w:eastAsia="bg-BG"/>
              </w:rPr>
              <w:t xml:space="preserve"> </w:t>
            </w:r>
            <w:r w:rsidR="00565AD0">
              <w:rPr>
                <w:b/>
                <w:lang w:val="bg-BG" w:eastAsia="bg-BG"/>
              </w:rPr>
              <w:t xml:space="preserve">единична </w:t>
            </w:r>
            <w:r w:rsidR="00FB4CE9"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FB4CE9" w:rsidRPr="00BE53C0" w:rsidRDefault="00FB4CE9" w:rsidP="00FB4CE9">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FB4CE9">
            <w:pPr>
              <w:jc w:val="center"/>
              <w:rPr>
                <w:b/>
                <w:lang w:val="bg-BG" w:eastAsia="bg-BG"/>
              </w:rPr>
            </w:pPr>
          </w:p>
          <w:p w:rsidR="00FB4CE9" w:rsidRPr="00BE53C0" w:rsidRDefault="00FB4CE9" w:rsidP="00FB4CE9">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FB4CE9">
            <w:pPr>
              <w:jc w:val="center"/>
              <w:rPr>
                <w:b/>
                <w:lang w:val="bg-BG" w:eastAsia="bg-BG"/>
              </w:rPr>
            </w:pPr>
          </w:p>
          <w:p w:rsidR="00FB4CE9" w:rsidRPr="00BE53C0" w:rsidRDefault="00FB4CE9" w:rsidP="00FB4CE9">
            <w:pPr>
              <w:jc w:val="center"/>
              <w:rPr>
                <w:b/>
                <w:lang w:val="bg-BG" w:eastAsia="bg-BG"/>
              </w:rPr>
            </w:pPr>
            <w:r w:rsidRPr="00BE53C0">
              <w:rPr>
                <w:b/>
                <w:lang w:val="bg-BG" w:eastAsia="bg-BG"/>
              </w:rPr>
              <w:t>Обща стойност без ДДС</w:t>
            </w:r>
          </w:p>
        </w:tc>
      </w:tr>
      <w:tr w:rsidR="00FB4CE9" w:rsidRPr="00FB4CE9" w:rsidTr="00FB4CE9">
        <w:trPr>
          <w:trHeight w:val="255"/>
        </w:trPr>
        <w:tc>
          <w:tcPr>
            <w:tcW w:w="14980" w:type="dxa"/>
            <w:gridSpan w:val="9"/>
            <w:tcBorders>
              <w:top w:val="nil"/>
              <w:left w:val="nil"/>
              <w:bottom w:val="nil"/>
              <w:right w:val="nil"/>
            </w:tcBorders>
            <w:shd w:val="clear" w:color="auto" w:fill="auto"/>
            <w:noWrap/>
            <w:vAlign w:val="bottom"/>
            <w:hideMark/>
          </w:tcPr>
          <w:p w:rsidR="00FB4CE9" w:rsidRPr="00FB4CE9" w:rsidRDefault="00FB4CE9" w:rsidP="00FB4CE9">
            <w:pPr>
              <w:jc w:val="center"/>
              <w:rPr>
                <w:rFonts w:ascii="Arial" w:hAnsi="Arial" w:cs="Arial"/>
                <w:b/>
                <w:bCs/>
                <w:lang w:val="bg-BG" w:eastAsia="bg-BG"/>
              </w:rPr>
            </w:pPr>
            <w:r w:rsidRPr="00FB4CE9">
              <w:rPr>
                <w:rFonts w:ascii="Arial" w:hAnsi="Arial" w:cs="Arial"/>
                <w:b/>
                <w:bCs/>
                <w:lang w:val="bg-BG" w:eastAsia="bg-BG"/>
              </w:rPr>
              <w:t>ОБОСОБЕНА ПОЗИЦИЯ № 5 - ЧАЙ, КАФЕ, НАПИТКИ</w:t>
            </w:r>
          </w:p>
        </w:tc>
      </w:tr>
      <w:tr w:rsidR="00FB4CE9" w:rsidRPr="00FB4CE9" w:rsidTr="00FB4CE9">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137111">
              <w:rPr>
                <w:sz w:val="18"/>
                <w:szCs w:val="18"/>
                <w:lang w:val="bg-BG" w:eastAsia="bg-BG"/>
              </w:rPr>
              <w:t>Билков чай</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121D2E" w:rsidP="00FB4CE9">
            <w:pPr>
              <w:jc w:val="center"/>
              <w:rPr>
                <w:sz w:val="18"/>
                <w:szCs w:val="18"/>
                <w:lang w:val="bg-BG" w:eastAsia="bg-BG"/>
              </w:rPr>
            </w:pPr>
            <w:r>
              <w:rPr>
                <w:sz w:val="18"/>
                <w:szCs w:val="18"/>
                <w:lang w:val="bg-BG" w:eastAsia="bg-BG"/>
              </w:rPr>
              <w:t>филтър пакетчета х 1,5</w:t>
            </w:r>
            <w:r w:rsidR="00707ADD" w:rsidRPr="00E500A0">
              <w:rPr>
                <w:sz w:val="18"/>
                <w:szCs w:val="18"/>
                <w:lang w:val="bg-BG" w:eastAsia="bg-BG"/>
              </w:rPr>
              <w:t xml:space="preserve">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1200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137111" w:rsidP="00137111">
            <w:pPr>
              <w:jc w:val="center"/>
              <w:rPr>
                <w:sz w:val="18"/>
                <w:szCs w:val="18"/>
                <w:lang w:val="bg-BG" w:eastAsia="bg-BG"/>
              </w:rPr>
            </w:pPr>
            <w:r>
              <w:rPr>
                <w:sz w:val="18"/>
                <w:szCs w:val="18"/>
                <w:lang w:val="bg-BG" w:eastAsia="bg-BG"/>
              </w:rPr>
              <w:t>0,046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Кафе</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FB4CE9" w:rsidRPr="00E500A0" w:rsidRDefault="00486019" w:rsidP="00FB4CE9">
            <w:pPr>
              <w:jc w:val="center"/>
              <w:rPr>
                <w:sz w:val="18"/>
                <w:szCs w:val="18"/>
                <w:lang w:val="bg-BG" w:eastAsia="bg-BG"/>
              </w:rPr>
            </w:pPr>
            <w:r>
              <w:rPr>
                <w:sz w:val="18"/>
                <w:szCs w:val="18"/>
                <w:lang w:val="bg-BG" w:eastAsia="bg-BG"/>
              </w:rPr>
              <w:t>на зърна</w:t>
            </w:r>
            <w:r w:rsidR="00707ADD" w:rsidRPr="00E500A0">
              <w:rPr>
                <w:sz w:val="18"/>
                <w:szCs w:val="18"/>
                <w:lang w:val="bg-BG" w:eastAsia="bg-BG"/>
              </w:rPr>
              <w:t xml:space="preserve"> в пакети х </w:t>
            </w:r>
            <w:r w:rsidR="00FB4CE9" w:rsidRPr="00E500A0">
              <w:rPr>
                <w:sz w:val="18"/>
                <w:szCs w:val="18"/>
                <w:lang w:val="bg-BG" w:eastAsia="bg-BG"/>
              </w:rPr>
              <w:t>1кг</w:t>
            </w:r>
            <w:r w:rsidR="00707ADD" w:rsidRPr="00E500A0">
              <w:rPr>
                <w:sz w:val="18"/>
                <w:szCs w:val="18"/>
                <w:lang w:val="bg-BG" w:eastAsia="bg-BG"/>
              </w:rPr>
              <w:t>.</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40</w:t>
            </w:r>
          </w:p>
        </w:tc>
        <w:tc>
          <w:tcPr>
            <w:tcW w:w="1540" w:type="dxa"/>
            <w:tcBorders>
              <w:top w:val="nil"/>
              <w:left w:val="nil"/>
              <w:bottom w:val="single" w:sz="4" w:space="0" w:color="auto"/>
              <w:right w:val="single" w:sz="4" w:space="0" w:color="auto"/>
            </w:tcBorders>
            <w:shd w:val="clear" w:color="auto" w:fill="auto"/>
            <w:noWrap/>
            <w:vAlign w:val="bottom"/>
            <w:hideMark/>
          </w:tcPr>
          <w:p w:rsidR="00FB4CE9" w:rsidRPr="00E500A0" w:rsidRDefault="00881A32" w:rsidP="00137111">
            <w:pPr>
              <w:jc w:val="center"/>
              <w:rPr>
                <w:sz w:val="18"/>
                <w:szCs w:val="18"/>
                <w:lang w:val="bg-BG" w:eastAsia="bg-BG"/>
              </w:rPr>
            </w:pPr>
            <w:r>
              <w:rPr>
                <w:sz w:val="18"/>
                <w:szCs w:val="18"/>
                <w:lang w:val="bg-BG" w:eastAsia="bg-BG"/>
              </w:rPr>
              <w:t>15,03</w:t>
            </w:r>
          </w:p>
        </w:tc>
        <w:tc>
          <w:tcPr>
            <w:tcW w:w="168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 xml:space="preserve">Напитки безалкохолни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FB4CE9" w:rsidRPr="00E500A0" w:rsidRDefault="00707ADD" w:rsidP="00FB4CE9">
            <w:pPr>
              <w:jc w:val="center"/>
              <w:rPr>
                <w:sz w:val="18"/>
                <w:szCs w:val="18"/>
                <w:lang w:val="bg-BG" w:eastAsia="bg-BG"/>
              </w:rPr>
            </w:pPr>
            <w:r w:rsidRPr="00E500A0">
              <w:rPr>
                <w:sz w:val="18"/>
                <w:szCs w:val="18"/>
                <w:lang w:val="bg-BG" w:eastAsia="bg-BG"/>
              </w:rPr>
              <w:t>в стъклени бутилки - к</w:t>
            </w:r>
            <w:r w:rsidR="00776C4F">
              <w:rPr>
                <w:sz w:val="18"/>
                <w:szCs w:val="18"/>
                <w:lang w:val="bg-BG" w:eastAsia="bg-BG"/>
              </w:rPr>
              <w:t xml:space="preserve">ока кола, фанта, спрайт х </w:t>
            </w:r>
            <w:r w:rsidR="00FB4CE9" w:rsidRPr="00E500A0">
              <w:rPr>
                <w:sz w:val="18"/>
                <w:szCs w:val="18"/>
                <w:lang w:val="bg-BG" w:eastAsia="bg-BG"/>
              </w:rPr>
              <w:t>0,250 л.</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E500A0" w:rsidRDefault="00FB4CE9" w:rsidP="00FB4CE9">
            <w:pPr>
              <w:jc w:val="center"/>
              <w:rPr>
                <w:sz w:val="18"/>
                <w:szCs w:val="18"/>
                <w:lang w:val="bg-BG" w:eastAsia="bg-BG"/>
              </w:rPr>
            </w:pPr>
            <w:r w:rsidRPr="00E500A0">
              <w:rPr>
                <w:sz w:val="18"/>
                <w:szCs w:val="18"/>
                <w:lang w:val="bg-BG" w:eastAsia="bg-BG"/>
              </w:rPr>
              <w:t>1308</w:t>
            </w:r>
          </w:p>
        </w:tc>
        <w:tc>
          <w:tcPr>
            <w:tcW w:w="1540" w:type="dxa"/>
            <w:tcBorders>
              <w:top w:val="nil"/>
              <w:left w:val="nil"/>
              <w:bottom w:val="single" w:sz="4" w:space="0" w:color="auto"/>
              <w:right w:val="single" w:sz="4" w:space="0" w:color="auto"/>
            </w:tcBorders>
            <w:shd w:val="clear" w:color="auto" w:fill="auto"/>
            <w:noWrap/>
            <w:vAlign w:val="bottom"/>
            <w:hideMark/>
          </w:tcPr>
          <w:p w:rsidR="00FB4CE9" w:rsidRPr="00E500A0" w:rsidRDefault="001430B2" w:rsidP="00137111">
            <w:pPr>
              <w:jc w:val="center"/>
              <w:rPr>
                <w:sz w:val="18"/>
                <w:szCs w:val="18"/>
                <w:lang w:val="bg-BG" w:eastAsia="bg-BG"/>
              </w:rPr>
            </w:pPr>
            <w:r>
              <w:rPr>
                <w:sz w:val="18"/>
                <w:szCs w:val="18"/>
                <w:lang w:val="bg-BG" w:eastAsia="bg-BG"/>
              </w:rPr>
              <w:t>0,35</w:t>
            </w:r>
          </w:p>
        </w:tc>
        <w:tc>
          <w:tcPr>
            <w:tcW w:w="168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r w:rsidR="00FB4CE9"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 xml:space="preserve">Бира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FB4CE9" w:rsidRPr="003D22B9" w:rsidRDefault="00C64BBA" w:rsidP="00FB4CE9">
            <w:pPr>
              <w:jc w:val="center"/>
              <w:rPr>
                <w:sz w:val="18"/>
                <w:szCs w:val="18"/>
                <w:lang w:val="bg-BG" w:eastAsia="bg-BG"/>
              </w:rPr>
            </w:pPr>
            <w:r w:rsidRPr="003D22B9">
              <w:rPr>
                <w:sz w:val="18"/>
                <w:szCs w:val="18"/>
                <w:lang w:val="bg-BG" w:eastAsia="bg-BG"/>
              </w:rPr>
              <w:t>светла</w:t>
            </w:r>
            <w:r w:rsidR="00FB4CE9" w:rsidRPr="003D22B9">
              <w:rPr>
                <w:sz w:val="18"/>
                <w:szCs w:val="18"/>
                <w:lang w:val="bg-BG" w:eastAsia="bg-BG"/>
              </w:rPr>
              <w:t xml:space="preserve"> </w:t>
            </w:r>
            <w:r w:rsidR="00707ADD" w:rsidRPr="003D22B9">
              <w:rPr>
                <w:sz w:val="18"/>
                <w:szCs w:val="18"/>
                <w:lang w:val="bg-BG" w:eastAsia="bg-BG"/>
              </w:rPr>
              <w:t xml:space="preserve">в стъклени бутилки х </w:t>
            </w:r>
            <w:r w:rsidRPr="003D22B9">
              <w:rPr>
                <w:sz w:val="18"/>
                <w:szCs w:val="18"/>
                <w:lang w:val="bg-BG" w:eastAsia="bg-BG"/>
              </w:rPr>
              <w:t>0,500</w:t>
            </w:r>
            <w:r w:rsidR="00FB4CE9" w:rsidRPr="003D22B9">
              <w:rPr>
                <w:sz w:val="18"/>
                <w:szCs w:val="18"/>
                <w:lang w:val="bg-BG" w:eastAsia="bg-BG"/>
              </w:rPr>
              <w:t>л.</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1960</w:t>
            </w:r>
          </w:p>
        </w:tc>
        <w:tc>
          <w:tcPr>
            <w:tcW w:w="1540" w:type="dxa"/>
            <w:tcBorders>
              <w:top w:val="nil"/>
              <w:left w:val="nil"/>
              <w:bottom w:val="single" w:sz="4" w:space="0" w:color="auto"/>
              <w:right w:val="single" w:sz="4" w:space="0" w:color="auto"/>
            </w:tcBorders>
            <w:shd w:val="clear" w:color="auto" w:fill="auto"/>
            <w:noWrap/>
            <w:vAlign w:val="bottom"/>
            <w:hideMark/>
          </w:tcPr>
          <w:p w:rsidR="00FB4CE9" w:rsidRPr="003D22B9" w:rsidRDefault="001430B2" w:rsidP="00137111">
            <w:pPr>
              <w:jc w:val="center"/>
              <w:rPr>
                <w:sz w:val="18"/>
                <w:szCs w:val="18"/>
                <w:lang w:val="bg-BG" w:eastAsia="bg-BG"/>
              </w:rPr>
            </w:pPr>
            <w:r>
              <w:rPr>
                <w:sz w:val="18"/>
                <w:szCs w:val="18"/>
                <w:lang w:val="bg-BG" w:eastAsia="bg-BG"/>
              </w:rPr>
              <w:t>0,83</w:t>
            </w:r>
          </w:p>
        </w:tc>
        <w:tc>
          <w:tcPr>
            <w:tcW w:w="168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r>
      <w:tr w:rsidR="00C64BBA"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64BBA" w:rsidRPr="003D22B9" w:rsidRDefault="007F5AF5" w:rsidP="00FB4CE9">
            <w:pPr>
              <w:jc w:val="center"/>
              <w:rPr>
                <w:sz w:val="18"/>
                <w:szCs w:val="18"/>
                <w:lang w:val="bg-BG" w:eastAsia="bg-BG"/>
              </w:rPr>
            </w:pPr>
            <w:r w:rsidRPr="003D22B9">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eastAsia="bg-BG"/>
              </w:rPr>
              <w:t>(</w:t>
            </w:r>
            <w:r w:rsidRPr="003D22B9">
              <w:rPr>
                <w:sz w:val="18"/>
                <w:szCs w:val="18"/>
                <w:lang w:val="bg-BG" w:eastAsia="bg-BG"/>
              </w:rPr>
              <w:t>бяло</w:t>
            </w:r>
            <w:r w:rsidRPr="003D22B9">
              <w:rPr>
                <w:sz w:val="18"/>
                <w:szCs w:val="18"/>
                <w:lang w:eastAsia="bg-BG"/>
              </w:rPr>
              <w:t>)</w:t>
            </w:r>
            <w:r w:rsidRPr="003D22B9">
              <w:rPr>
                <w:sz w:val="18"/>
                <w:szCs w:val="18"/>
                <w:lang w:val="bg-BG" w:eastAsia="bg-BG"/>
              </w:rPr>
              <w:t xml:space="preserve"> „Шардоне” в стъклени бутилки х 0,750л.</w:t>
            </w:r>
          </w:p>
        </w:tc>
        <w:tc>
          <w:tcPr>
            <w:tcW w:w="126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C64BBA">
            <w:pPr>
              <w:jc w:val="center"/>
              <w:rPr>
                <w:sz w:val="18"/>
                <w:szCs w:val="18"/>
                <w:lang w:val="bg-BG" w:eastAsia="bg-BG"/>
              </w:rPr>
            </w:pPr>
            <w:r w:rsidRPr="003D22B9">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C64BBA" w:rsidRPr="003D22B9" w:rsidRDefault="001430B2" w:rsidP="00137111">
            <w:pPr>
              <w:jc w:val="center"/>
              <w:rPr>
                <w:sz w:val="18"/>
                <w:szCs w:val="18"/>
                <w:lang w:val="bg-BG" w:eastAsia="bg-BG"/>
              </w:rPr>
            </w:pPr>
            <w:r>
              <w:rPr>
                <w:sz w:val="18"/>
                <w:szCs w:val="18"/>
                <w:lang w:val="bg-BG" w:eastAsia="bg-BG"/>
              </w:rPr>
              <w:t>5,54</w:t>
            </w:r>
          </w:p>
        </w:tc>
        <w:tc>
          <w:tcPr>
            <w:tcW w:w="168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r>
      <w:tr w:rsidR="00FB4CE9"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3D22B9" w:rsidRDefault="007F5AF5" w:rsidP="00FB4CE9">
            <w:pPr>
              <w:jc w:val="center"/>
              <w:rPr>
                <w:sz w:val="18"/>
                <w:szCs w:val="18"/>
                <w:lang w:val="bg-BG" w:eastAsia="bg-BG"/>
              </w:rPr>
            </w:pPr>
            <w:r w:rsidRPr="003D22B9">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3D22B9" w:rsidRDefault="00707ADD" w:rsidP="00FB4CE9">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FB4CE9" w:rsidRPr="003D22B9" w:rsidRDefault="00C64BBA" w:rsidP="00FB4CE9">
            <w:pPr>
              <w:jc w:val="center"/>
              <w:rPr>
                <w:sz w:val="18"/>
                <w:szCs w:val="18"/>
                <w:lang w:val="bg-BG" w:eastAsia="bg-BG"/>
              </w:rPr>
            </w:pPr>
            <w:r w:rsidRPr="003D22B9">
              <w:rPr>
                <w:sz w:val="18"/>
                <w:szCs w:val="18"/>
                <w:lang w:eastAsia="bg-BG"/>
              </w:rPr>
              <w:t>(</w:t>
            </w:r>
            <w:r w:rsidRPr="003D22B9">
              <w:rPr>
                <w:sz w:val="18"/>
                <w:szCs w:val="18"/>
                <w:lang w:val="bg-BG" w:eastAsia="bg-BG"/>
              </w:rPr>
              <w:t>червено</w:t>
            </w:r>
            <w:r w:rsidRPr="003D22B9">
              <w:rPr>
                <w:sz w:val="18"/>
                <w:szCs w:val="18"/>
                <w:lang w:eastAsia="bg-BG"/>
              </w:rPr>
              <w:t>)</w:t>
            </w:r>
            <w:r w:rsidRPr="003D22B9">
              <w:rPr>
                <w:sz w:val="18"/>
                <w:szCs w:val="18"/>
                <w:lang w:val="bg-BG" w:eastAsia="bg-BG"/>
              </w:rPr>
              <w:t xml:space="preserve"> „Мерло” </w:t>
            </w:r>
            <w:r w:rsidR="00707ADD" w:rsidRPr="003D22B9">
              <w:rPr>
                <w:sz w:val="18"/>
                <w:szCs w:val="18"/>
                <w:lang w:val="bg-BG" w:eastAsia="bg-BG"/>
              </w:rPr>
              <w:t xml:space="preserve">в стъклени бутилки х </w:t>
            </w:r>
            <w:r w:rsidR="00FB4CE9" w:rsidRPr="003D22B9">
              <w:rPr>
                <w:sz w:val="18"/>
                <w:szCs w:val="18"/>
                <w:lang w:val="bg-BG" w:eastAsia="bg-BG"/>
              </w:rPr>
              <w:t>0,750л.</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3D22B9" w:rsidRDefault="00C64BBA" w:rsidP="00FB4CE9">
            <w:pPr>
              <w:jc w:val="center"/>
              <w:rPr>
                <w:sz w:val="18"/>
                <w:szCs w:val="18"/>
                <w:lang w:val="bg-BG" w:eastAsia="bg-BG"/>
              </w:rPr>
            </w:pPr>
            <w:r w:rsidRPr="003D22B9">
              <w:rPr>
                <w:sz w:val="18"/>
                <w:szCs w:val="18"/>
                <w:lang w:val="bg-BG" w:eastAsia="bg-BG"/>
              </w:rPr>
              <w:t>2</w:t>
            </w:r>
            <w:r w:rsidR="00FB4CE9" w:rsidRPr="003D22B9">
              <w:rPr>
                <w:sz w:val="18"/>
                <w:szCs w:val="18"/>
                <w:lang w:val="bg-BG" w:eastAsia="bg-BG"/>
              </w:rPr>
              <w:t>0</w:t>
            </w:r>
          </w:p>
        </w:tc>
        <w:tc>
          <w:tcPr>
            <w:tcW w:w="1540" w:type="dxa"/>
            <w:tcBorders>
              <w:top w:val="nil"/>
              <w:left w:val="nil"/>
              <w:bottom w:val="single" w:sz="4" w:space="0" w:color="auto"/>
              <w:right w:val="single" w:sz="4" w:space="0" w:color="auto"/>
            </w:tcBorders>
            <w:shd w:val="clear" w:color="auto" w:fill="auto"/>
            <w:noWrap/>
            <w:vAlign w:val="bottom"/>
            <w:hideMark/>
          </w:tcPr>
          <w:p w:rsidR="00FB4CE9" w:rsidRPr="003D22B9" w:rsidRDefault="009B248C" w:rsidP="00137111">
            <w:pPr>
              <w:jc w:val="center"/>
              <w:rPr>
                <w:sz w:val="18"/>
                <w:szCs w:val="18"/>
                <w:lang w:val="bg-BG" w:eastAsia="bg-BG"/>
              </w:rPr>
            </w:pPr>
            <w:r>
              <w:rPr>
                <w:sz w:val="18"/>
                <w:szCs w:val="18"/>
                <w:lang w:val="bg-BG" w:eastAsia="bg-BG"/>
              </w:rPr>
              <w:t>5,58</w:t>
            </w:r>
          </w:p>
        </w:tc>
        <w:tc>
          <w:tcPr>
            <w:tcW w:w="168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FB4CE9" w:rsidRPr="003D22B9" w:rsidRDefault="00FB4CE9" w:rsidP="00FB4CE9">
            <w:pPr>
              <w:rPr>
                <w:sz w:val="18"/>
                <w:szCs w:val="18"/>
                <w:lang w:val="bg-BG" w:eastAsia="bg-BG"/>
              </w:rPr>
            </w:pPr>
            <w:r w:rsidRPr="003D22B9">
              <w:rPr>
                <w:sz w:val="18"/>
                <w:szCs w:val="18"/>
                <w:lang w:val="bg-BG" w:eastAsia="bg-BG"/>
              </w:rPr>
              <w:t> </w:t>
            </w:r>
          </w:p>
        </w:tc>
      </w:tr>
      <w:tr w:rsidR="00C64BBA"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64BBA" w:rsidRPr="003D22B9" w:rsidRDefault="007F5AF5" w:rsidP="00FB4CE9">
            <w:pPr>
              <w:jc w:val="center"/>
              <w:rPr>
                <w:sz w:val="18"/>
                <w:szCs w:val="18"/>
                <w:lang w:val="bg-BG" w:eastAsia="bg-BG"/>
              </w:rPr>
            </w:pPr>
            <w:r w:rsidRPr="003D22B9">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FB4CE9">
            <w:pPr>
              <w:jc w:val="center"/>
              <w:rPr>
                <w:sz w:val="18"/>
                <w:szCs w:val="18"/>
                <w:lang w:val="bg-BG" w:eastAsia="bg-BG"/>
              </w:rPr>
            </w:pPr>
            <w:r w:rsidRPr="003D22B9">
              <w:rPr>
                <w:sz w:val="18"/>
                <w:szCs w:val="18"/>
                <w:lang w:val="bg-BG" w:eastAsia="bg-BG"/>
              </w:rPr>
              <w:t>Гроздова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C64BBA" w:rsidRPr="003D22B9" w:rsidRDefault="00C64BBA" w:rsidP="00FB4CE9">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64BBA" w:rsidRPr="003D22B9" w:rsidRDefault="00DF594A" w:rsidP="00FB4CE9">
            <w:pPr>
              <w:jc w:val="center"/>
              <w:rPr>
                <w:sz w:val="18"/>
                <w:szCs w:val="18"/>
                <w:lang w:val="bg-BG" w:eastAsia="bg-BG"/>
              </w:rPr>
            </w:pPr>
            <w:r>
              <w:rPr>
                <w:sz w:val="18"/>
                <w:szCs w:val="18"/>
                <w:lang w:val="bg-BG" w:eastAsia="bg-BG"/>
              </w:rPr>
              <w:t>в стъклени бутилки х 0,70</w:t>
            </w:r>
            <w:r w:rsidR="00C64BBA"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C64BBA" w:rsidRPr="003D22B9" w:rsidRDefault="007F5AF5" w:rsidP="00FB4CE9">
            <w:pPr>
              <w:jc w:val="center"/>
              <w:rPr>
                <w:sz w:val="18"/>
                <w:szCs w:val="18"/>
                <w:lang w:val="bg-BG" w:eastAsia="bg-BG"/>
              </w:rPr>
            </w:pPr>
            <w:r w:rsidRPr="003D22B9">
              <w:rPr>
                <w:sz w:val="18"/>
                <w:szCs w:val="18"/>
                <w:lang w:val="bg-BG" w:eastAsia="bg-BG"/>
              </w:rPr>
              <w:t>8</w:t>
            </w:r>
          </w:p>
        </w:tc>
        <w:tc>
          <w:tcPr>
            <w:tcW w:w="1540" w:type="dxa"/>
            <w:tcBorders>
              <w:top w:val="nil"/>
              <w:left w:val="nil"/>
              <w:bottom w:val="single" w:sz="4" w:space="0" w:color="auto"/>
              <w:right w:val="single" w:sz="4" w:space="0" w:color="auto"/>
            </w:tcBorders>
            <w:shd w:val="clear" w:color="auto" w:fill="auto"/>
            <w:noWrap/>
            <w:vAlign w:val="bottom"/>
            <w:hideMark/>
          </w:tcPr>
          <w:p w:rsidR="00C64BBA" w:rsidRPr="003D22B9" w:rsidRDefault="009B248C" w:rsidP="00137111">
            <w:pPr>
              <w:jc w:val="center"/>
              <w:rPr>
                <w:sz w:val="18"/>
                <w:szCs w:val="18"/>
                <w:lang w:val="bg-BG" w:eastAsia="bg-BG"/>
              </w:rPr>
            </w:pPr>
            <w:r>
              <w:rPr>
                <w:sz w:val="18"/>
                <w:szCs w:val="18"/>
                <w:lang w:val="bg-BG" w:eastAsia="bg-BG"/>
              </w:rPr>
              <w:t>7,16</w:t>
            </w:r>
          </w:p>
        </w:tc>
        <w:tc>
          <w:tcPr>
            <w:tcW w:w="168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C64BBA" w:rsidRPr="003D22B9" w:rsidRDefault="00C64BBA" w:rsidP="00FB4CE9">
            <w:pPr>
              <w:rPr>
                <w:sz w:val="18"/>
                <w:szCs w:val="18"/>
                <w:lang w:val="bg-BG" w:eastAsia="bg-BG"/>
              </w:rPr>
            </w:pPr>
          </w:p>
        </w:tc>
      </w:tr>
      <w:tr w:rsidR="007F5AF5"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7F5AF5" w:rsidRPr="003D22B9" w:rsidRDefault="00C37C17" w:rsidP="00A7691B">
            <w:pPr>
              <w:jc w:val="center"/>
              <w:rPr>
                <w:sz w:val="18"/>
                <w:szCs w:val="18"/>
                <w:lang w:val="bg-BG" w:eastAsia="bg-BG"/>
              </w:rPr>
            </w:pPr>
            <w:r w:rsidRPr="003D22B9">
              <w:rPr>
                <w:sz w:val="18"/>
                <w:szCs w:val="18"/>
                <w:lang w:val="bg-BG" w:eastAsia="bg-BG"/>
              </w:rPr>
              <w:t>Плодова - с</w:t>
            </w:r>
            <w:r w:rsidR="007F5AF5" w:rsidRPr="003D22B9">
              <w:rPr>
                <w:sz w:val="18"/>
                <w:szCs w:val="18"/>
                <w:lang w:val="bg-BG" w:eastAsia="bg-BG"/>
              </w:rPr>
              <w:t>ливова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F5AF5" w:rsidRPr="003D22B9" w:rsidRDefault="00DF594A" w:rsidP="00A7691B">
            <w:pPr>
              <w:jc w:val="center"/>
              <w:rPr>
                <w:sz w:val="18"/>
                <w:szCs w:val="18"/>
                <w:lang w:val="bg-BG" w:eastAsia="bg-BG"/>
              </w:rPr>
            </w:pPr>
            <w:r>
              <w:rPr>
                <w:sz w:val="18"/>
                <w:szCs w:val="18"/>
                <w:lang w:val="bg-BG" w:eastAsia="bg-BG"/>
              </w:rPr>
              <w:t>в стъклени бутилки х 0,70</w:t>
            </w:r>
            <w:r w:rsidR="007F5AF5"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8</w:t>
            </w:r>
          </w:p>
        </w:tc>
        <w:tc>
          <w:tcPr>
            <w:tcW w:w="1540" w:type="dxa"/>
            <w:tcBorders>
              <w:top w:val="nil"/>
              <w:left w:val="nil"/>
              <w:bottom w:val="single" w:sz="4" w:space="0" w:color="auto"/>
              <w:right w:val="single" w:sz="4" w:space="0" w:color="auto"/>
            </w:tcBorders>
            <w:shd w:val="clear" w:color="auto" w:fill="auto"/>
            <w:noWrap/>
            <w:vAlign w:val="bottom"/>
            <w:hideMark/>
          </w:tcPr>
          <w:p w:rsidR="007F5AF5" w:rsidRPr="003D22B9" w:rsidRDefault="009B248C" w:rsidP="00137111">
            <w:pPr>
              <w:jc w:val="center"/>
              <w:rPr>
                <w:sz w:val="18"/>
                <w:szCs w:val="18"/>
                <w:lang w:val="bg-BG" w:eastAsia="bg-BG"/>
              </w:rPr>
            </w:pPr>
            <w:r>
              <w:rPr>
                <w:sz w:val="18"/>
                <w:szCs w:val="18"/>
                <w:lang w:val="bg-BG" w:eastAsia="bg-BG"/>
              </w:rPr>
              <w:t>7,38</w:t>
            </w:r>
          </w:p>
        </w:tc>
        <w:tc>
          <w:tcPr>
            <w:tcW w:w="168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r>
      <w:tr w:rsidR="007F5AF5"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7F5AF5" w:rsidRPr="003D22B9" w:rsidRDefault="00C37C17" w:rsidP="00A7691B">
            <w:pPr>
              <w:jc w:val="center"/>
              <w:rPr>
                <w:sz w:val="18"/>
                <w:szCs w:val="18"/>
                <w:lang w:val="bg-BG" w:eastAsia="bg-BG"/>
              </w:rPr>
            </w:pPr>
            <w:r w:rsidRPr="003D22B9">
              <w:rPr>
                <w:sz w:val="18"/>
                <w:szCs w:val="18"/>
                <w:lang w:val="bg-BG" w:eastAsia="bg-BG"/>
              </w:rPr>
              <w:t xml:space="preserve">Плодова – кайсиева </w:t>
            </w:r>
            <w:r w:rsidR="007F5AF5" w:rsidRPr="003D22B9">
              <w:rPr>
                <w:sz w:val="18"/>
                <w:szCs w:val="18"/>
                <w:lang w:val="bg-BG" w:eastAsia="bg-BG"/>
              </w:rPr>
              <w:t>ракия</w:t>
            </w:r>
          </w:p>
        </w:tc>
        <w:tc>
          <w:tcPr>
            <w:tcW w:w="112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F5AF5" w:rsidRPr="003D22B9" w:rsidRDefault="00DF594A" w:rsidP="00A7691B">
            <w:pPr>
              <w:jc w:val="center"/>
              <w:rPr>
                <w:sz w:val="18"/>
                <w:szCs w:val="18"/>
                <w:lang w:val="bg-BG" w:eastAsia="bg-BG"/>
              </w:rPr>
            </w:pPr>
            <w:r>
              <w:rPr>
                <w:sz w:val="18"/>
                <w:szCs w:val="18"/>
                <w:lang w:val="bg-BG" w:eastAsia="bg-BG"/>
              </w:rPr>
              <w:t>в стъклени бутилки х 0,70</w:t>
            </w:r>
            <w:r w:rsidR="007F5AF5"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4</w:t>
            </w:r>
          </w:p>
        </w:tc>
        <w:tc>
          <w:tcPr>
            <w:tcW w:w="1540" w:type="dxa"/>
            <w:tcBorders>
              <w:top w:val="nil"/>
              <w:left w:val="nil"/>
              <w:bottom w:val="single" w:sz="4" w:space="0" w:color="auto"/>
              <w:right w:val="single" w:sz="4" w:space="0" w:color="auto"/>
            </w:tcBorders>
            <w:shd w:val="clear" w:color="auto" w:fill="auto"/>
            <w:noWrap/>
            <w:vAlign w:val="bottom"/>
            <w:hideMark/>
          </w:tcPr>
          <w:p w:rsidR="007F5AF5" w:rsidRPr="003D22B9" w:rsidRDefault="009B248C" w:rsidP="00137111">
            <w:pPr>
              <w:jc w:val="center"/>
              <w:rPr>
                <w:sz w:val="18"/>
                <w:szCs w:val="18"/>
                <w:lang w:val="bg-BG" w:eastAsia="bg-BG"/>
              </w:rPr>
            </w:pPr>
            <w:r>
              <w:rPr>
                <w:sz w:val="18"/>
                <w:szCs w:val="18"/>
                <w:lang w:val="bg-BG" w:eastAsia="bg-BG"/>
              </w:rPr>
              <w:t>8,25</w:t>
            </w:r>
          </w:p>
        </w:tc>
        <w:tc>
          <w:tcPr>
            <w:tcW w:w="168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r>
      <w:tr w:rsidR="007F5AF5"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Мастика</w:t>
            </w:r>
          </w:p>
        </w:tc>
        <w:tc>
          <w:tcPr>
            <w:tcW w:w="112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в</w:t>
            </w:r>
            <w:r w:rsidR="00DF594A">
              <w:rPr>
                <w:sz w:val="18"/>
                <w:szCs w:val="18"/>
                <w:lang w:val="bg-BG" w:eastAsia="bg-BG"/>
              </w:rPr>
              <w:t xml:space="preserve"> стъклени бутилки х 0,70</w:t>
            </w:r>
            <w:r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10</w:t>
            </w:r>
          </w:p>
        </w:tc>
        <w:tc>
          <w:tcPr>
            <w:tcW w:w="1540" w:type="dxa"/>
            <w:tcBorders>
              <w:top w:val="nil"/>
              <w:left w:val="nil"/>
              <w:bottom w:val="single" w:sz="4" w:space="0" w:color="auto"/>
              <w:right w:val="single" w:sz="4" w:space="0" w:color="auto"/>
            </w:tcBorders>
            <w:shd w:val="clear" w:color="auto" w:fill="auto"/>
            <w:noWrap/>
            <w:vAlign w:val="bottom"/>
            <w:hideMark/>
          </w:tcPr>
          <w:p w:rsidR="007F5AF5" w:rsidRPr="003D22B9" w:rsidRDefault="009B248C" w:rsidP="00137111">
            <w:pPr>
              <w:jc w:val="center"/>
              <w:rPr>
                <w:sz w:val="18"/>
                <w:szCs w:val="18"/>
                <w:lang w:val="bg-BG" w:eastAsia="bg-BG"/>
              </w:rPr>
            </w:pPr>
            <w:r>
              <w:rPr>
                <w:sz w:val="18"/>
                <w:szCs w:val="18"/>
                <w:lang w:val="bg-BG" w:eastAsia="bg-BG"/>
              </w:rPr>
              <w:t>6,66</w:t>
            </w:r>
          </w:p>
        </w:tc>
        <w:tc>
          <w:tcPr>
            <w:tcW w:w="168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r>
      <w:tr w:rsidR="007F5AF5" w:rsidRPr="003D22B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Водка</w:t>
            </w:r>
          </w:p>
        </w:tc>
        <w:tc>
          <w:tcPr>
            <w:tcW w:w="112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FB4CE9">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F5AF5" w:rsidRPr="003D22B9" w:rsidRDefault="00DF594A" w:rsidP="00A7691B">
            <w:pPr>
              <w:jc w:val="center"/>
              <w:rPr>
                <w:sz w:val="18"/>
                <w:szCs w:val="18"/>
                <w:lang w:val="bg-BG" w:eastAsia="bg-BG"/>
              </w:rPr>
            </w:pPr>
            <w:r>
              <w:rPr>
                <w:sz w:val="18"/>
                <w:szCs w:val="18"/>
                <w:lang w:val="bg-BG" w:eastAsia="bg-BG"/>
              </w:rPr>
              <w:t>в стъклени бутилки х 0,70</w:t>
            </w:r>
            <w:r w:rsidR="007F5AF5"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F5AF5" w:rsidRPr="003D22B9" w:rsidRDefault="007F5AF5" w:rsidP="00A7691B">
            <w:pPr>
              <w:jc w:val="center"/>
              <w:rPr>
                <w:sz w:val="18"/>
                <w:szCs w:val="18"/>
                <w:lang w:val="bg-BG" w:eastAsia="bg-BG"/>
              </w:rPr>
            </w:pPr>
            <w:r w:rsidRPr="003D22B9">
              <w:rPr>
                <w:sz w:val="18"/>
                <w:szCs w:val="18"/>
                <w:lang w:val="bg-BG" w:eastAsia="bg-BG"/>
              </w:rPr>
              <w:t>10</w:t>
            </w:r>
          </w:p>
        </w:tc>
        <w:tc>
          <w:tcPr>
            <w:tcW w:w="1540" w:type="dxa"/>
            <w:tcBorders>
              <w:top w:val="nil"/>
              <w:left w:val="nil"/>
              <w:bottom w:val="single" w:sz="4" w:space="0" w:color="auto"/>
              <w:right w:val="single" w:sz="4" w:space="0" w:color="auto"/>
            </w:tcBorders>
            <w:shd w:val="clear" w:color="auto" w:fill="auto"/>
            <w:noWrap/>
            <w:vAlign w:val="bottom"/>
            <w:hideMark/>
          </w:tcPr>
          <w:p w:rsidR="007F5AF5" w:rsidRPr="003D22B9" w:rsidRDefault="009B248C" w:rsidP="00137111">
            <w:pPr>
              <w:jc w:val="center"/>
              <w:rPr>
                <w:sz w:val="18"/>
                <w:szCs w:val="18"/>
                <w:lang w:val="bg-BG" w:eastAsia="bg-BG"/>
              </w:rPr>
            </w:pPr>
            <w:r>
              <w:rPr>
                <w:sz w:val="18"/>
                <w:szCs w:val="18"/>
                <w:lang w:val="bg-BG" w:eastAsia="bg-BG"/>
              </w:rPr>
              <w:t>6,48</w:t>
            </w:r>
          </w:p>
        </w:tc>
        <w:tc>
          <w:tcPr>
            <w:tcW w:w="168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F5AF5" w:rsidRPr="003D22B9" w:rsidRDefault="007F5AF5" w:rsidP="00FB4CE9">
            <w:pPr>
              <w:rPr>
                <w:sz w:val="18"/>
                <w:szCs w:val="18"/>
                <w:lang w:val="bg-BG" w:eastAsia="bg-BG"/>
              </w:rPr>
            </w:pPr>
          </w:p>
        </w:tc>
      </w:tr>
      <w:tr w:rsidR="00FB4CE9" w:rsidRPr="00FB4CE9" w:rsidTr="00FB4CE9">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FB4CE9" w:rsidRPr="003D22B9" w:rsidRDefault="007F5AF5" w:rsidP="00FB4CE9">
            <w:pPr>
              <w:jc w:val="center"/>
              <w:rPr>
                <w:sz w:val="18"/>
                <w:szCs w:val="18"/>
                <w:lang w:val="bg-BG" w:eastAsia="bg-BG"/>
              </w:rPr>
            </w:pPr>
            <w:r w:rsidRPr="003D22B9">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FB4CE9" w:rsidRPr="003D22B9" w:rsidRDefault="007F5AF5" w:rsidP="00FB4CE9">
            <w:pPr>
              <w:jc w:val="center"/>
              <w:rPr>
                <w:sz w:val="18"/>
                <w:szCs w:val="18"/>
                <w:lang w:val="bg-BG" w:eastAsia="bg-BG"/>
              </w:rPr>
            </w:pPr>
            <w:r w:rsidRPr="003D22B9">
              <w:rPr>
                <w:sz w:val="18"/>
                <w:szCs w:val="18"/>
                <w:lang w:val="bg-BG" w:eastAsia="bg-BG"/>
              </w:rPr>
              <w:t>Мента</w:t>
            </w:r>
          </w:p>
        </w:tc>
        <w:tc>
          <w:tcPr>
            <w:tcW w:w="1120" w:type="dxa"/>
            <w:tcBorders>
              <w:top w:val="nil"/>
              <w:left w:val="nil"/>
              <w:bottom w:val="single" w:sz="4" w:space="0" w:color="auto"/>
              <w:right w:val="single" w:sz="4" w:space="0" w:color="auto"/>
            </w:tcBorders>
            <w:shd w:val="clear" w:color="000000" w:fill="FFFFFF"/>
            <w:vAlign w:val="bottom"/>
            <w:hideMark/>
          </w:tcPr>
          <w:p w:rsidR="00FB4CE9" w:rsidRPr="003D22B9" w:rsidRDefault="00707ADD" w:rsidP="00FB4CE9">
            <w:pPr>
              <w:jc w:val="center"/>
              <w:rPr>
                <w:sz w:val="18"/>
                <w:szCs w:val="18"/>
                <w:lang w:val="bg-BG" w:eastAsia="bg-BG"/>
              </w:rPr>
            </w:pPr>
            <w:r w:rsidRPr="003D22B9">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FB4CE9" w:rsidRPr="003D22B9" w:rsidRDefault="00FB4CE9" w:rsidP="00FB4CE9">
            <w:pPr>
              <w:jc w:val="center"/>
              <w:rPr>
                <w:sz w:val="18"/>
                <w:szCs w:val="18"/>
                <w:lang w:val="bg-BG" w:eastAsia="bg-BG"/>
              </w:rPr>
            </w:pPr>
            <w:r w:rsidRPr="003D22B9">
              <w:rPr>
                <w:sz w:val="18"/>
                <w:szCs w:val="18"/>
                <w:lang w:val="bg-BG" w:eastAsia="bg-BG"/>
              </w:rPr>
              <w:t xml:space="preserve"> </w:t>
            </w:r>
            <w:r w:rsidR="00707ADD" w:rsidRPr="003D22B9">
              <w:rPr>
                <w:sz w:val="18"/>
                <w:szCs w:val="18"/>
                <w:lang w:val="bg-BG" w:eastAsia="bg-BG"/>
              </w:rPr>
              <w:t xml:space="preserve">в стъклени бутилки х </w:t>
            </w:r>
            <w:r w:rsidR="00DF594A">
              <w:rPr>
                <w:sz w:val="18"/>
                <w:szCs w:val="18"/>
                <w:lang w:val="bg-BG" w:eastAsia="bg-BG"/>
              </w:rPr>
              <w:t>0,70</w:t>
            </w:r>
            <w:r w:rsidRPr="003D22B9">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FB4CE9" w:rsidRPr="003D22B9" w:rsidRDefault="007F5AF5" w:rsidP="00FB4CE9">
            <w:pPr>
              <w:jc w:val="center"/>
              <w:rPr>
                <w:sz w:val="18"/>
                <w:szCs w:val="18"/>
                <w:lang w:val="bg-BG" w:eastAsia="bg-BG"/>
              </w:rPr>
            </w:pPr>
            <w:r w:rsidRPr="003D22B9">
              <w:rPr>
                <w:sz w:val="18"/>
                <w:szCs w:val="18"/>
                <w:lang w:val="bg-BG" w:eastAsia="bg-BG"/>
              </w:rPr>
              <w:t>1</w:t>
            </w:r>
            <w:r w:rsidR="00FB4CE9" w:rsidRPr="003D22B9">
              <w:rPr>
                <w:sz w:val="18"/>
                <w:szCs w:val="18"/>
                <w:lang w:val="bg-BG" w:eastAsia="bg-BG"/>
              </w:rPr>
              <w:t>0</w:t>
            </w:r>
          </w:p>
        </w:tc>
        <w:tc>
          <w:tcPr>
            <w:tcW w:w="1540" w:type="dxa"/>
            <w:tcBorders>
              <w:top w:val="nil"/>
              <w:left w:val="nil"/>
              <w:bottom w:val="single" w:sz="4" w:space="0" w:color="auto"/>
              <w:right w:val="single" w:sz="4" w:space="0" w:color="auto"/>
            </w:tcBorders>
            <w:shd w:val="clear" w:color="auto" w:fill="auto"/>
            <w:noWrap/>
            <w:vAlign w:val="bottom"/>
            <w:hideMark/>
          </w:tcPr>
          <w:p w:rsidR="00FB4CE9" w:rsidRPr="00E500A0" w:rsidRDefault="009B248C" w:rsidP="00137111">
            <w:pPr>
              <w:jc w:val="center"/>
              <w:rPr>
                <w:sz w:val="18"/>
                <w:szCs w:val="18"/>
                <w:lang w:val="bg-BG" w:eastAsia="bg-BG"/>
              </w:rPr>
            </w:pPr>
            <w:r>
              <w:rPr>
                <w:sz w:val="18"/>
                <w:szCs w:val="18"/>
                <w:lang w:val="bg-BG" w:eastAsia="bg-BG"/>
              </w:rPr>
              <w:t>4,42</w:t>
            </w:r>
          </w:p>
        </w:tc>
        <w:tc>
          <w:tcPr>
            <w:tcW w:w="168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FB4CE9" w:rsidRPr="00E500A0" w:rsidRDefault="00FB4CE9" w:rsidP="00FB4CE9">
            <w:pPr>
              <w:rPr>
                <w:sz w:val="18"/>
                <w:szCs w:val="18"/>
                <w:lang w:val="bg-BG" w:eastAsia="bg-BG"/>
              </w:rPr>
            </w:pPr>
            <w:r w:rsidRPr="00E500A0">
              <w:rPr>
                <w:sz w:val="18"/>
                <w:szCs w:val="18"/>
                <w:lang w:val="bg-BG" w:eastAsia="bg-BG"/>
              </w:rPr>
              <w:t> </w:t>
            </w:r>
          </w:p>
        </w:tc>
      </w:tr>
    </w:tbl>
    <w:p w:rsidR="00D81FD8" w:rsidRDefault="00D81FD8" w:rsidP="00FB4CE9">
      <w:pPr>
        <w:spacing w:line="360" w:lineRule="auto"/>
        <w:rPr>
          <w:sz w:val="24"/>
          <w:szCs w:val="24"/>
          <w:lang w:val="bg-BG"/>
        </w:rPr>
      </w:pPr>
    </w:p>
    <w:tbl>
      <w:tblPr>
        <w:tblW w:w="15041" w:type="dxa"/>
        <w:tblInd w:w="55" w:type="dxa"/>
        <w:tblCellMar>
          <w:left w:w="70" w:type="dxa"/>
          <w:right w:w="70" w:type="dxa"/>
        </w:tblCellMar>
        <w:tblLook w:val="04A0"/>
      </w:tblPr>
      <w:tblGrid>
        <w:gridCol w:w="15041"/>
      </w:tblGrid>
      <w:tr w:rsidR="00FB4CE9" w:rsidRPr="00FB4CE9" w:rsidTr="00FB4CE9">
        <w:trPr>
          <w:trHeight w:val="255"/>
        </w:trPr>
        <w:tc>
          <w:tcPr>
            <w:tcW w:w="15041" w:type="dxa"/>
            <w:vMerge w:val="restart"/>
            <w:tcBorders>
              <w:top w:val="nil"/>
              <w:left w:val="nil"/>
              <w:bottom w:val="nil"/>
              <w:right w:val="nil"/>
            </w:tcBorders>
            <w:shd w:val="clear" w:color="auto" w:fill="auto"/>
            <w:noWrap/>
            <w:vAlign w:val="bottom"/>
            <w:hideMark/>
          </w:tcPr>
          <w:p w:rsidR="00FB4CE9" w:rsidRPr="00FB4CE9" w:rsidRDefault="00FB4CE9" w:rsidP="00FB4CE9">
            <w:pPr>
              <w:jc w:val="center"/>
              <w:rPr>
                <w:rFonts w:ascii="Arial" w:hAnsi="Arial" w:cs="Arial"/>
                <w:b/>
                <w:bCs/>
                <w:lang w:val="bg-BG" w:eastAsia="bg-BG"/>
              </w:rPr>
            </w:pPr>
            <w:r w:rsidRPr="00FB4CE9">
              <w:rPr>
                <w:rFonts w:ascii="Arial" w:hAnsi="Arial" w:cs="Arial"/>
                <w:b/>
                <w:bCs/>
                <w:lang w:val="bg-BG" w:eastAsia="bg-BG"/>
              </w:rPr>
              <w:t xml:space="preserve">Общата стойност за обособена позиция № 5 е в размер на .......................................лева без ДДС </w:t>
            </w:r>
            <w:r w:rsidRPr="00FB4CE9">
              <w:rPr>
                <w:rFonts w:ascii="Arial" w:hAnsi="Arial" w:cs="Arial"/>
                <w:i/>
                <w:iCs/>
                <w:lang w:val="bg-BG" w:eastAsia="bg-BG"/>
              </w:rPr>
              <w:t>(словом: ..........................................)</w:t>
            </w: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r w:rsidR="00FB4CE9" w:rsidRPr="00FB4CE9" w:rsidTr="00FB4CE9">
        <w:trPr>
          <w:trHeight w:val="255"/>
        </w:trPr>
        <w:tc>
          <w:tcPr>
            <w:tcW w:w="15041" w:type="dxa"/>
            <w:vMerge/>
            <w:tcBorders>
              <w:top w:val="nil"/>
              <w:left w:val="nil"/>
              <w:bottom w:val="nil"/>
              <w:right w:val="nil"/>
            </w:tcBorders>
            <w:vAlign w:val="center"/>
            <w:hideMark/>
          </w:tcPr>
          <w:p w:rsidR="00FB4CE9" w:rsidRPr="00FB4CE9" w:rsidRDefault="00FB4CE9" w:rsidP="00FB4CE9">
            <w:pPr>
              <w:rPr>
                <w:rFonts w:ascii="Arial" w:hAnsi="Arial" w:cs="Arial"/>
                <w:b/>
                <w:bCs/>
                <w:lang w:val="bg-BG" w:eastAsia="bg-BG"/>
              </w:rPr>
            </w:pPr>
          </w:p>
        </w:tc>
      </w:tr>
    </w:tbl>
    <w:p w:rsidR="00FB4CE9" w:rsidRPr="007F5AF5" w:rsidRDefault="00FB4CE9" w:rsidP="007F5AF5">
      <w:pPr>
        <w:shd w:val="clear" w:color="auto" w:fill="FFFFFF"/>
        <w:tabs>
          <w:tab w:val="left" w:pos="851"/>
        </w:tabs>
        <w:jc w:val="both"/>
        <w:rPr>
          <w:spacing w:val="2"/>
          <w:sz w:val="24"/>
          <w:szCs w:val="24"/>
          <w:lang w:val="bg-BG"/>
        </w:rPr>
      </w:pPr>
    </w:p>
    <w:p w:rsidR="00FB4CE9" w:rsidRDefault="00FB4CE9" w:rsidP="00FB4CE9">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DA4EF5" w:rsidRPr="00AC66F3" w:rsidRDefault="00FB4CE9" w:rsidP="007F5AF5">
      <w:pPr>
        <w:jc w:val="both"/>
        <w:rPr>
          <w:sz w:val="24"/>
        </w:rPr>
      </w:pPr>
      <w:r>
        <w:rPr>
          <w:sz w:val="24"/>
          <w:lang w:val="bg-BG"/>
        </w:rPr>
        <w:t xml:space="preserve">                                                                                                                                                       </w:t>
      </w:r>
      <w:r w:rsidRPr="00CD40F0">
        <w:rPr>
          <w:sz w:val="24"/>
          <w:lang w:val="bg-BG"/>
        </w:rPr>
        <w:t>Подпис и печат</w:t>
      </w:r>
      <w:r w:rsidR="00E6224C">
        <w:rPr>
          <w:sz w:val="24"/>
          <w:lang w:val="bg-BG"/>
        </w:rPr>
        <w:t>: ....................</w:t>
      </w: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AC66F3" w:rsidRDefault="00AC66F3" w:rsidP="00E6224C">
      <w:pPr>
        <w:pStyle w:val="Default"/>
        <w:ind w:firstLine="512"/>
        <w:jc w:val="both"/>
        <w:rPr>
          <w:b/>
          <w:i/>
          <w:color w:val="auto"/>
          <w:sz w:val="20"/>
          <w:szCs w:val="20"/>
        </w:rPr>
      </w:pPr>
    </w:p>
    <w:p w:rsidR="00E6224C" w:rsidRDefault="00E6224C" w:rsidP="00E6224C">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Pr="00DA4EF5">
        <w:rPr>
          <w:i/>
          <w:color w:val="auto"/>
          <w:sz w:val="20"/>
          <w:szCs w:val="20"/>
        </w:rPr>
        <w:t>При попълване на ценово предложение – образец № 6</w:t>
      </w:r>
      <w:r>
        <w:rPr>
          <w:i/>
          <w:color w:val="auto"/>
          <w:sz w:val="20"/>
          <w:szCs w:val="20"/>
        </w:rPr>
        <w:t>б</w:t>
      </w:r>
      <w:r w:rsidRPr="00DA4EF5">
        <w:rPr>
          <w:i/>
          <w:color w:val="auto"/>
          <w:sz w:val="20"/>
          <w:szCs w:val="20"/>
        </w:rPr>
        <w:t>,  да се спазва следното:</w:t>
      </w:r>
    </w:p>
    <w:p w:rsidR="00E6224C" w:rsidRPr="002F406D" w:rsidRDefault="002F406D" w:rsidP="002F406D">
      <w:pPr>
        <w:pStyle w:val="Default"/>
        <w:numPr>
          <w:ilvl w:val="0"/>
          <w:numId w:val="43"/>
        </w:numPr>
        <w:tabs>
          <w:tab w:val="left" w:pos="851"/>
        </w:tabs>
        <w:ind w:left="0" w:firstLine="567"/>
        <w:jc w:val="both"/>
        <w:rPr>
          <w:b/>
          <w:i/>
          <w:color w:val="auto"/>
          <w:sz w:val="20"/>
          <w:szCs w:val="20"/>
        </w:rPr>
      </w:pPr>
      <w:r w:rsidRPr="002F406D">
        <w:rPr>
          <w:b/>
          <w:i/>
          <w:color w:val="auto"/>
          <w:sz w:val="20"/>
          <w:szCs w:val="20"/>
        </w:rPr>
        <w:t>Образец № 6</w:t>
      </w:r>
      <w:r>
        <w:rPr>
          <w:b/>
          <w:i/>
          <w:color w:val="auto"/>
          <w:sz w:val="20"/>
          <w:szCs w:val="20"/>
        </w:rPr>
        <w:t>б</w:t>
      </w:r>
      <w:r w:rsidRPr="002F406D">
        <w:rPr>
          <w:b/>
          <w:i/>
          <w:color w:val="auto"/>
          <w:sz w:val="20"/>
          <w:szCs w:val="20"/>
        </w:rPr>
        <w:t xml:space="preserve"> се подава само в случай, че участникът кандидатства за обект на доставка – ПВЦ </w:t>
      </w:r>
      <w:r>
        <w:rPr>
          <w:b/>
          <w:i/>
          <w:color w:val="auto"/>
          <w:sz w:val="20"/>
          <w:szCs w:val="20"/>
        </w:rPr>
        <w:t>Железничар</w:t>
      </w:r>
      <w:r w:rsidRPr="002F406D">
        <w:rPr>
          <w:b/>
          <w:i/>
          <w:color w:val="auto"/>
          <w:sz w:val="20"/>
          <w:szCs w:val="20"/>
        </w:rPr>
        <w:t>;</w:t>
      </w:r>
    </w:p>
    <w:p w:rsidR="00E6224C" w:rsidRPr="00E71EDD" w:rsidRDefault="00E6224C" w:rsidP="00E6224C">
      <w:pPr>
        <w:pStyle w:val="Default"/>
        <w:numPr>
          <w:ilvl w:val="0"/>
          <w:numId w:val="43"/>
        </w:numPr>
        <w:tabs>
          <w:tab w:val="left" w:pos="851"/>
          <w:tab w:val="left" w:pos="1560"/>
        </w:tabs>
        <w:ind w:left="0" w:firstLine="567"/>
        <w:jc w:val="both"/>
        <w:rPr>
          <w:b/>
          <w:i/>
          <w:color w:val="auto"/>
          <w:sz w:val="20"/>
          <w:szCs w:val="20"/>
        </w:rPr>
      </w:pPr>
      <w:r w:rsidRPr="00E71EDD">
        <w:rPr>
          <w:b/>
          <w:i/>
          <w:color w:val="auto"/>
          <w:sz w:val="20"/>
          <w:szCs w:val="20"/>
        </w:rPr>
        <w:t>Участникът попълва само тези обособени позици, за които кандидатства!</w:t>
      </w:r>
    </w:p>
    <w:p w:rsidR="00E6224C" w:rsidRPr="002F406D" w:rsidRDefault="00E6224C" w:rsidP="00E6224C">
      <w:pPr>
        <w:pStyle w:val="Default"/>
        <w:numPr>
          <w:ilvl w:val="0"/>
          <w:numId w:val="43"/>
        </w:numPr>
        <w:tabs>
          <w:tab w:val="left" w:pos="851"/>
          <w:tab w:val="left" w:pos="1560"/>
        </w:tabs>
        <w:ind w:left="0" w:firstLine="567"/>
        <w:jc w:val="both"/>
        <w:rPr>
          <w:b/>
          <w:i/>
          <w:color w:val="auto"/>
          <w:sz w:val="20"/>
          <w:szCs w:val="20"/>
        </w:rPr>
      </w:pPr>
      <w:r w:rsidRPr="002F406D">
        <w:rPr>
          <w:b/>
          <w:i/>
          <w:color w:val="auto"/>
          <w:sz w:val="20"/>
          <w:szCs w:val="20"/>
        </w:rPr>
        <w:t>Не се допускат промени по отношение на данните посочени от Възложителя в таблицата на ценовото предложение;</w:t>
      </w:r>
    </w:p>
    <w:p w:rsidR="00E6224C" w:rsidRPr="002F406D" w:rsidRDefault="00E6224C" w:rsidP="00E6224C">
      <w:pPr>
        <w:pStyle w:val="Default"/>
        <w:numPr>
          <w:ilvl w:val="0"/>
          <w:numId w:val="43"/>
        </w:numPr>
        <w:tabs>
          <w:tab w:val="left" w:pos="851"/>
          <w:tab w:val="left" w:pos="1560"/>
        </w:tabs>
        <w:ind w:left="0" w:firstLine="567"/>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Pr="002F406D">
        <w:rPr>
          <w:b/>
          <w:i/>
          <w:color w:val="auto"/>
          <w:sz w:val="20"/>
          <w:szCs w:val="20"/>
        </w:rPr>
        <w:t>. Участникът посочва крайна единична цена без ДДС с точност до два знака, след десетичната запетая;</w:t>
      </w:r>
    </w:p>
    <w:p w:rsidR="00E6224C" w:rsidRPr="002F406D" w:rsidRDefault="00E6224C" w:rsidP="00E6224C">
      <w:pPr>
        <w:pStyle w:val="ListParagraph"/>
        <w:numPr>
          <w:ilvl w:val="0"/>
          <w:numId w:val="43"/>
        </w:numPr>
        <w:tabs>
          <w:tab w:val="left" w:pos="426"/>
          <w:tab w:val="left" w:pos="709"/>
          <w:tab w:val="left" w:pos="851"/>
          <w:tab w:val="left" w:pos="1560"/>
        </w:tabs>
        <w:autoSpaceDE w:val="0"/>
        <w:autoSpaceDN w:val="0"/>
        <w:adjustRightInd w:val="0"/>
        <w:ind w:left="0" w:firstLine="567"/>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003F2D95">
        <w:rPr>
          <w:b/>
          <w:i/>
          <w:sz w:val="20"/>
          <w:u w:val="none"/>
        </w:rPr>
        <w:t>по</w:t>
      </w:r>
      <w:proofErr w:type="spellEnd"/>
      <w:r w:rsidR="003F2D95">
        <w:rPr>
          <w:b/>
          <w:i/>
          <w:sz w:val="20"/>
          <w:u w:val="none"/>
        </w:rPr>
        <w:t xml:space="preserve"> </w:t>
      </w:r>
      <w:proofErr w:type="spellStart"/>
      <w:r w:rsidR="003F2D95">
        <w:rPr>
          <w:b/>
          <w:i/>
          <w:sz w:val="20"/>
          <w:u w:val="none"/>
        </w:rPr>
        <w:t>доставката</w:t>
      </w:r>
      <w:proofErr w:type="spellEnd"/>
      <w:r w:rsidR="003F2D95">
        <w:rPr>
          <w:b/>
          <w:i/>
          <w:sz w:val="20"/>
          <w:u w:val="none"/>
        </w:rPr>
        <w:t xml:space="preserve">, </w:t>
      </w:r>
      <w:proofErr w:type="spellStart"/>
      <w:r w:rsidR="003F2D95">
        <w:rPr>
          <w:b/>
          <w:i/>
          <w:sz w:val="20"/>
          <w:u w:val="none"/>
        </w:rPr>
        <w:t>франко</w:t>
      </w:r>
      <w:proofErr w:type="spellEnd"/>
      <w:r w:rsidR="003F2D95">
        <w:rPr>
          <w:b/>
          <w:i/>
          <w:sz w:val="20"/>
          <w:u w:val="none"/>
        </w:rPr>
        <w:t xml:space="preserve"> </w:t>
      </w:r>
      <w:proofErr w:type="spellStart"/>
      <w:r w:rsidR="003F2D95">
        <w:rPr>
          <w:b/>
          <w:i/>
          <w:sz w:val="20"/>
          <w:u w:val="none"/>
        </w:rPr>
        <w:t>склад</w:t>
      </w:r>
      <w:proofErr w:type="spellEnd"/>
      <w:r w:rsidR="003F2D95">
        <w:rPr>
          <w:b/>
          <w:i/>
          <w:sz w:val="20"/>
          <w:u w:val="none"/>
          <w:lang w:val="bg-BG"/>
        </w:rPr>
        <w:t>а</w:t>
      </w:r>
      <w:r w:rsidR="003F2D95">
        <w:rPr>
          <w:b/>
          <w:i/>
          <w:sz w:val="20"/>
          <w:u w:val="none"/>
        </w:rPr>
        <w:t xml:space="preserve"> </w:t>
      </w:r>
      <w:proofErr w:type="spellStart"/>
      <w:r w:rsidR="003F2D95">
        <w:rPr>
          <w:b/>
          <w:i/>
          <w:sz w:val="20"/>
          <w:u w:val="none"/>
        </w:rPr>
        <w:t>на</w:t>
      </w:r>
      <w:proofErr w:type="spellEnd"/>
      <w:r w:rsidR="003F2D95">
        <w:rPr>
          <w:b/>
          <w:i/>
          <w:sz w:val="20"/>
          <w:u w:val="none"/>
        </w:rPr>
        <w:t xml:space="preserve"> </w:t>
      </w:r>
      <w:proofErr w:type="spellStart"/>
      <w:r w:rsidR="003F2D95">
        <w:rPr>
          <w:b/>
          <w:i/>
          <w:sz w:val="20"/>
          <w:u w:val="none"/>
        </w:rPr>
        <w:t>обект</w:t>
      </w:r>
      <w:proofErr w:type="spellEnd"/>
      <w:r w:rsidR="003F2D95">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0E5228" w:rsidRPr="000E5228" w:rsidRDefault="000E5228" w:rsidP="000E5228">
      <w:pPr>
        <w:tabs>
          <w:tab w:val="left" w:pos="426"/>
          <w:tab w:val="left" w:pos="709"/>
        </w:tabs>
        <w:autoSpaceDE w:val="0"/>
        <w:autoSpaceDN w:val="0"/>
        <w:adjustRightInd w:val="0"/>
        <w:jc w:val="both"/>
        <w:rPr>
          <w:b/>
          <w:i/>
          <w:lang w:val="bg-BG"/>
        </w:rPr>
      </w:pPr>
      <w:r>
        <w:rPr>
          <w:b/>
          <w:i/>
        </w:rPr>
        <w:t xml:space="preserve">                                </w:t>
      </w:r>
      <w:r w:rsidRPr="000E5228">
        <w:rPr>
          <w:b/>
          <w:i/>
          <w:lang w:val="bg-BG"/>
        </w:rPr>
        <w:t xml:space="preserve">Цените на продуктите означени със </w:t>
      </w:r>
      <w:r w:rsidRPr="000E5228">
        <w:rPr>
          <w:b/>
          <w:i/>
        </w:rPr>
        <w:t xml:space="preserve">(*) </w:t>
      </w:r>
      <w:r w:rsidRPr="000E5228">
        <w:rPr>
          <w:b/>
          <w:i/>
          <w:lang w:val="bg-BG"/>
        </w:rPr>
        <w:t>се отнасят за период на масово предлагане.</w:t>
      </w:r>
    </w:p>
    <w:p w:rsidR="00E6224C" w:rsidRPr="00DA4EF5" w:rsidRDefault="00E6224C" w:rsidP="00E6224C">
      <w:pPr>
        <w:pStyle w:val="Default"/>
        <w:tabs>
          <w:tab w:val="left" w:pos="851"/>
          <w:tab w:val="left" w:pos="1560"/>
        </w:tabs>
        <w:ind w:firstLine="567"/>
        <w:jc w:val="both"/>
        <w:rPr>
          <w:i/>
          <w:color w:val="auto"/>
          <w:sz w:val="20"/>
          <w:szCs w:val="20"/>
        </w:rPr>
      </w:pPr>
    </w:p>
    <w:sectPr w:rsidR="00E6224C" w:rsidRPr="00DA4EF5"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8C" w:rsidRDefault="009B248C">
      <w:r>
        <w:separator/>
      </w:r>
    </w:p>
  </w:endnote>
  <w:endnote w:type="continuationSeparator" w:id="0">
    <w:p w:rsidR="009B248C" w:rsidRDefault="009B2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8C" w:rsidRDefault="00234D90" w:rsidP="00B802E1">
    <w:pPr>
      <w:pStyle w:val="Footer"/>
      <w:framePr w:wrap="around" w:vAnchor="text" w:hAnchor="margin" w:xAlign="right" w:y="1"/>
      <w:rPr>
        <w:rStyle w:val="PageNumber"/>
      </w:rPr>
    </w:pPr>
    <w:r>
      <w:rPr>
        <w:rStyle w:val="PageNumber"/>
      </w:rPr>
      <w:fldChar w:fldCharType="begin"/>
    </w:r>
    <w:r w:rsidR="009B248C">
      <w:rPr>
        <w:rStyle w:val="PageNumber"/>
      </w:rPr>
      <w:instrText xml:space="preserve">PAGE  </w:instrText>
    </w:r>
    <w:r>
      <w:rPr>
        <w:rStyle w:val="PageNumber"/>
      </w:rPr>
      <w:fldChar w:fldCharType="separate"/>
    </w:r>
    <w:r w:rsidR="009B248C">
      <w:rPr>
        <w:rStyle w:val="PageNumber"/>
        <w:noProof/>
      </w:rPr>
      <w:t>3</w:t>
    </w:r>
    <w:r>
      <w:rPr>
        <w:rStyle w:val="PageNumber"/>
      </w:rPr>
      <w:fldChar w:fldCharType="end"/>
    </w:r>
  </w:p>
  <w:p w:rsidR="009B248C" w:rsidRDefault="009B248C"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9B248C" w:rsidRDefault="00234D90">
        <w:pPr>
          <w:pStyle w:val="Footer"/>
          <w:jc w:val="right"/>
        </w:pPr>
        <w:fldSimple w:instr=" PAGE   \* MERGEFORMAT ">
          <w:r w:rsidR="00137111">
            <w:rPr>
              <w:noProof/>
            </w:rPr>
            <w:t>1</w:t>
          </w:r>
        </w:fldSimple>
      </w:p>
    </w:sdtContent>
  </w:sdt>
  <w:p w:rsidR="009B248C" w:rsidRDefault="009B248C"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8C" w:rsidRDefault="009B248C">
      <w:r>
        <w:separator/>
      </w:r>
    </w:p>
  </w:footnote>
  <w:footnote w:type="continuationSeparator" w:id="0">
    <w:p w:rsidR="009B248C" w:rsidRDefault="009B2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254D"/>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228"/>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1D2E"/>
    <w:rsid w:val="0012425C"/>
    <w:rsid w:val="0012472F"/>
    <w:rsid w:val="00125C88"/>
    <w:rsid w:val="001262D3"/>
    <w:rsid w:val="001271DB"/>
    <w:rsid w:val="00127ED0"/>
    <w:rsid w:val="00130DDF"/>
    <w:rsid w:val="0013256E"/>
    <w:rsid w:val="00136868"/>
    <w:rsid w:val="00137111"/>
    <w:rsid w:val="00137F21"/>
    <w:rsid w:val="001430B2"/>
    <w:rsid w:val="00144AAA"/>
    <w:rsid w:val="00146214"/>
    <w:rsid w:val="00146236"/>
    <w:rsid w:val="00146CD2"/>
    <w:rsid w:val="001475FA"/>
    <w:rsid w:val="001547DF"/>
    <w:rsid w:val="00154B68"/>
    <w:rsid w:val="001568E7"/>
    <w:rsid w:val="00156EF1"/>
    <w:rsid w:val="0015784D"/>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7EF"/>
    <w:rsid w:val="001B7B6B"/>
    <w:rsid w:val="001C1F7E"/>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4D90"/>
    <w:rsid w:val="00235995"/>
    <w:rsid w:val="00236197"/>
    <w:rsid w:val="00237234"/>
    <w:rsid w:val="002410EB"/>
    <w:rsid w:val="00241C75"/>
    <w:rsid w:val="00241D8D"/>
    <w:rsid w:val="00244B04"/>
    <w:rsid w:val="0024594F"/>
    <w:rsid w:val="00245F05"/>
    <w:rsid w:val="00250861"/>
    <w:rsid w:val="00250A7B"/>
    <w:rsid w:val="00250C5A"/>
    <w:rsid w:val="00253452"/>
    <w:rsid w:val="0025496F"/>
    <w:rsid w:val="00254A4A"/>
    <w:rsid w:val="002556C7"/>
    <w:rsid w:val="00260BCA"/>
    <w:rsid w:val="00260F64"/>
    <w:rsid w:val="0026290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729"/>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22B9"/>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2D95"/>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6071"/>
    <w:rsid w:val="00467D27"/>
    <w:rsid w:val="0047062B"/>
    <w:rsid w:val="00472088"/>
    <w:rsid w:val="0047286B"/>
    <w:rsid w:val="00474EDC"/>
    <w:rsid w:val="004769D1"/>
    <w:rsid w:val="00476DCF"/>
    <w:rsid w:val="004773AB"/>
    <w:rsid w:val="00477637"/>
    <w:rsid w:val="004812D3"/>
    <w:rsid w:val="00481496"/>
    <w:rsid w:val="00484200"/>
    <w:rsid w:val="00486019"/>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091D"/>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0EE3"/>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2F5"/>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883"/>
    <w:rsid w:val="00646FC0"/>
    <w:rsid w:val="0064770D"/>
    <w:rsid w:val="00647E66"/>
    <w:rsid w:val="00650E89"/>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66A8C"/>
    <w:rsid w:val="00771A9A"/>
    <w:rsid w:val="00774121"/>
    <w:rsid w:val="00774182"/>
    <w:rsid w:val="0077426D"/>
    <w:rsid w:val="00775664"/>
    <w:rsid w:val="0077568D"/>
    <w:rsid w:val="0077637C"/>
    <w:rsid w:val="00776B00"/>
    <w:rsid w:val="00776C4F"/>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43A6"/>
    <w:rsid w:val="007A51A2"/>
    <w:rsid w:val="007A56B9"/>
    <w:rsid w:val="007B2A00"/>
    <w:rsid w:val="007B2F8A"/>
    <w:rsid w:val="007B6202"/>
    <w:rsid w:val="007B7D35"/>
    <w:rsid w:val="007C29C7"/>
    <w:rsid w:val="007C4C69"/>
    <w:rsid w:val="007C5BD7"/>
    <w:rsid w:val="007C664E"/>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0E08"/>
    <w:rsid w:val="0086140B"/>
    <w:rsid w:val="008636E2"/>
    <w:rsid w:val="008649B7"/>
    <w:rsid w:val="00866AC1"/>
    <w:rsid w:val="008674BE"/>
    <w:rsid w:val="00871E20"/>
    <w:rsid w:val="0087231D"/>
    <w:rsid w:val="0087420E"/>
    <w:rsid w:val="00881A32"/>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0138"/>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5EC5"/>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248C"/>
    <w:rsid w:val="009B3321"/>
    <w:rsid w:val="009B4964"/>
    <w:rsid w:val="009B7634"/>
    <w:rsid w:val="009B7AA7"/>
    <w:rsid w:val="009C09B3"/>
    <w:rsid w:val="009C2B3D"/>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0825"/>
    <w:rsid w:val="00A01F46"/>
    <w:rsid w:val="00A03866"/>
    <w:rsid w:val="00A0435E"/>
    <w:rsid w:val="00A04477"/>
    <w:rsid w:val="00A058BF"/>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63C0"/>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C66F3"/>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790"/>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469B"/>
    <w:rsid w:val="00C95036"/>
    <w:rsid w:val="00CA035C"/>
    <w:rsid w:val="00CA08C4"/>
    <w:rsid w:val="00CA2F7C"/>
    <w:rsid w:val="00CA73BE"/>
    <w:rsid w:val="00CA7ECB"/>
    <w:rsid w:val="00CB0291"/>
    <w:rsid w:val="00CB1A21"/>
    <w:rsid w:val="00CB3AE0"/>
    <w:rsid w:val="00CB40B4"/>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33CE"/>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520F"/>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594A"/>
    <w:rsid w:val="00DF642D"/>
    <w:rsid w:val="00E01445"/>
    <w:rsid w:val="00E01718"/>
    <w:rsid w:val="00E03CD9"/>
    <w:rsid w:val="00E044C1"/>
    <w:rsid w:val="00E04E4B"/>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4EB"/>
    <w:rsid w:val="00E476C4"/>
    <w:rsid w:val="00E5002E"/>
    <w:rsid w:val="00E500A0"/>
    <w:rsid w:val="00E5024A"/>
    <w:rsid w:val="00E5081E"/>
    <w:rsid w:val="00E51261"/>
    <w:rsid w:val="00E52256"/>
    <w:rsid w:val="00E524B4"/>
    <w:rsid w:val="00E525D5"/>
    <w:rsid w:val="00E52B0C"/>
    <w:rsid w:val="00E52ECF"/>
    <w:rsid w:val="00E55092"/>
    <w:rsid w:val="00E55B38"/>
    <w:rsid w:val="00E55C61"/>
    <w:rsid w:val="00E60D02"/>
    <w:rsid w:val="00E6224C"/>
    <w:rsid w:val="00E674C3"/>
    <w:rsid w:val="00E6755C"/>
    <w:rsid w:val="00E67980"/>
    <w:rsid w:val="00E71EDD"/>
    <w:rsid w:val="00E72120"/>
    <w:rsid w:val="00E723AD"/>
    <w:rsid w:val="00E7268B"/>
    <w:rsid w:val="00E735DB"/>
    <w:rsid w:val="00E73643"/>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CA9"/>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E6846"/>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C9B0-A0D3-4CAB-92E6-95886D4B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1615</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10834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3</cp:revision>
  <cp:lastPrinted>2017-04-04T12:35:00Z</cp:lastPrinted>
  <dcterms:created xsi:type="dcterms:W3CDTF">2017-04-18T13:14:00Z</dcterms:created>
  <dcterms:modified xsi:type="dcterms:W3CDTF">2017-04-19T08:01:00Z</dcterms:modified>
</cp:coreProperties>
</file>