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6F3" w:rsidRPr="00F8202F" w:rsidRDefault="00D12C32" w:rsidP="00F8202F">
      <w:pPr>
        <w:jc w:val="both"/>
        <w:rPr>
          <w:i/>
          <w:sz w:val="24"/>
          <w:szCs w:val="24"/>
          <w:lang w:val="bg-BG" w:eastAsia="fr-FR"/>
        </w:rPr>
      </w:pPr>
      <w:r w:rsidRPr="00D12C32">
        <w:rPr>
          <w:noProof/>
          <w:sz w:val="24"/>
          <w:szCs w:val="24"/>
          <w:lang w:val="bg-BG" w:eastAsia="bg-BG"/>
        </w:rPr>
        <w:pict>
          <v:shapetype id="_x0000_t202" coordsize="21600,21600" o:spt="202" path="m,l,21600r21600,l21600,xe">
            <v:stroke joinstyle="miter"/>
            <v:path gradientshapeok="t" o:connecttype="rect"/>
          </v:shapetype>
          <v:shape id="_x0000_s1033" type="#_x0000_t202" style="position:absolute;left:0;text-align:left;margin-left:286.3pt;margin-top:-25.5pt;width:203.35pt;height:51.7pt;z-index:251657728" strokecolor="white">
            <v:textbox style="mso-next-textbox:#_x0000_s1033">
              <w:txbxContent>
                <w:p w:rsidR="0049035B" w:rsidRPr="00D10430" w:rsidRDefault="0049035B" w:rsidP="00D10430">
                  <w:pPr>
                    <w:rPr>
                      <w:szCs w:val="18"/>
                    </w:rPr>
                  </w:pPr>
                </w:p>
              </w:txbxContent>
            </v:textbox>
          </v:shape>
        </w:pict>
      </w:r>
    </w:p>
    <w:p w:rsidR="001176F3" w:rsidRDefault="001176F3" w:rsidP="003B1328">
      <w:pPr>
        <w:jc w:val="right"/>
        <w:rPr>
          <w:b/>
          <w:sz w:val="24"/>
          <w:szCs w:val="24"/>
          <w:lang w:val="bg-BG"/>
        </w:rPr>
      </w:pPr>
    </w:p>
    <w:p w:rsidR="003B1328" w:rsidRPr="00CB6F15" w:rsidRDefault="003B1328" w:rsidP="003B1328">
      <w:pPr>
        <w:jc w:val="right"/>
        <w:rPr>
          <w:b/>
          <w:sz w:val="24"/>
          <w:szCs w:val="24"/>
          <w:lang w:val="bg-BG"/>
        </w:rPr>
      </w:pPr>
      <w:r w:rsidRPr="00CB6F15">
        <w:rPr>
          <w:b/>
          <w:sz w:val="24"/>
          <w:szCs w:val="24"/>
          <w:lang w:val="bg-BG"/>
        </w:rPr>
        <w:t xml:space="preserve">Образец </w:t>
      </w:r>
      <w:r w:rsidR="00DF12CE">
        <w:rPr>
          <w:b/>
          <w:sz w:val="24"/>
          <w:szCs w:val="24"/>
          <w:lang w:val="bg-BG"/>
        </w:rPr>
        <w:t>№ 7</w:t>
      </w:r>
    </w:p>
    <w:p w:rsidR="003B1328" w:rsidRDefault="003B1328" w:rsidP="003B1328">
      <w:pPr>
        <w:jc w:val="both"/>
        <w:rPr>
          <w:b/>
          <w:sz w:val="24"/>
          <w:szCs w:val="24"/>
          <w:lang w:val="bg-BG"/>
        </w:rPr>
      </w:pPr>
    </w:p>
    <w:p w:rsidR="003B1328" w:rsidRPr="00CB6F15" w:rsidRDefault="003B1328" w:rsidP="00BB55A1">
      <w:pPr>
        <w:rPr>
          <w:b/>
          <w:sz w:val="28"/>
          <w:szCs w:val="28"/>
          <w:lang w:val="ru-RU"/>
        </w:rPr>
      </w:pPr>
    </w:p>
    <w:p w:rsidR="00A67B15" w:rsidRPr="00684719" w:rsidRDefault="00A67B15" w:rsidP="00A67B15">
      <w:pPr>
        <w:pStyle w:val="Heading8"/>
        <w:jc w:val="center"/>
        <w:rPr>
          <w:i w:val="0"/>
          <w:sz w:val="28"/>
          <w:szCs w:val="28"/>
        </w:rPr>
      </w:pPr>
      <w:r w:rsidRPr="00684719">
        <w:rPr>
          <w:b/>
          <w:bCs/>
          <w:i w:val="0"/>
          <w:sz w:val="28"/>
          <w:szCs w:val="28"/>
        </w:rPr>
        <w:t>ЦЕНОВ</w:t>
      </w:r>
      <w:r w:rsidRPr="00684719">
        <w:rPr>
          <w:b/>
          <w:bCs/>
          <w:i w:val="0"/>
          <w:sz w:val="28"/>
          <w:szCs w:val="28"/>
          <w:lang w:val="bg-BG"/>
        </w:rPr>
        <w:t>О</w:t>
      </w:r>
      <w:r w:rsidRPr="00684719">
        <w:rPr>
          <w:b/>
          <w:bCs/>
          <w:i w:val="0"/>
          <w:sz w:val="28"/>
          <w:szCs w:val="28"/>
        </w:rPr>
        <w:t xml:space="preserve"> </w:t>
      </w:r>
      <w:r w:rsidRPr="00684719">
        <w:rPr>
          <w:b/>
          <w:bCs/>
          <w:i w:val="0"/>
          <w:sz w:val="28"/>
          <w:szCs w:val="28"/>
          <w:lang w:val="bg-BG"/>
        </w:rPr>
        <w:t>ПРЕДЛОЖЕНИЕ</w:t>
      </w:r>
      <w:r w:rsidRPr="00684719">
        <w:rPr>
          <w:b/>
          <w:bCs/>
          <w:i w:val="0"/>
          <w:sz w:val="28"/>
          <w:szCs w:val="28"/>
        </w:rPr>
        <w:t xml:space="preserve"> </w:t>
      </w:r>
    </w:p>
    <w:p w:rsidR="003B1328" w:rsidRPr="00CB6F15" w:rsidRDefault="003B1328" w:rsidP="00BB55A1">
      <w:pPr>
        <w:spacing w:line="360" w:lineRule="auto"/>
        <w:jc w:val="both"/>
        <w:rPr>
          <w:sz w:val="24"/>
          <w:szCs w:val="24"/>
          <w:lang w:val="ru-RU"/>
        </w:rPr>
      </w:pPr>
    </w:p>
    <w:p w:rsidR="00B64EFF" w:rsidRPr="00840E18" w:rsidRDefault="00B64EFF" w:rsidP="00B64EFF">
      <w:pPr>
        <w:ind w:right="26"/>
        <w:jc w:val="both"/>
        <w:rPr>
          <w:b/>
          <w:sz w:val="28"/>
        </w:rPr>
      </w:pPr>
      <w:r w:rsidRPr="00CB6F15">
        <w:rPr>
          <w:sz w:val="24"/>
          <w:szCs w:val="24"/>
          <w:lang w:val="ru-RU"/>
        </w:rPr>
        <w:t>Долуподписаният /ата/ ...................................................................................</w:t>
      </w:r>
      <w:r w:rsidRPr="00CB6F15">
        <w:rPr>
          <w:sz w:val="24"/>
          <w:szCs w:val="24"/>
          <w:lang w:val="bg-BG"/>
        </w:rPr>
        <w:t>..........,</w:t>
      </w:r>
      <w:r w:rsidRPr="00CB6F15">
        <w:rPr>
          <w:sz w:val="24"/>
          <w:szCs w:val="24"/>
          <w:lang w:val="ru-RU"/>
        </w:rPr>
        <w:t xml:space="preserve"> в качеството ми на</w:t>
      </w:r>
      <w:r w:rsidRPr="00E051DF">
        <w:rPr>
          <w:sz w:val="24"/>
          <w:szCs w:val="24"/>
          <w:lang w:val="ru-RU"/>
        </w:rPr>
        <w:t>...................................................................</w:t>
      </w:r>
      <w:r>
        <w:rPr>
          <w:i/>
          <w:sz w:val="24"/>
          <w:szCs w:val="24"/>
          <w:lang w:val="ru-RU"/>
        </w:rPr>
        <w:t>/</w:t>
      </w:r>
      <w:r w:rsidRPr="00CD011A">
        <w:rPr>
          <w:i/>
          <w:lang w:val="ru-RU"/>
        </w:rPr>
        <w:t>длъжност</w:t>
      </w:r>
      <w:r>
        <w:rPr>
          <w:sz w:val="24"/>
          <w:szCs w:val="24"/>
          <w:lang w:val="ru-RU"/>
        </w:rPr>
        <w:t>/на</w:t>
      </w:r>
      <w:r w:rsidRPr="00CB6F15">
        <w:rPr>
          <w:sz w:val="24"/>
          <w:szCs w:val="24"/>
          <w:lang w:val="ru-RU"/>
        </w:rPr>
        <w:t xml:space="preserve">........................................................................................................ </w:t>
      </w:r>
      <w:r>
        <w:rPr>
          <w:i/>
          <w:iCs/>
          <w:lang w:val="ru-RU"/>
        </w:rPr>
        <w:t>(наименование</w:t>
      </w:r>
      <w:r w:rsidRPr="00CB6F15">
        <w:rPr>
          <w:i/>
          <w:iCs/>
          <w:lang w:val="ru-RU"/>
        </w:rPr>
        <w:t xml:space="preserve"> на участника</w:t>
      </w:r>
      <w:r w:rsidR="00B2195B">
        <w:rPr>
          <w:i/>
          <w:iCs/>
          <w:lang w:val="ru-RU"/>
        </w:rPr>
        <w:t>;</w:t>
      </w:r>
      <w:r w:rsidR="00B2195B" w:rsidRPr="00B2195B">
        <w:t xml:space="preserve"> </w:t>
      </w:r>
      <w:r w:rsidR="00B2195B" w:rsidRPr="00B2195B">
        <w:rPr>
          <w:i/>
          <w:iCs/>
          <w:lang w:val="ru-RU"/>
        </w:rPr>
        <w:t>при участник-обединение се посочва и наименованието на определения за водещ член на обединението</w:t>
      </w:r>
      <w:r w:rsidR="00B2195B">
        <w:rPr>
          <w:i/>
          <w:iCs/>
          <w:lang w:val="ru-RU"/>
        </w:rPr>
        <w:t xml:space="preserve"> </w:t>
      </w:r>
      <w:r w:rsidRPr="00CB6F15">
        <w:rPr>
          <w:i/>
          <w:iCs/>
          <w:lang w:val="ru-RU"/>
        </w:rPr>
        <w:t>)</w:t>
      </w:r>
      <w:r w:rsidRPr="00CB6F15">
        <w:rPr>
          <w:i/>
          <w:iCs/>
          <w:sz w:val="24"/>
          <w:szCs w:val="24"/>
          <w:lang w:val="ru-RU"/>
        </w:rPr>
        <w:t>,</w:t>
      </w:r>
      <w:r w:rsidRPr="00CB6F15">
        <w:rPr>
          <w:i/>
          <w:sz w:val="24"/>
          <w:szCs w:val="24"/>
          <w:lang w:val="ru-RU"/>
        </w:rPr>
        <w:t xml:space="preserve"> </w:t>
      </w:r>
      <w:r w:rsidRPr="00CB6F15">
        <w:rPr>
          <w:sz w:val="24"/>
          <w:szCs w:val="24"/>
          <w:lang w:val="ru-RU"/>
        </w:rPr>
        <w:t>с ЕИК</w:t>
      </w:r>
      <w:r w:rsidR="00DF12CE">
        <w:rPr>
          <w:sz w:val="24"/>
          <w:szCs w:val="24"/>
          <w:lang w:val="ru-RU"/>
        </w:rPr>
        <w:t>/БУЛСТАТ</w:t>
      </w:r>
      <w:r w:rsidRPr="00CB6F15">
        <w:rPr>
          <w:sz w:val="24"/>
          <w:szCs w:val="24"/>
          <w:lang w:val="ru-RU"/>
        </w:rPr>
        <w:t xml:space="preserve"> ...................</w:t>
      </w:r>
      <w:r>
        <w:rPr>
          <w:sz w:val="24"/>
          <w:szCs w:val="24"/>
          <w:lang w:val="ru-RU"/>
        </w:rPr>
        <w:t xml:space="preserve">......, със седалище и адрес на </w:t>
      </w:r>
      <w:r w:rsidRPr="00CB6F15">
        <w:rPr>
          <w:sz w:val="24"/>
          <w:szCs w:val="24"/>
          <w:lang w:val="ru-RU"/>
        </w:rPr>
        <w:t xml:space="preserve">управление  ............................................................................................................................................ – </w:t>
      </w:r>
      <w:r w:rsidRPr="00CB6F15">
        <w:rPr>
          <w:color w:val="000000"/>
          <w:spacing w:val="10"/>
          <w:sz w:val="24"/>
          <w:szCs w:val="24"/>
          <w:lang w:val="bg-BG"/>
        </w:rPr>
        <w:t>участник в</w:t>
      </w:r>
      <w:r w:rsidRPr="00CB6F15">
        <w:rPr>
          <w:color w:val="000000"/>
          <w:spacing w:val="10"/>
          <w:sz w:val="24"/>
          <w:szCs w:val="24"/>
          <w:lang w:val="ru-RU"/>
        </w:rPr>
        <w:t xml:space="preserve"> </w:t>
      </w:r>
      <w:r w:rsidRPr="00CB6F15">
        <w:rPr>
          <w:sz w:val="24"/>
          <w:szCs w:val="24"/>
          <w:lang w:val="bg-BG"/>
        </w:rPr>
        <w:t xml:space="preserve">конкурс </w:t>
      </w:r>
      <w:r>
        <w:rPr>
          <w:sz w:val="24"/>
          <w:szCs w:val="24"/>
          <w:lang w:val="bg-BG"/>
        </w:rPr>
        <w:t>за</w:t>
      </w:r>
      <w:r w:rsidRPr="00366DC3">
        <w:rPr>
          <w:sz w:val="24"/>
          <w:szCs w:val="24"/>
          <w:lang w:val="bg-BG"/>
        </w:rPr>
        <w:t>:</w:t>
      </w:r>
      <w:r>
        <w:rPr>
          <w:b/>
          <w:sz w:val="24"/>
          <w:szCs w:val="24"/>
          <w:lang w:val="bg-BG"/>
        </w:rPr>
        <w:t xml:space="preserve"> </w:t>
      </w:r>
      <w:r w:rsidRPr="005B510F">
        <w:rPr>
          <w:b/>
          <w:sz w:val="24"/>
          <w:szCs w:val="24"/>
          <w:lang w:val="bg-BG"/>
        </w:rPr>
        <w:t>„Ремонт на декоративен корниз на фасади от страна на ул. „6</w:t>
      </w:r>
      <w:r>
        <w:rPr>
          <w:b/>
          <w:sz w:val="24"/>
          <w:szCs w:val="24"/>
          <w:lang w:val="bg-BG"/>
        </w:rPr>
        <w:t>-ти септември”, ул. „Иван Вазов”</w:t>
      </w:r>
      <w:r w:rsidRPr="005B510F">
        <w:rPr>
          <w:b/>
          <w:sz w:val="24"/>
          <w:szCs w:val="24"/>
          <w:lang w:val="bg-BG"/>
        </w:rPr>
        <w:t xml:space="preserve"> и ул. „Георги Сава Раковски”, на съществуваща административна сграда с идентификатор 68134.100.262.3, в п-л За стопанско управление и БДЖ, (УПИ За стопанско управление и БДЖ) кв.464, м. „Главен градски център – Зони Г-8 и Г-10”, по плана на София, район Средец, административен адрес: ул. „Иван Вазов” № 3</w:t>
      </w:r>
      <w:r w:rsidRPr="00273923">
        <w:rPr>
          <w:b/>
          <w:sz w:val="24"/>
          <w:szCs w:val="24"/>
          <w:lang w:val="bg-BG"/>
        </w:rPr>
        <w:t>”</w:t>
      </w:r>
    </w:p>
    <w:p w:rsidR="00BB55A1" w:rsidRPr="00CB6F15" w:rsidRDefault="00BB55A1" w:rsidP="003B1328">
      <w:pPr>
        <w:tabs>
          <w:tab w:val="left" w:pos="4050"/>
          <w:tab w:val="left" w:pos="4320"/>
        </w:tabs>
        <w:jc w:val="both"/>
        <w:rPr>
          <w:b/>
          <w:sz w:val="24"/>
          <w:szCs w:val="24"/>
          <w:lang w:val="bg-BG"/>
        </w:rPr>
      </w:pPr>
    </w:p>
    <w:p w:rsidR="003B1328" w:rsidRDefault="003B1328" w:rsidP="003B1328">
      <w:pPr>
        <w:pStyle w:val="FR2"/>
        <w:widowControl/>
        <w:jc w:val="both"/>
        <w:rPr>
          <w:szCs w:val="24"/>
          <w:lang w:val="ru-RU"/>
        </w:rPr>
      </w:pPr>
    </w:p>
    <w:p w:rsidR="00B50162" w:rsidRPr="00CB6F15" w:rsidRDefault="00B50162" w:rsidP="003B1328">
      <w:pPr>
        <w:pStyle w:val="FR2"/>
        <w:widowControl/>
        <w:jc w:val="both"/>
        <w:rPr>
          <w:szCs w:val="24"/>
          <w:lang w:val="ru-RU"/>
        </w:rPr>
      </w:pPr>
    </w:p>
    <w:p w:rsidR="00A67B15" w:rsidRPr="002F7467" w:rsidRDefault="00A67B15" w:rsidP="00A67B15">
      <w:pPr>
        <w:shd w:val="clear" w:color="auto" w:fill="FFFFFF"/>
        <w:ind w:right="922"/>
        <w:rPr>
          <w:b/>
          <w:bCs/>
          <w:spacing w:val="3"/>
          <w:sz w:val="24"/>
          <w:szCs w:val="24"/>
          <w:lang w:val="bg-BG"/>
        </w:rPr>
      </w:pPr>
      <w:r>
        <w:rPr>
          <w:b/>
          <w:bCs/>
          <w:spacing w:val="3"/>
          <w:sz w:val="24"/>
          <w:szCs w:val="24"/>
          <w:lang w:val="bg-BG"/>
        </w:rPr>
        <w:t xml:space="preserve">         </w:t>
      </w:r>
      <w:r w:rsidRPr="002F7467">
        <w:rPr>
          <w:b/>
          <w:bCs/>
          <w:spacing w:val="3"/>
          <w:sz w:val="24"/>
          <w:szCs w:val="24"/>
          <w:lang w:val="bg-BG"/>
        </w:rPr>
        <w:t xml:space="preserve">УВАЖАЕМИ </w:t>
      </w:r>
      <w:r w:rsidRPr="005D1A31">
        <w:rPr>
          <w:b/>
          <w:bCs/>
          <w:sz w:val="24"/>
          <w:szCs w:val="24"/>
        </w:rPr>
        <w:t>ДАМИ И</w:t>
      </w:r>
      <w:r w:rsidRPr="002F7467">
        <w:rPr>
          <w:b/>
          <w:bCs/>
          <w:spacing w:val="3"/>
          <w:sz w:val="24"/>
          <w:szCs w:val="24"/>
          <w:lang w:val="bg-BG"/>
        </w:rPr>
        <w:t xml:space="preserve"> ГОСПОДА,</w:t>
      </w:r>
    </w:p>
    <w:p w:rsidR="00A67B15" w:rsidRPr="00CF005C" w:rsidRDefault="00A67B15" w:rsidP="00A67B15">
      <w:pPr>
        <w:shd w:val="clear" w:color="auto" w:fill="FFFFFF"/>
        <w:ind w:right="922" w:firstLine="720"/>
        <w:rPr>
          <w:b/>
          <w:bCs/>
          <w:spacing w:val="3"/>
          <w:sz w:val="24"/>
          <w:szCs w:val="24"/>
          <w:lang w:val="bg-BG"/>
        </w:rPr>
      </w:pPr>
    </w:p>
    <w:p w:rsidR="00A67B15" w:rsidRPr="00DF1FEA" w:rsidRDefault="00A67B15" w:rsidP="00DF1FEA">
      <w:pPr>
        <w:ind w:right="26"/>
        <w:jc w:val="both"/>
        <w:rPr>
          <w:b/>
          <w:sz w:val="24"/>
          <w:szCs w:val="24"/>
        </w:rPr>
      </w:pPr>
      <w:r>
        <w:rPr>
          <w:sz w:val="24"/>
          <w:szCs w:val="24"/>
          <w:lang w:val="ru-RU"/>
        </w:rPr>
        <w:t xml:space="preserve">         </w:t>
      </w:r>
      <w:r w:rsidRPr="00684719">
        <w:rPr>
          <w:sz w:val="24"/>
          <w:szCs w:val="24"/>
          <w:lang w:val="ru-RU"/>
        </w:rPr>
        <w:t>Във в</w:t>
      </w:r>
      <w:r w:rsidR="00A7142B">
        <w:rPr>
          <w:sz w:val="24"/>
          <w:szCs w:val="24"/>
          <w:lang w:val="ru-RU"/>
        </w:rPr>
        <w:t>ръзка с участието си в обявения</w:t>
      </w:r>
      <w:r w:rsidRPr="00684719">
        <w:rPr>
          <w:sz w:val="24"/>
          <w:szCs w:val="24"/>
          <w:lang w:val="ru-RU"/>
        </w:rPr>
        <w:t xml:space="preserve"> от Вас конкурс</w:t>
      </w:r>
      <w:r w:rsidRPr="00684719">
        <w:rPr>
          <w:szCs w:val="24"/>
          <w:lang w:val="ru-RU"/>
        </w:rPr>
        <w:t xml:space="preserve"> </w:t>
      </w:r>
      <w:r w:rsidRPr="00684719">
        <w:rPr>
          <w:sz w:val="24"/>
          <w:szCs w:val="24"/>
          <w:lang w:val="ru-RU"/>
        </w:rPr>
        <w:t>за</w:t>
      </w:r>
      <w:r w:rsidR="00A7142B">
        <w:rPr>
          <w:sz w:val="24"/>
          <w:szCs w:val="24"/>
          <w:lang w:val="ru-RU"/>
        </w:rPr>
        <w:t xml:space="preserve"> възлагане на поръчка с предмет</w:t>
      </w:r>
      <w:r w:rsidRPr="00684719">
        <w:rPr>
          <w:sz w:val="24"/>
          <w:szCs w:val="24"/>
          <w:lang w:val="ru-RU"/>
        </w:rPr>
        <w:t>:</w:t>
      </w:r>
      <w:r w:rsidRPr="00CF005C">
        <w:rPr>
          <w:b/>
          <w:sz w:val="24"/>
          <w:szCs w:val="24"/>
          <w:lang w:val="ru-RU"/>
        </w:rPr>
        <w:t xml:space="preserve"> </w:t>
      </w:r>
      <w:r w:rsidR="00DF1FEA" w:rsidRPr="005B510F">
        <w:rPr>
          <w:b/>
          <w:sz w:val="24"/>
          <w:szCs w:val="24"/>
          <w:lang w:val="bg-BG"/>
        </w:rPr>
        <w:t>„Ремонт на декоративен корниз на фасади от страна на ул. „6</w:t>
      </w:r>
      <w:r w:rsidR="00DF1FEA">
        <w:rPr>
          <w:b/>
          <w:sz w:val="24"/>
          <w:szCs w:val="24"/>
          <w:lang w:val="bg-BG"/>
        </w:rPr>
        <w:t>-ти септември”, ул. „Иван Вазов”</w:t>
      </w:r>
      <w:r w:rsidR="00DF1FEA" w:rsidRPr="005B510F">
        <w:rPr>
          <w:b/>
          <w:sz w:val="24"/>
          <w:szCs w:val="24"/>
          <w:lang w:val="bg-BG"/>
        </w:rPr>
        <w:t xml:space="preserve"> и ул. „Георги Сава Раковски”, на съществуваща административна сграда с идентификатор 68134.100.262.3, в п-л За стопанско управление и БДЖ, (УПИ За стопанско управление и БДЖ) кв.464, м. „Главен градски център – Зони Г-8 и Г-10”, по плана на София, район Средец, административен адрес: ул. „Иван Вазов” № 3</w:t>
      </w:r>
      <w:r w:rsidR="00DF1FEA" w:rsidRPr="00273923">
        <w:rPr>
          <w:b/>
          <w:sz w:val="24"/>
          <w:szCs w:val="24"/>
          <w:lang w:val="bg-BG"/>
        </w:rPr>
        <w:t>”</w:t>
      </w:r>
      <w:r>
        <w:rPr>
          <w:sz w:val="24"/>
          <w:szCs w:val="24"/>
          <w:lang w:val="bg-BG"/>
        </w:rPr>
        <w:t>,</w:t>
      </w:r>
      <w:r w:rsidR="00DF1FEA">
        <w:rPr>
          <w:sz w:val="24"/>
          <w:szCs w:val="24"/>
          <w:lang w:val="bg-BG"/>
        </w:rPr>
        <w:t xml:space="preserve"> </w:t>
      </w:r>
      <w:r w:rsidRPr="00DF1FEA">
        <w:rPr>
          <w:sz w:val="24"/>
          <w:szCs w:val="24"/>
          <w:lang w:val="ru-RU"/>
        </w:rPr>
        <w:t>предлагаме да изпълним</w:t>
      </w:r>
      <w:r w:rsidR="005D1A31">
        <w:rPr>
          <w:sz w:val="24"/>
          <w:szCs w:val="24"/>
          <w:lang w:val="ru-RU"/>
        </w:rPr>
        <w:t xml:space="preserve"> ремонтните работи на обекта </w:t>
      </w:r>
      <w:r w:rsidRPr="00DF1FEA">
        <w:rPr>
          <w:sz w:val="24"/>
          <w:szCs w:val="24"/>
          <w:lang w:val="ru-RU"/>
        </w:rPr>
        <w:t>с горепосочения предмет, съгласно изискванията и условията на утвърдената от Възложителя конкурсна документация,</w:t>
      </w:r>
      <w:r w:rsidRPr="00DF1FEA">
        <w:rPr>
          <w:b/>
          <w:sz w:val="24"/>
          <w:szCs w:val="24"/>
          <w:lang w:val="ru-RU"/>
        </w:rPr>
        <w:t xml:space="preserve"> </w:t>
      </w:r>
      <w:proofErr w:type="spellStart"/>
      <w:r w:rsidR="005D1A31">
        <w:rPr>
          <w:sz w:val="24"/>
          <w:szCs w:val="24"/>
        </w:rPr>
        <w:t>при</w:t>
      </w:r>
      <w:proofErr w:type="spellEnd"/>
      <w:r w:rsidR="005D1A31">
        <w:rPr>
          <w:sz w:val="24"/>
          <w:szCs w:val="24"/>
        </w:rPr>
        <w:t xml:space="preserve"> </w:t>
      </w:r>
      <w:proofErr w:type="spellStart"/>
      <w:r w:rsidR="005D1A31">
        <w:rPr>
          <w:sz w:val="24"/>
          <w:szCs w:val="24"/>
        </w:rPr>
        <w:t>следните</w:t>
      </w:r>
      <w:proofErr w:type="spellEnd"/>
      <w:r w:rsidR="005D1A31">
        <w:rPr>
          <w:sz w:val="24"/>
          <w:szCs w:val="24"/>
        </w:rPr>
        <w:t xml:space="preserve">  </w:t>
      </w:r>
      <w:proofErr w:type="spellStart"/>
      <w:r w:rsidR="005D1A31">
        <w:rPr>
          <w:sz w:val="24"/>
          <w:szCs w:val="24"/>
        </w:rPr>
        <w:t>цени</w:t>
      </w:r>
      <w:proofErr w:type="spellEnd"/>
      <w:r w:rsidRPr="00DF1FEA">
        <w:rPr>
          <w:sz w:val="24"/>
          <w:szCs w:val="24"/>
          <w:lang w:val="ru-RU"/>
        </w:rPr>
        <w:t>:</w:t>
      </w:r>
    </w:p>
    <w:p w:rsidR="005D1A31" w:rsidRDefault="005D1A31" w:rsidP="005D1A31">
      <w:pPr>
        <w:tabs>
          <w:tab w:val="left" w:pos="284"/>
        </w:tabs>
        <w:ind w:right="736"/>
        <w:jc w:val="both"/>
        <w:rPr>
          <w:b/>
          <w:sz w:val="24"/>
          <w:szCs w:val="24"/>
          <w:lang w:val="bg-BG"/>
        </w:rPr>
      </w:pPr>
    </w:p>
    <w:tbl>
      <w:tblPr>
        <w:tblW w:w="9840" w:type="dxa"/>
        <w:tblInd w:w="60" w:type="dxa"/>
        <w:tblCellMar>
          <w:left w:w="70" w:type="dxa"/>
          <w:right w:w="70" w:type="dxa"/>
        </w:tblCellMar>
        <w:tblLook w:val="04A0"/>
      </w:tblPr>
      <w:tblGrid>
        <w:gridCol w:w="640"/>
        <w:gridCol w:w="3400"/>
        <w:gridCol w:w="1100"/>
        <w:gridCol w:w="1880"/>
        <w:gridCol w:w="1360"/>
        <w:gridCol w:w="1460"/>
      </w:tblGrid>
      <w:tr w:rsidR="005D1A31" w:rsidRPr="00490C03" w:rsidTr="005D1A31">
        <w:trPr>
          <w:trHeight w:val="300"/>
        </w:trPr>
        <w:tc>
          <w:tcPr>
            <w:tcW w:w="4040" w:type="dxa"/>
            <w:gridSpan w:val="2"/>
            <w:tcBorders>
              <w:top w:val="nil"/>
              <w:left w:val="nil"/>
              <w:bottom w:val="nil"/>
              <w:right w:val="nil"/>
            </w:tcBorders>
            <w:shd w:val="clear" w:color="auto" w:fill="auto"/>
            <w:noWrap/>
            <w:vAlign w:val="bottom"/>
            <w:hideMark/>
          </w:tcPr>
          <w:p w:rsidR="005D1A31" w:rsidRPr="00490C03" w:rsidRDefault="005D1A31" w:rsidP="005D1A31">
            <w:pPr>
              <w:rPr>
                <w:b/>
                <w:bCs/>
                <w:color w:val="000000"/>
                <w:sz w:val="22"/>
                <w:szCs w:val="22"/>
                <w:lang w:val="bg-BG" w:eastAsia="bg-BG"/>
              </w:rPr>
            </w:pPr>
            <w:r w:rsidRPr="00490C03">
              <w:rPr>
                <w:b/>
                <w:bCs/>
                <w:color w:val="000000"/>
                <w:sz w:val="22"/>
                <w:szCs w:val="22"/>
                <w:lang w:val="bg-BG" w:eastAsia="bg-BG"/>
              </w:rPr>
              <w:t>Таблица № 1</w:t>
            </w:r>
          </w:p>
        </w:tc>
        <w:tc>
          <w:tcPr>
            <w:tcW w:w="1100" w:type="dxa"/>
            <w:tcBorders>
              <w:top w:val="nil"/>
              <w:left w:val="nil"/>
              <w:bottom w:val="nil"/>
              <w:right w:val="nil"/>
            </w:tcBorders>
            <w:shd w:val="clear" w:color="auto" w:fill="auto"/>
            <w:noWrap/>
            <w:vAlign w:val="bottom"/>
            <w:hideMark/>
          </w:tcPr>
          <w:p w:rsidR="005D1A31" w:rsidRPr="00490C03" w:rsidRDefault="005D1A31" w:rsidP="005D1A31">
            <w:pPr>
              <w:rPr>
                <w:rFonts w:ascii="Calibri" w:hAnsi="Calibri"/>
                <w:color w:val="000000"/>
                <w:sz w:val="22"/>
                <w:szCs w:val="22"/>
                <w:lang w:val="bg-BG" w:eastAsia="bg-BG"/>
              </w:rPr>
            </w:pPr>
          </w:p>
        </w:tc>
        <w:tc>
          <w:tcPr>
            <w:tcW w:w="1880" w:type="dxa"/>
            <w:tcBorders>
              <w:top w:val="nil"/>
              <w:left w:val="nil"/>
              <w:bottom w:val="nil"/>
              <w:right w:val="nil"/>
            </w:tcBorders>
            <w:shd w:val="clear" w:color="auto" w:fill="auto"/>
            <w:noWrap/>
            <w:vAlign w:val="bottom"/>
            <w:hideMark/>
          </w:tcPr>
          <w:p w:rsidR="005D1A31" w:rsidRPr="00490C03" w:rsidRDefault="005D1A31" w:rsidP="005D1A31">
            <w:pPr>
              <w:rPr>
                <w:rFonts w:ascii="Calibri" w:hAnsi="Calibri"/>
                <w:color w:val="000000"/>
                <w:sz w:val="22"/>
                <w:szCs w:val="22"/>
                <w:lang w:val="bg-BG" w:eastAsia="bg-BG"/>
              </w:rPr>
            </w:pPr>
          </w:p>
        </w:tc>
        <w:tc>
          <w:tcPr>
            <w:tcW w:w="1360" w:type="dxa"/>
            <w:tcBorders>
              <w:top w:val="nil"/>
              <w:left w:val="nil"/>
              <w:bottom w:val="nil"/>
              <w:right w:val="nil"/>
            </w:tcBorders>
            <w:shd w:val="clear" w:color="auto" w:fill="auto"/>
            <w:noWrap/>
            <w:vAlign w:val="bottom"/>
            <w:hideMark/>
          </w:tcPr>
          <w:p w:rsidR="005D1A31" w:rsidRPr="00490C03" w:rsidRDefault="005D1A31" w:rsidP="005D1A31">
            <w:pPr>
              <w:rPr>
                <w:rFonts w:ascii="Calibri" w:hAnsi="Calibri"/>
                <w:color w:val="000000"/>
                <w:sz w:val="22"/>
                <w:szCs w:val="22"/>
                <w:lang w:val="bg-BG" w:eastAsia="bg-BG"/>
              </w:rPr>
            </w:pPr>
          </w:p>
        </w:tc>
        <w:tc>
          <w:tcPr>
            <w:tcW w:w="1460" w:type="dxa"/>
            <w:tcBorders>
              <w:top w:val="nil"/>
              <w:left w:val="nil"/>
              <w:bottom w:val="nil"/>
              <w:right w:val="nil"/>
            </w:tcBorders>
            <w:shd w:val="clear" w:color="auto" w:fill="auto"/>
            <w:noWrap/>
            <w:vAlign w:val="bottom"/>
            <w:hideMark/>
          </w:tcPr>
          <w:p w:rsidR="005D1A31" w:rsidRPr="00490C03" w:rsidRDefault="005D1A31" w:rsidP="005D1A31">
            <w:pPr>
              <w:rPr>
                <w:rFonts w:ascii="Calibri" w:hAnsi="Calibri"/>
                <w:color w:val="000000"/>
                <w:sz w:val="22"/>
                <w:szCs w:val="22"/>
                <w:lang w:val="bg-BG" w:eastAsia="bg-BG"/>
              </w:rPr>
            </w:pPr>
          </w:p>
        </w:tc>
      </w:tr>
      <w:tr w:rsidR="005D1A31" w:rsidRPr="00490C03" w:rsidTr="005D1A31">
        <w:trPr>
          <w:trHeight w:val="1185"/>
        </w:trPr>
        <w:tc>
          <w:tcPr>
            <w:tcW w:w="64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D1A31" w:rsidRPr="00490C03" w:rsidRDefault="005D1A31" w:rsidP="005D1A31">
            <w:pPr>
              <w:jc w:val="center"/>
              <w:rPr>
                <w:b/>
                <w:bCs/>
                <w:color w:val="000000"/>
                <w:lang w:val="bg-BG" w:eastAsia="bg-BG"/>
              </w:rPr>
            </w:pPr>
            <w:r w:rsidRPr="00490C03">
              <w:rPr>
                <w:b/>
                <w:bCs/>
                <w:color w:val="000000"/>
                <w:lang w:val="bg-BG" w:eastAsia="bg-BG"/>
              </w:rPr>
              <w:t>№</w:t>
            </w:r>
          </w:p>
        </w:tc>
        <w:tc>
          <w:tcPr>
            <w:tcW w:w="3400" w:type="dxa"/>
            <w:tcBorders>
              <w:top w:val="single" w:sz="4" w:space="0" w:color="auto"/>
              <w:left w:val="nil"/>
              <w:bottom w:val="single" w:sz="4" w:space="0" w:color="auto"/>
              <w:right w:val="single" w:sz="4" w:space="0" w:color="auto"/>
            </w:tcBorders>
            <w:shd w:val="clear" w:color="000000" w:fill="D8D8D8"/>
            <w:noWrap/>
            <w:vAlign w:val="center"/>
            <w:hideMark/>
          </w:tcPr>
          <w:p w:rsidR="005D1A31" w:rsidRPr="00490C03" w:rsidRDefault="005D1A31" w:rsidP="005D1A31">
            <w:pPr>
              <w:jc w:val="center"/>
              <w:rPr>
                <w:b/>
                <w:bCs/>
                <w:color w:val="000000"/>
                <w:lang w:val="bg-BG" w:eastAsia="bg-BG"/>
              </w:rPr>
            </w:pPr>
            <w:r w:rsidRPr="00490C03">
              <w:rPr>
                <w:b/>
                <w:bCs/>
                <w:color w:val="000000"/>
                <w:lang w:val="bg-BG" w:eastAsia="bg-BG"/>
              </w:rPr>
              <w:t>Вид СМР</w:t>
            </w:r>
          </w:p>
        </w:tc>
        <w:tc>
          <w:tcPr>
            <w:tcW w:w="1100" w:type="dxa"/>
            <w:tcBorders>
              <w:top w:val="single" w:sz="4" w:space="0" w:color="auto"/>
              <w:left w:val="nil"/>
              <w:bottom w:val="single" w:sz="4" w:space="0" w:color="auto"/>
              <w:right w:val="single" w:sz="4" w:space="0" w:color="auto"/>
            </w:tcBorders>
            <w:shd w:val="clear" w:color="000000" w:fill="D8D8D8"/>
            <w:noWrap/>
            <w:vAlign w:val="center"/>
            <w:hideMark/>
          </w:tcPr>
          <w:p w:rsidR="005D1A31" w:rsidRPr="00490C03" w:rsidRDefault="005D1A31" w:rsidP="005D1A31">
            <w:pPr>
              <w:jc w:val="center"/>
              <w:rPr>
                <w:b/>
                <w:bCs/>
                <w:color w:val="000000"/>
                <w:lang w:val="bg-BG" w:eastAsia="bg-BG"/>
              </w:rPr>
            </w:pPr>
            <w:r w:rsidRPr="00490C03">
              <w:rPr>
                <w:b/>
                <w:bCs/>
                <w:color w:val="000000"/>
                <w:lang w:val="bg-BG" w:eastAsia="bg-BG"/>
              </w:rPr>
              <w:t>Ед. мярка</w:t>
            </w:r>
          </w:p>
        </w:tc>
        <w:tc>
          <w:tcPr>
            <w:tcW w:w="1880" w:type="dxa"/>
            <w:tcBorders>
              <w:top w:val="single" w:sz="4" w:space="0" w:color="auto"/>
              <w:left w:val="nil"/>
              <w:bottom w:val="single" w:sz="4" w:space="0" w:color="auto"/>
              <w:right w:val="single" w:sz="4" w:space="0" w:color="auto"/>
            </w:tcBorders>
            <w:shd w:val="clear" w:color="000000" w:fill="D8D8D8"/>
            <w:vAlign w:val="center"/>
            <w:hideMark/>
          </w:tcPr>
          <w:p w:rsidR="005D1A31" w:rsidRPr="00490C03" w:rsidRDefault="005D1A31" w:rsidP="005D1A31">
            <w:pPr>
              <w:jc w:val="center"/>
              <w:rPr>
                <w:b/>
                <w:bCs/>
                <w:color w:val="000000"/>
                <w:lang w:val="bg-BG" w:eastAsia="bg-BG"/>
              </w:rPr>
            </w:pPr>
            <w:r w:rsidRPr="00490C03">
              <w:rPr>
                <w:b/>
                <w:bCs/>
                <w:color w:val="000000"/>
                <w:lang w:val="bg-BG" w:eastAsia="bg-BG"/>
              </w:rPr>
              <w:t>Количество по фасадата от страна на ул. "6-ти септември"</w:t>
            </w:r>
          </w:p>
        </w:tc>
        <w:tc>
          <w:tcPr>
            <w:tcW w:w="1360" w:type="dxa"/>
            <w:tcBorders>
              <w:top w:val="single" w:sz="4" w:space="0" w:color="auto"/>
              <w:left w:val="nil"/>
              <w:bottom w:val="single" w:sz="4" w:space="0" w:color="auto"/>
              <w:right w:val="single" w:sz="4" w:space="0" w:color="auto"/>
            </w:tcBorders>
            <w:shd w:val="clear" w:color="000000" w:fill="D8D8D8"/>
            <w:vAlign w:val="center"/>
            <w:hideMark/>
          </w:tcPr>
          <w:p w:rsidR="005D1A31" w:rsidRPr="00490C03" w:rsidRDefault="005D1A31" w:rsidP="005D1A31">
            <w:pPr>
              <w:jc w:val="center"/>
              <w:rPr>
                <w:b/>
                <w:bCs/>
                <w:color w:val="000000"/>
                <w:lang w:val="bg-BG" w:eastAsia="bg-BG"/>
              </w:rPr>
            </w:pPr>
            <w:r w:rsidRPr="00490C03">
              <w:rPr>
                <w:b/>
                <w:bCs/>
                <w:color w:val="000000"/>
                <w:lang w:val="bg-BG" w:eastAsia="bg-BG"/>
              </w:rPr>
              <w:t>Ед. цена в лв. без ДДС</w:t>
            </w:r>
          </w:p>
        </w:tc>
        <w:tc>
          <w:tcPr>
            <w:tcW w:w="1460" w:type="dxa"/>
            <w:tcBorders>
              <w:top w:val="single" w:sz="4" w:space="0" w:color="auto"/>
              <w:left w:val="nil"/>
              <w:bottom w:val="single" w:sz="4" w:space="0" w:color="auto"/>
              <w:right w:val="single" w:sz="4" w:space="0" w:color="auto"/>
            </w:tcBorders>
            <w:shd w:val="clear" w:color="000000" w:fill="D8D8D8"/>
            <w:vAlign w:val="center"/>
            <w:hideMark/>
          </w:tcPr>
          <w:p w:rsidR="005D1A31" w:rsidRPr="00490C03" w:rsidRDefault="005D1A31" w:rsidP="005D1A31">
            <w:pPr>
              <w:jc w:val="center"/>
              <w:rPr>
                <w:b/>
                <w:bCs/>
                <w:color w:val="000000"/>
                <w:lang w:val="bg-BG" w:eastAsia="bg-BG"/>
              </w:rPr>
            </w:pPr>
            <w:r w:rsidRPr="00490C03">
              <w:rPr>
                <w:b/>
                <w:bCs/>
                <w:color w:val="000000"/>
                <w:lang w:val="bg-BG" w:eastAsia="bg-BG"/>
              </w:rPr>
              <w:t>Обща цена в лв. без ДДС</w:t>
            </w:r>
          </w:p>
        </w:tc>
      </w:tr>
      <w:tr w:rsidR="005D1A31" w:rsidRPr="00490C03" w:rsidTr="005D1A31">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rFonts w:ascii="Baskerville Old Face" w:hAnsi="Baskerville Old Face"/>
                <w:b/>
                <w:bCs/>
                <w:color w:val="000000"/>
                <w:sz w:val="22"/>
                <w:szCs w:val="22"/>
                <w:lang w:val="bg-BG" w:eastAsia="bg-BG"/>
              </w:rPr>
            </w:pPr>
            <w:r w:rsidRPr="00490C03">
              <w:rPr>
                <w:rFonts w:ascii="Baskerville Old Face" w:hAnsi="Baskerville Old Face"/>
                <w:b/>
                <w:bCs/>
                <w:color w:val="000000"/>
                <w:sz w:val="22"/>
                <w:szCs w:val="22"/>
                <w:lang w:val="bg-BG" w:eastAsia="bg-BG"/>
              </w:rPr>
              <w:t>1</w:t>
            </w:r>
          </w:p>
        </w:tc>
        <w:tc>
          <w:tcPr>
            <w:tcW w:w="3400" w:type="dxa"/>
            <w:tcBorders>
              <w:top w:val="nil"/>
              <w:left w:val="nil"/>
              <w:bottom w:val="single" w:sz="4" w:space="0" w:color="auto"/>
              <w:right w:val="single" w:sz="4" w:space="0" w:color="auto"/>
            </w:tcBorders>
            <w:shd w:val="clear" w:color="auto" w:fill="auto"/>
            <w:noWrap/>
            <w:vAlign w:val="bottom"/>
            <w:hideMark/>
          </w:tcPr>
          <w:p w:rsidR="005D1A31" w:rsidRPr="00490C03" w:rsidRDefault="005D1A31" w:rsidP="005D1A31">
            <w:pPr>
              <w:jc w:val="center"/>
              <w:rPr>
                <w:rFonts w:ascii="Baskerville Old Face" w:hAnsi="Baskerville Old Face"/>
                <w:b/>
                <w:bCs/>
                <w:color w:val="000000"/>
                <w:sz w:val="22"/>
                <w:szCs w:val="22"/>
                <w:lang w:val="bg-BG" w:eastAsia="bg-BG"/>
              </w:rPr>
            </w:pPr>
            <w:r w:rsidRPr="00490C03">
              <w:rPr>
                <w:rFonts w:ascii="Baskerville Old Face" w:hAnsi="Baskerville Old Face"/>
                <w:b/>
                <w:bCs/>
                <w:color w:val="000000"/>
                <w:sz w:val="22"/>
                <w:szCs w:val="22"/>
                <w:lang w:val="bg-BG" w:eastAsia="bg-BG"/>
              </w:rPr>
              <w:t>2</w:t>
            </w:r>
          </w:p>
        </w:tc>
        <w:tc>
          <w:tcPr>
            <w:tcW w:w="1100" w:type="dxa"/>
            <w:tcBorders>
              <w:top w:val="nil"/>
              <w:left w:val="nil"/>
              <w:bottom w:val="single" w:sz="4" w:space="0" w:color="auto"/>
              <w:right w:val="single" w:sz="4" w:space="0" w:color="auto"/>
            </w:tcBorders>
            <w:shd w:val="clear" w:color="auto" w:fill="auto"/>
            <w:noWrap/>
            <w:vAlign w:val="bottom"/>
            <w:hideMark/>
          </w:tcPr>
          <w:p w:rsidR="005D1A31" w:rsidRPr="00490C03" w:rsidRDefault="005D1A31" w:rsidP="005D1A31">
            <w:pPr>
              <w:jc w:val="center"/>
              <w:rPr>
                <w:rFonts w:ascii="Baskerville Old Face" w:hAnsi="Baskerville Old Face"/>
                <w:b/>
                <w:bCs/>
                <w:color w:val="000000"/>
                <w:sz w:val="22"/>
                <w:szCs w:val="22"/>
                <w:lang w:val="bg-BG" w:eastAsia="bg-BG"/>
              </w:rPr>
            </w:pPr>
            <w:r w:rsidRPr="00490C03">
              <w:rPr>
                <w:rFonts w:ascii="Baskerville Old Face" w:hAnsi="Baskerville Old Face"/>
                <w:b/>
                <w:bCs/>
                <w:color w:val="000000"/>
                <w:sz w:val="22"/>
                <w:szCs w:val="22"/>
                <w:lang w:val="bg-BG" w:eastAsia="bg-BG"/>
              </w:rPr>
              <w:t>3</w:t>
            </w:r>
          </w:p>
        </w:tc>
        <w:tc>
          <w:tcPr>
            <w:tcW w:w="1880" w:type="dxa"/>
            <w:tcBorders>
              <w:top w:val="nil"/>
              <w:left w:val="nil"/>
              <w:bottom w:val="single" w:sz="4" w:space="0" w:color="auto"/>
              <w:right w:val="single" w:sz="4" w:space="0" w:color="auto"/>
            </w:tcBorders>
            <w:shd w:val="clear" w:color="auto" w:fill="auto"/>
            <w:noWrap/>
            <w:vAlign w:val="bottom"/>
            <w:hideMark/>
          </w:tcPr>
          <w:p w:rsidR="005D1A31" w:rsidRPr="00490C03" w:rsidRDefault="005D1A31" w:rsidP="005D1A31">
            <w:pPr>
              <w:jc w:val="center"/>
              <w:rPr>
                <w:rFonts w:ascii="Baskerville Old Face" w:hAnsi="Baskerville Old Face"/>
                <w:b/>
                <w:bCs/>
                <w:color w:val="000000"/>
                <w:sz w:val="22"/>
                <w:szCs w:val="22"/>
                <w:lang w:val="bg-BG" w:eastAsia="bg-BG"/>
              </w:rPr>
            </w:pPr>
            <w:r w:rsidRPr="00490C03">
              <w:rPr>
                <w:rFonts w:ascii="Baskerville Old Face" w:hAnsi="Baskerville Old Face"/>
                <w:b/>
                <w:bCs/>
                <w:color w:val="000000"/>
                <w:sz w:val="22"/>
                <w:szCs w:val="22"/>
                <w:lang w:val="bg-BG" w:eastAsia="bg-BG"/>
              </w:rPr>
              <w:t>4</w:t>
            </w:r>
          </w:p>
        </w:tc>
        <w:tc>
          <w:tcPr>
            <w:tcW w:w="1360" w:type="dxa"/>
            <w:tcBorders>
              <w:top w:val="nil"/>
              <w:left w:val="nil"/>
              <w:bottom w:val="single" w:sz="4" w:space="0" w:color="auto"/>
              <w:right w:val="single" w:sz="4" w:space="0" w:color="auto"/>
            </w:tcBorders>
            <w:shd w:val="clear" w:color="auto" w:fill="auto"/>
            <w:noWrap/>
            <w:vAlign w:val="bottom"/>
            <w:hideMark/>
          </w:tcPr>
          <w:p w:rsidR="005D1A31" w:rsidRPr="00490C03" w:rsidRDefault="005D1A31" w:rsidP="005D1A31">
            <w:pPr>
              <w:jc w:val="center"/>
              <w:rPr>
                <w:rFonts w:ascii="Baskerville Old Face" w:hAnsi="Baskerville Old Face"/>
                <w:b/>
                <w:bCs/>
                <w:color w:val="000000"/>
                <w:sz w:val="22"/>
                <w:szCs w:val="22"/>
                <w:lang w:val="bg-BG" w:eastAsia="bg-BG"/>
              </w:rPr>
            </w:pPr>
            <w:r w:rsidRPr="00490C03">
              <w:rPr>
                <w:rFonts w:ascii="Baskerville Old Face" w:hAnsi="Baskerville Old Face"/>
                <w:b/>
                <w:bCs/>
                <w:color w:val="000000"/>
                <w:sz w:val="22"/>
                <w:szCs w:val="22"/>
                <w:lang w:val="bg-BG" w:eastAsia="bg-BG"/>
              </w:rPr>
              <w:t>5</w:t>
            </w:r>
          </w:p>
        </w:tc>
        <w:tc>
          <w:tcPr>
            <w:tcW w:w="1460" w:type="dxa"/>
            <w:tcBorders>
              <w:top w:val="nil"/>
              <w:left w:val="nil"/>
              <w:bottom w:val="single" w:sz="4" w:space="0" w:color="auto"/>
              <w:right w:val="single" w:sz="4" w:space="0" w:color="auto"/>
            </w:tcBorders>
            <w:shd w:val="clear" w:color="auto" w:fill="auto"/>
            <w:noWrap/>
            <w:vAlign w:val="bottom"/>
            <w:hideMark/>
          </w:tcPr>
          <w:p w:rsidR="005D1A31" w:rsidRPr="00490C03" w:rsidRDefault="005D1A31" w:rsidP="005D1A31">
            <w:pPr>
              <w:jc w:val="center"/>
              <w:rPr>
                <w:rFonts w:ascii="Baskerville Old Face" w:hAnsi="Baskerville Old Face"/>
                <w:b/>
                <w:bCs/>
                <w:color w:val="000000"/>
                <w:sz w:val="22"/>
                <w:szCs w:val="22"/>
                <w:lang w:val="bg-BG" w:eastAsia="bg-BG"/>
              </w:rPr>
            </w:pPr>
            <w:r w:rsidRPr="00490C03">
              <w:rPr>
                <w:rFonts w:ascii="Baskerville Old Face" w:hAnsi="Baskerville Old Face"/>
                <w:b/>
                <w:bCs/>
                <w:color w:val="000000"/>
                <w:sz w:val="22"/>
                <w:szCs w:val="22"/>
                <w:lang w:val="bg-BG" w:eastAsia="bg-BG"/>
              </w:rPr>
              <w:t>6</w:t>
            </w:r>
          </w:p>
        </w:tc>
      </w:tr>
      <w:tr w:rsidR="005D1A31" w:rsidRPr="00490C03" w:rsidTr="005D1A31">
        <w:trPr>
          <w:trHeight w:val="300"/>
        </w:trPr>
        <w:tc>
          <w:tcPr>
            <w:tcW w:w="640" w:type="dxa"/>
            <w:tcBorders>
              <w:top w:val="nil"/>
              <w:left w:val="nil"/>
              <w:bottom w:val="nil"/>
              <w:right w:val="nil"/>
            </w:tcBorders>
            <w:shd w:val="clear" w:color="auto" w:fill="auto"/>
            <w:noWrap/>
            <w:vAlign w:val="bottom"/>
            <w:hideMark/>
          </w:tcPr>
          <w:p w:rsidR="005D1A31" w:rsidRPr="00490C03" w:rsidRDefault="005D1A31" w:rsidP="005D1A31">
            <w:pPr>
              <w:rPr>
                <w:rFonts w:ascii="Calibri" w:hAnsi="Calibri"/>
                <w:color w:val="000000"/>
                <w:sz w:val="22"/>
                <w:szCs w:val="22"/>
                <w:lang w:val="bg-BG" w:eastAsia="bg-BG"/>
              </w:rPr>
            </w:pPr>
          </w:p>
        </w:tc>
        <w:tc>
          <w:tcPr>
            <w:tcW w:w="3400" w:type="dxa"/>
            <w:tcBorders>
              <w:top w:val="nil"/>
              <w:left w:val="nil"/>
              <w:bottom w:val="nil"/>
              <w:right w:val="nil"/>
            </w:tcBorders>
            <w:shd w:val="clear" w:color="auto" w:fill="auto"/>
            <w:noWrap/>
            <w:vAlign w:val="bottom"/>
            <w:hideMark/>
          </w:tcPr>
          <w:p w:rsidR="005D1A31" w:rsidRPr="00490C03" w:rsidRDefault="005D1A31" w:rsidP="005D1A31">
            <w:pPr>
              <w:rPr>
                <w:rFonts w:ascii="Calibri" w:hAnsi="Calibri"/>
                <w:color w:val="000000"/>
                <w:sz w:val="22"/>
                <w:szCs w:val="22"/>
                <w:lang w:val="bg-BG" w:eastAsia="bg-BG"/>
              </w:rPr>
            </w:pPr>
          </w:p>
        </w:tc>
        <w:tc>
          <w:tcPr>
            <w:tcW w:w="1100" w:type="dxa"/>
            <w:tcBorders>
              <w:top w:val="nil"/>
              <w:left w:val="nil"/>
              <w:bottom w:val="nil"/>
              <w:right w:val="nil"/>
            </w:tcBorders>
            <w:shd w:val="clear" w:color="auto" w:fill="auto"/>
            <w:noWrap/>
            <w:vAlign w:val="bottom"/>
            <w:hideMark/>
          </w:tcPr>
          <w:p w:rsidR="005D1A31" w:rsidRPr="00490C03" w:rsidRDefault="005D1A31" w:rsidP="005D1A31">
            <w:pPr>
              <w:rPr>
                <w:rFonts w:ascii="Calibri" w:hAnsi="Calibri"/>
                <w:color w:val="000000"/>
                <w:sz w:val="22"/>
                <w:szCs w:val="22"/>
                <w:lang w:val="bg-BG" w:eastAsia="bg-BG"/>
              </w:rPr>
            </w:pPr>
          </w:p>
        </w:tc>
        <w:tc>
          <w:tcPr>
            <w:tcW w:w="1880" w:type="dxa"/>
            <w:tcBorders>
              <w:top w:val="nil"/>
              <w:left w:val="nil"/>
              <w:bottom w:val="nil"/>
              <w:right w:val="nil"/>
            </w:tcBorders>
            <w:shd w:val="clear" w:color="auto" w:fill="auto"/>
            <w:noWrap/>
            <w:vAlign w:val="bottom"/>
            <w:hideMark/>
          </w:tcPr>
          <w:p w:rsidR="005D1A31" w:rsidRPr="00490C03" w:rsidRDefault="005D1A31" w:rsidP="005D1A31">
            <w:pPr>
              <w:rPr>
                <w:rFonts w:ascii="Calibri" w:hAnsi="Calibri"/>
                <w:color w:val="000000"/>
                <w:sz w:val="22"/>
                <w:szCs w:val="22"/>
                <w:lang w:val="bg-BG" w:eastAsia="bg-BG"/>
              </w:rPr>
            </w:pPr>
          </w:p>
        </w:tc>
        <w:tc>
          <w:tcPr>
            <w:tcW w:w="1360" w:type="dxa"/>
            <w:tcBorders>
              <w:top w:val="nil"/>
              <w:left w:val="nil"/>
              <w:bottom w:val="nil"/>
              <w:right w:val="nil"/>
            </w:tcBorders>
            <w:shd w:val="clear" w:color="auto" w:fill="auto"/>
            <w:noWrap/>
            <w:vAlign w:val="bottom"/>
            <w:hideMark/>
          </w:tcPr>
          <w:p w:rsidR="005D1A31" w:rsidRPr="00490C03" w:rsidRDefault="005D1A31" w:rsidP="005D1A31">
            <w:pPr>
              <w:rPr>
                <w:rFonts w:ascii="Calibri" w:hAnsi="Calibri"/>
                <w:color w:val="000000"/>
                <w:sz w:val="22"/>
                <w:szCs w:val="22"/>
                <w:lang w:val="bg-BG" w:eastAsia="bg-BG"/>
              </w:rPr>
            </w:pPr>
          </w:p>
        </w:tc>
        <w:tc>
          <w:tcPr>
            <w:tcW w:w="1460" w:type="dxa"/>
            <w:tcBorders>
              <w:top w:val="nil"/>
              <w:left w:val="nil"/>
              <w:bottom w:val="nil"/>
              <w:right w:val="nil"/>
            </w:tcBorders>
            <w:shd w:val="clear" w:color="auto" w:fill="auto"/>
            <w:noWrap/>
            <w:vAlign w:val="bottom"/>
            <w:hideMark/>
          </w:tcPr>
          <w:p w:rsidR="005D1A31" w:rsidRPr="00490C03" w:rsidRDefault="005D1A31" w:rsidP="005D1A31">
            <w:pPr>
              <w:rPr>
                <w:rFonts w:ascii="Calibri" w:hAnsi="Calibri"/>
                <w:color w:val="000000"/>
                <w:sz w:val="22"/>
                <w:szCs w:val="22"/>
                <w:lang w:val="bg-BG" w:eastAsia="bg-BG"/>
              </w:rPr>
            </w:pPr>
          </w:p>
        </w:tc>
      </w:tr>
      <w:tr w:rsidR="005D1A31" w:rsidRPr="00490C03" w:rsidTr="005D1A31">
        <w:trPr>
          <w:trHeight w:val="300"/>
        </w:trPr>
        <w:tc>
          <w:tcPr>
            <w:tcW w:w="64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5D1A31" w:rsidRPr="00490C03" w:rsidRDefault="005D1A31" w:rsidP="005D1A31">
            <w:pPr>
              <w:rPr>
                <w:b/>
                <w:bCs/>
                <w:color w:val="000000"/>
                <w:lang w:val="bg-BG" w:eastAsia="bg-BG"/>
              </w:rPr>
            </w:pPr>
            <w:r w:rsidRPr="00490C03">
              <w:rPr>
                <w:b/>
                <w:bCs/>
                <w:color w:val="000000"/>
                <w:lang w:val="bg-BG" w:eastAsia="bg-BG"/>
              </w:rPr>
              <w:t>1.</w:t>
            </w:r>
          </w:p>
        </w:tc>
        <w:tc>
          <w:tcPr>
            <w:tcW w:w="9200" w:type="dxa"/>
            <w:gridSpan w:val="5"/>
            <w:tcBorders>
              <w:top w:val="single" w:sz="4" w:space="0" w:color="auto"/>
              <w:left w:val="nil"/>
              <w:bottom w:val="single" w:sz="4" w:space="0" w:color="auto"/>
              <w:right w:val="single" w:sz="4" w:space="0" w:color="auto"/>
            </w:tcBorders>
            <w:shd w:val="clear" w:color="000000" w:fill="D8D8D8"/>
            <w:noWrap/>
            <w:vAlign w:val="bottom"/>
            <w:hideMark/>
          </w:tcPr>
          <w:p w:rsidR="005D1A31" w:rsidRPr="00490C03" w:rsidRDefault="005D1A31" w:rsidP="005D1A31">
            <w:pPr>
              <w:jc w:val="center"/>
              <w:rPr>
                <w:b/>
                <w:bCs/>
                <w:color w:val="000000"/>
                <w:lang w:val="bg-BG" w:eastAsia="bg-BG"/>
              </w:rPr>
            </w:pPr>
            <w:r w:rsidRPr="00490C03">
              <w:rPr>
                <w:b/>
                <w:bCs/>
                <w:color w:val="000000"/>
                <w:lang w:val="bg-BG" w:eastAsia="bg-BG"/>
              </w:rPr>
              <w:t>ДЕЙНОСТИ ПО ДЕМОНТАЖ, ПОЧИСТВАНЕ И УКРЕПВАНЕ</w:t>
            </w:r>
          </w:p>
        </w:tc>
      </w:tr>
      <w:tr w:rsidR="005D1A31" w:rsidRPr="00490C03" w:rsidTr="005D1A31">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1.1.</w:t>
            </w:r>
          </w:p>
        </w:tc>
        <w:tc>
          <w:tcPr>
            <w:tcW w:w="3400" w:type="dxa"/>
            <w:tcBorders>
              <w:top w:val="nil"/>
              <w:left w:val="nil"/>
              <w:bottom w:val="single" w:sz="4" w:space="0" w:color="auto"/>
              <w:right w:val="single" w:sz="4" w:space="0" w:color="auto"/>
            </w:tcBorders>
            <w:shd w:val="clear" w:color="auto" w:fill="auto"/>
            <w:noWrap/>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демонтаж улуци </w:t>
            </w:r>
          </w:p>
        </w:tc>
        <w:tc>
          <w:tcPr>
            <w:tcW w:w="11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м </w:t>
            </w:r>
          </w:p>
        </w:tc>
        <w:tc>
          <w:tcPr>
            <w:tcW w:w="18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12,30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51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1.2.</w:t>
            </w:r>
          </w:p>
        </w:tc>
        <w:tc>
          <w:tcPr>
            <w:tcW w:w="34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демонтаж водосточни тръби </w:t>
            </w:r>
          </w:p>
        </w:tc>
        <w:tc>
          <w:tcPr>
            <w:tcW w:w="11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м </w:t>
            </w:r>
          </w:p>
        </w:tc>
        <w:tc>
          <w:tcPr>
            <w:tcW w:w="18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16,80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57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1.3.</w:t>
            </w:r>
          </w:p>
        </w:tc>
        <w:tc>
          <w:tcPr>
            <w:tcW w:w="34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демонтаж водосточно казанче </w:t>
            </w:r>
          </w:p>
        </w:tc>
        <w:tc>
          <w:tcPr>
            <w:tcW w:w="11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брой</w:t>
            </w:r>
          </w:p>
        </w:tc>
        <w:tc>
          <w:tcPr>
            <w:tcW w:w="18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1,00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73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1.4.</w:t>
            </w:r>
          </w:p>
        </w:tc>
        <w:tc>
          <w:tcPr>
            <w:tcW w:w="34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демонтаж ламаринени обшивки и монтажните скари под тях </w:t>
            </w:r>
          </w:p>
        </w:tc>
        <w:tc>
          <w:tcPr>
            <w:tcW w:w="11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13,90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49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1.5.</w:t>
            </w:r>
          </w:p>
        </w:tc>
        <w:tc>
          <w:tcPr>
            <w:tcW w:w="34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демонтаж стоящ улук </w:t>
            </w:r>
          </w:p>
        </w:tc>
        <w:tc>
          <w:tcPr>
            <w:tcW w:w="11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м </w:t>
            </w:r>
          </w:p>
        </w:tc>
        <w:tc>
          <w:tcPr>
            <w:tcW w:w="18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34,20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A64990">
        <w:trPr>
          <w:trHeight w:val="6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1.6.</w:t>
            </w:r>
          </w:p>
        </w:tc>
        <w:tc>
          <w:tcPr>
            <w:tcW w:w="34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сваляне рушащи се слоеве мазилка и бои </w:t>
            </w:r>
          </w:p>
        </w:tc>
        <w:tc>
          <w:tcPr>
            <w:tcW w:w="11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12,10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A64990">
        <w:trPr>
          <w:trHeight w:val="6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lastRenderedPageBreak/>
              <w:t>1.7.</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сваляне стара мазилка от грубо изпълнени профили на корниз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9,20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88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1.8.</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укрепване на мазилката в участъците на разрушения, премахванията и обработка с грунд на основата)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12,10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6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1.9.</w:t>
            </w:r>
          </w:p>
        </w:tc>
        <w:tc>
          <w:tcPr>
            <w:tcW w:w="34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пробиване дупки в надзид за прокарване водосточни тръби </w:t>
            </w:r>
          </w:p>
        </w:tc>
        <w:tc>
          <w:tcPr>
            <w:tcW w:w="11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брой</w:t>
            </w:r>
          </w:p>
        </w:tc>
        <w:tc>
          <w:tcPr>
            <w:tcW w:w="18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1,00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1.10.</w:t>
            </w:r>
          </w:p>
        </w:tc>
        <w:tc>
          <w:tcPr>
            <w:tcW w:w="34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почистване от замърсявания и натичания по корниза </w:t>
            </w:r>
          </w:p>
        </w:tc>
        <w:tc>
          <w:tcPr>
            <w:tcW w:w="11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4,40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60" w:type="dxa"/>
            <w:tcBorders>
              <w:top w:val="nil"/>
              <w:left w:val="nil"/>
              <w:bottom w:val="single" w:sz="4" w:space="0" w:color="auto"/>
              <w:right w:val="single" w:sz="4" w:space="0" w:color="auto"/>
            </w:tcBorders>
            <w:shd w:val="clear" w:color="auto" w:fill="auto"/>
            <w:noWrap/>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87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1.11.</w:t>
            </w:r>
          </w:p>
        </w:tc>
        <w:tc>
          <w:tcPr>
            <w:tcW w:w="34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възстановявяване на арм. бетонов пояс/ вкл. разкриване до здрава основа, грундиране и обмазване</w:t>
            </w:r>
          </w:p>
        </w:tc>
        <w:tc>
          <w:tcPr>
            <w:tcW w:w="11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2,10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70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1.12.</w:t>
            </w:r>
          </w:p>
        </w:tc>
        <w:tc>
          <w:tcPr>
            <w:tcW w:w="34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събиране, натоварване и извозване на строителни отпадъци до депо, вкл.такси </w:t>
            </w:r>
          </w:p>
        </w:tc>
        <w:tc>
          <w:tcPr>
            <w:tcW w:w="11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3</w:t>
            </w:r>
            <w:r w:rsidRPr="00490C03">
              <w:rPr>
                <w:color w:val="000000"/>
                <w:lang w:val="bg-BG" w:eastAsia="bg-BG"/>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8,69</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300"/>
        </w:trPr>
        <w:tc>
          <w:tcPr>
            <w:tcW w:w="64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340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10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88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36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46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r>
      <w:tr w:rsidR="005D1A31" w:rsidRPr="00490C03" w:rsidTr="005D1A31">
        <w:trPr>
          <w:trHeight w:val="300"/>
        </w:trPr>
        <w:tc>
          <w:tcPr>
            <w:tcW w:w="640" w:type="dxa"/>
            <w:tcBorders>
              <w:top w:val="single" w:sz="4" w:space="0" w:color="auto"/>
              <w:left w:val="nil"/>
              <w:bottom w:val="single" w:sz="4" w:space="0" w:color="auto"/>
              <w:right w:val="nil"/>
            </w:tcBorders>
            <w:shd w:val="clear" w:color="000000" w:fill="D8D8D8"/>
            <w:noWrap/>
            <w:vAlign w:val="bottom"/>
            <w:hideMark/>
          </w:tcPr>
          <w:p w:rsidR="005D1A31" w:rsidRPr="00490C03" w:rsidRDefault="005D1A31" w:rsidP="005D1A31">
            <w:pPr>
              <w:rPr>
                <w:b/>
                <w:bCs/>
                <w:color w:val="000000"/>
                <w:lang w:val="bg-BG" w:eastAsia="bg-BG"/>
              </w:rPr>
            </w:pPr>
            <w:r w:rsidRPr="00490C03">
              <w:rPr>
                <w:b/>
                <w:bCs/>
                <w:color w:val="000000"/>
                <w:lang w:val="bg-BG" w:eastAsia="bg-BG"/>
              </w:rPr>
              <w:t xml:space="preserve">2. </w:t>
            </w:r>
          </w:p>
        </w:tc>
        <w:tc>
          <w:tcPr>
            <w:tcW w:w="9200" w:type="dxa"/>
            <w:gridSpan w:val="5"/>
            <w:tcBorders>
              <w:top w:val="single" w:sz="4" w:space="0" w:color="auto"/>
              <w:left w:val="nil"/>
              <w:bottom w:val="single" w:sz="4" w:space="0" w:color="auto"/>
              <w:right w:val="single" w:sz="4" w:space="0" w:color="000000"/>
            </w:tcBorders>
            <w:shd w:val="clear" w:color="000000" w:fill="D8D8D8"/>
            <w:hideMark/>
          </w:tcPr>
          <w:p w:rsidR="005D1A31" w:rsidRPr="00490C03" w:rsidRDefault="005D1A31" w:rsidP="005D1A31">
            <w:pPr>
              <w:jc w:val="center"/>
              <w:rPr>
                <w:b/>
                <w:bCs/>
                <w:color w:val="000000"/>
                <w:lang w:val="bg-BG" w:eastAsia="bg-BG"/>
              </w:rPr>
            </w:pPr>
            <w:r w:rsidRPr="00490C03">
              <w:rPr>
                <w:b/>
                <w:bCs/>
                <w:color w:val="000000"/>
                <w:lang w:val="bg-BG" w:eastAsia="bg-BG"/>
              </w:rPr>
              <w:t>ИЗМАЗВАНЕ КОРНИЗ</w:t>
            </w:r>
          </w:p>
        </w:tc>
      </w:tr>
      <w:tr w:rsidR="005D1A31" w:rsidRPr="00490C03" w:rsidTr="005D1A31">
        <w:trPr>
          <w:trHeight w:val="9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2.1.</w:t>
            </w:r>
          </w:p>
        </w:tc>
        <w:tc>
          <w:tcPr>
            <w:tcW w:w="34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запълване на разрушените участъци от мазилката, вкл. обработка на основата с укрепващ грунд</w:t>
            </w:r>
          </w:p>
        </w:tc>
        <w:tc>
          <w:tcPr>
            <w:tcW w:w="11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12,10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133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2.2.</w:t>
            </w:r>
          </w:p>
        </w:tc>
        <w:tc>
          <w:tcPr>
            <w:tcW w:w="34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измазване с шаблон, вкл.монтаж и демонтаж мастари и изработка на шаблон и шейна за измазване корниз, вкл. обработка на основата с укрепващ грунд</w:t>
            </w:r>
          </w:p>
        </w:tc>
        <w:tc>
          <w:tcPr>
            <w:tcW w:w="11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м </w:t>
            </w:r>
          </w:p>
        </w:tc>
        <w:tc>
          <w:tcPr>
            <w:tcW w:w="18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27,90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6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2.3.</w:t>
            </w:r>
          </w:p>
        </w:tc>
        <w:tc>
          <w:tcPr>
            <w:tcW w:w="34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възстановяване на междините, останали от мастарите с оформяне ръб </w:t>
            </w:r>
          </w:p>
        </w:tc>
        <w:tc>
          <w:tcPr>
            <w:tcW w:w="11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м </w:t>
            </w:r>
          </w:p>
        </w:tc>
        <w:tc>
          <w:tcPr>
            <w:tcW w:w="18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27,90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6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 xml:space="preserve">2.4. </w:t>
            </w:r>
          </w:p>
        </w:tc>
        <w:tc>
          <w:tcPr>
            <w:tcW w:w="34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оформяне дупки за В.Т. по видимите страни </w:t>
            </w:r>
          </w:p>
        </w:tc>
        <w:tc>
          <w:tcPr>
            <w:tcW w:w="11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брой</w:t>
            </w:r>
          </w:p>
        </w:tc>
        <w:tc>
          <w:tcPr>
            <w:tcW w:w="18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1,00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6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2.5.</w:t>
            </w:r>
          </w:p>
        </w:tc>
        <w:tc>
          <w:tcPr>
            <w:tcW w:w="34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събиране, натоварване и извозване на строителни отпадъци до депо, вкл.такси </w:t>
            </w:r>
          </w:p>
        </w:tc>
        <w:tc>
          <w:tcPr>
            <w:tcW w:w="11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3</w:t>
            </w:r>
            <w:r w:rsidRPr="00490C03">
              <w:rPr>
                <w:color w:val="000000"/>
                <w:lang w:val="bg-BG" w:eastAsia="bg-BG"/>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1,00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300"/>
        </w:trPr>
        <w:tc>
          <w:tcPr>
            <w:tcW w:w="64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340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10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88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36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46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r>
      <w:tr w:rsidR="005D1A31" w:rsidRPr="00490C03" w:rsidTr="005D1A31">
        <w:trPr>
          <w:trHeight w:val="300"/>
        </w:trPr>
        <w:tc>
          <w:tcPr>
            <w:tcW w:w="640" w:type="dxa"/>
            <w:tcBorders>
              <w:top w:val="single" w:sz="4" w:space="0" w:color="auto"/>
              <w:left w:val="single" w:sz="4" w:space="0" w:color="auto"/>
              <w:bottom w:val="nil"/>
              <w:right w:val="nil"/>
            </w:tcBorders>
            <w:shd w:val="clear" w:color="000000" w:fill="D8D8D8"/>
            <w:noWrap/>
            <w:vAlign w:val="bottom"/>
            <w:hideMark/>
          </w:tcPr>
          <w:p w:rsidR="005D1A31" w:rsidRPr="00490C03" w:rsidRDefault="005D1A31" w:rsidP="005D1A31">
            <w:pPr>
              <w:rPr>
                <w:b/>
                <w:bCs/>
                <w:color w:val="000000"/>
                <w:lang w:val="bg-BG" w:eastAsia="bg-BG"/>
              </w:rPr>
            </w:pPr>
            <w:r w:rsidRPr="00490C03">
              <w:rPr>
                <w:b/>
                <w:bCs/>
                <w:color w:val="000000"/>
                <w:lang w:val="bg-BG" w:eastAsia="bg-BG"/>
              </w:rPr>
              <w:t xml:space="preserve">3. </w:t>
            </w:r>
          </w:p>
        </w:tc>
        <w:tc>
          <w:tcPr>
            <w:tcW w:w="9200" w:type="dxa"/>
            <w:gridSpan w:val="5"/>
            <w:tcBorders>
              <w:top w:val="single" w:sz="4" w:space="0" w:color="auto"/>
              <w:left w:val="nil"/>
              <w:bottom w:val="single" w:sz="4" w:space="0" w:color="auto"/>
              <w:right w:val="single" w:sz="4" w:space="0" w:color="auto"/>
            </w:tcBorders>
            <w:shd w:val="clear" w:color="000000" w:fill="D8D8D8"/>
            <w:noWrap/>
            <w:vAlign w:val="bottom"/>
            <w:hideMark/>
          </w:tcPr>
          <w:p w:rsidR="005D1A31" w:rsidRPr="00490C03" w:rsidRDefault="005D1A31" w:rsidP="005D1A31">
            <w:pPr>
              <w:jc w:val="center"/>
              <w:rPr>
                <w:b/>
                <w:bCs/>
                <w:color w:val="000000"/>
                <w:lang w:val="bg-BG" w:eastAsia="bg-BG"/>
              </w:rPr>
            </w:pPr>
            <w:r w:rsidRPr="00490C03">
              <w:rPr>
                <w:b/>
                <w:bCs/>
                <w:color w:val="000000"/>
                <w:lang w:val="bg-BG" w:eastAsia="bg-BG"/>
              </w:rPr>
              <w:t>ЛАМАРИНЕНИ ОБШИВКИ И ЕЛЕМЕНТИ ОТ ОТВОДНИТЕЛНАТА СИСТЕМА</w:t>
            </w:r>
          </w:p>
        </w:tc>
      </w:tr>
      <w:tr w:rsidR="005D1A31" w:rsidRPr="00490C03" w:rsidTr="005D1A31">
        <w:trPr>
          <w:trHeight w:val="300"/>
        </w:trPr>
        <w:tc>
          <w:tcPr>
            <w:tcW w:w="640" w:type="dxa"/>
            <w:tcBorders>
              <w:top w:val="single" w:sz="4" w:space="0" w:color="auto"/>
              <w:left w:val="single" w:sz="4" w:space="0" w:color="auto"/>
              <w:bottom w:val="single" w:sz="4" w:space="0" w:color="auto"/>
              <w:right w:val="nil"/>
            </w:tcBorders>
            <w:shd w:val="clear" w:color="000000" w:fill="D8D8D8"/>
            <w:noWrap/>
            <w:vAlign w:val="bottom"/>
            <w:hideMark/>
          </w:tcPr>
          <w:p w:rsidR="005D1A31" w:rsidRPr="00490C03" w:rsidRDefault="005D1A31" w:rsidP="005D1A31">
            <w:pPr>
              <w:rPr>
                <w:color w:val="000000"/>
                <w:lang w:val="bg-BG" w:eastAsia="bg-BG"/>
              </w:rPr>
            </w:pPr>
            <w:r w:rsidRPr="00490C03">
              <w:rPr>
                <w:color w:val="000000"/>
                <w:lang w:val="bg-BG" w:eastAsia="bg-BG"/>
              </w:rPr>
              <w:t>3.1.</w:t>
            </w:r>
          </w:p>
        </w:tc>
        <w:tc>
          <w:tcPr>
            <w:tcW w:w="9200" w:type="dxa"/>
            <w:gridSpan w:val="5"/>
            <w:tcBorders>
              <w:top w:val="single" w:sz="4" w:space="0" w:color="auto"/>
              <w:left w:val="nil"/>
              <w:bottom w:val="single" w:sz="4" w:space="0" w:color="auto"/>
              <w:right w:val="single" w:sz="4" w:space="0" w:color="auto"/>
            </w:tcBorders>
            <w:shd w:val="clear" w:color="000000" w:fill="D8D8D8"/>
            <w:noWrap/>
            <w:vAlign w:val="bottom"/>
            <w:hideMark/>
          </w:tcPr>
          <w:p w:rsidR="005D1A31" w:rsidRPr="00490C03" w:rsidRDefault="005D1A31" w:rsidP="005D1A31">
            <w:pPr>
              <w:jc w:val="center"/>
              <w:rPr>
                <w:color w:val="000000"/>
                <w:lang w:val="bg-BG" w:eastAsia="bg-BG"/>
              </w:rPr>
            </w:pPr>
            <w:r w:rsidRPr="00490C03">
              <w:rPr>
                <w:color w:val="000000"/>
                <w:lang w:val="bg-BG" w:eastAsia="bg-BG"/>
              </w:rPr>
              <w:t>МОНТАЖ НА ОСНОВА ЗА ЛАМАРИНЕНИ ОБШИВКИ</w:t>
            </w:r>
          </w:p>
        </w:tc>
      </w:tr>
      <w:tr w:rsidR="005D1A31" w:rsidRPr="00490C03" w:rsidTr="005D1A31">
        <w:trPr>
          <w:trHeight w:val="6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rPr>
                <w:color w:val="000000"/>
                <w:lang w:val="bg-BG" w:eastAsia="bg-BG"/>
              </w:rPr>
            </w:pPr>
            <w:r w:rsidRPr="00490C03">
              <w:rPr>
                <w:color w:val="000000"/>
                <w:lang w:val="bg-BG" w:eastAsia="bg-BG"/>
              </w:rPr>
              <w:t>3.1.1.</w:t>
            </w:r>
          </w:p>
        </w:tc>
        <w:tc>
          <w:tcPr>
            <w:tcW w:w="34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доставка, заготовка и монтаж на дървена скара </w:t>
            </w:r>
          </w:p>
        </w:tc>
        <w:tc>
          <w:tcPr>
            <w:tcW w:w="11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7,00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rPr>
                <w:color w:val="000000"/>
                <w:lang w:val="bg-BG" w:eastAsia="bg-BG"/>
              </w:rPr>
            </w:pPr>
            <w:r w:rsidRPr="00490C03">
              <w:rPr>
                <w:color w:val="000000"/>
                <w:lang w:val="bg-BG" w:eastAsia="bg-BG"/>
              </w:rPr>
              <w:t>3.1.2.</w:t>
            </w:r>
          </w:p>
        </w:tc>
        <w:tc>
          <w:tcPr>
            <w:tcW w:w="34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доставка, заготовка и монтаж на платна от хидрофобен шперплат 2/2,1см. </w:t>
            </w:r>
          </w:p>
        </w:tc>
        <w:tc>
          <w:tcPr>
            <w:tcW w:w="11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10,90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300"/>
        </w:trPr>
        <w:tc>
          <w:tcPr>
            <w:tcW w:w="640" w:type="dxa"/>
            <w:tcBorders>
              <w:top w:val="nil"/>
              <w:left w:val="nil"/>
              <w:bottom w:val="single" w:sz="4" w:space="0" w:color="auto"/>
              <w:right w:val="nil"/>
            </w:tcBorders>
            <w:shd w:val="clear" w:color="000000" w:fill="D8D8D8"/>
            <w:noWrap/>
            <w:vAlign w:val="bottom"/>
            <w:hideMark/>
          </w:tcPr>
          <w:p w:rsidR="005D1A31" w:rsidRPr="00490C03" w:rsidRDefault="005D1A31" w:rsidP="005D1A31">
            <w:pPr>
              <w:rPr>
                <w:color w:val="000000"/>
                <w:lang w:val="bg-BG" w:eastAsia="bg-BG"/>
              </w:rPr>
            </w:pPr>
            <w:r w:rsidRPr="00490C03">
              <w:rPr>
                <w:color w:val="000000"/>
                <w:lang w:val="bg-BG" w:eastAsia="bg-BG"/>
              </w:rPr>
              <w:t>3.2.</w:t>
            </w:r>
          </w:p>
        </w:tc>
        <w:tc>
          <w:tcPr>
            <w:tcW w:w="9200" w:type="dxa"/>
            <w:gridSpan w:val="5"/>
            <w:tcBorders>
              <w:top w:val="single" w:sz="4" w:space="0" w:color="auto"/>
              <w:left w:val="nil"/>
              <w:bottom w:val="single" w:sz="4" w:space="0" w:color="auto"/>
              <w:right w:val="single" w:sz="4" w:space="0" w:color="000000"/>
            </w:tcBorders>
            <w:shd w:val="clear" w:color="000000" w:fill="D8D8D8"/>
            <w:noWrap/>
            <w:vAlign w:val="bottom"/>
            <w:hideMark/>
          </w:tcPr>
          <w:p w:rsidR="005D1A31" w:rsidRPr="00490C03" w:rsidRDefault="005D1A31" w:rsidP="005D1A31">
            <w:pPr>
              <w:jc w:val="center"/>
              <w:rPr>
                <w:color w:val="000000"/>
                <w:lang w:val="bg-BG" w:eastAsia="bg-BG"/>
              </w:rPr>
            </w:pPr>
            <w:r w:rsidRPr="00490C03">
              <w:rPr>
                <w:color w:val="000000"/>
                <w:lang w:val="bg-BG" w:eastAsia="bg-BG"/>
              </w:rPr>
              <w:t>ПОВДИГАНЕ НИВОТО НА УЛУЦИТЕ</w:t>
            </w:r>
          </w:p>
        </w:tc>
      </w:tr>
      <w:tr w:rsidR="005D1A31" w:rsidRPr="00490C03" w:rsidTr="005D1A31">
        <w:trPr>
          <w:trHeight w:val="5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3.2.1.</w:t>
            </w:r>
          </w:p>
        </w:tc>
        <w:tc>
          <w:tcPr>
            <w:tcW w:w="34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разкриване на редове керемиди </w:t>
            </w:r>
          </w:p>
        </w:tc>
        <w:tc>
          <w:tcPr>
            <w:tcW w:w="11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3,80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46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3.2.2.</w:t>
            </w:r>
          </w:p>
        </w:tc>
        <w:tc>
          <w:tcPr>
            <w:tcW w:w="34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разкриване на капаци керемиди </w:t>
            </w:r>
          </w:p>
        </w:tc>
        <w:tc>
          <w:tcPr>
            <w:tcW w:w="11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м </w:t>
            </w:r>
          </w:p>
        </w:tc>
        <w:tc>
          <w:tcPr>
            <w:tcW w:w="18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1,20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9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3.2.3.</w:t>
            </w:r>
          </w:p>
        </w:tc>
        <w:tc>
          <w:tcPr>
            <w:tcW w:w="34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доставка, заготовка и монтаж допълнителна монтажна скара от профил 7/7см. </w:t>
            </w:r>
          </w:p>
        </w:tc>
        <w:tc>
          <w:tcPr>
            <w:tcW w:w="11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м </w:t>
            </w:r>
          </w:p>
        </w:tc>
        <w:tc>
          <w:tcPr>
            <w:tcW w:w="18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10,20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9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3.2.4.</w:t>
            </w:r>
          </w:p>
        </w:tc>
        <w:tc>
          <w:tcPr>
            <w:tcW w:w="34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доставка, заготовка и монтаж платна от хидрофобен шперплат 2/2,1см. за основа на ламаринените обшивки. </w:t>
            </w:r>
          </w:p>
        </w:tc>
        <w:tc>
          <w:tcPr>
            <w:tcW w:w="11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8,40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6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3.2.5.</w:t>
            </w:r>
          </w:p>
        </w:tc>
        <w:tc>
          <w:tcPr>
            <w:tcW w:w="34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доставка, заготовка и монтаж ламаринена обшивка </w:t>
            </w:r>
          </w:p>
        </w:tc>
        <w:tc>
          <w:tcPr>
            <w:tcW w:w="11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 xml:space="preserve">2 </w:t>
            </w:r>
          </w:p>
        </w:tc>
        <w:tc>
          <w:tcPr>
            <w:tcW w:w="18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54,50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4F5FE4">
        <w:trPr>
          <w:trHeight w:val="6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lastRenderedPageBreak/>
              <w:t>3.2.6.</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доставка, заготовка и монтаж на паропропусклива мембрана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54,50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4F5FE4">
        <w:trPr>
          <w:trHeight w:val="64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3.2.7.</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доставка заготовка и монтаж на стоящ улук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м </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36,40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64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3.2.8.</w:t>
            </w:r>
          </w:p>
        </w:tc>
        <w:tc>
          <w:tcPr>
            <w:tcW w:w="34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доставка, заготовка и монтаж на безшевни улуци 6 инча </w:t>
            </w:r>
          </w:p>
        </w:tc>
        <w:tc>
          <w:tcPr>
            <w:tcW w:w="11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м </w:t>
            </w:r>
          </w:p>
        </w:tc>
        <w:tc>
          <w:tcPr>
            <w:tcW w:w="18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26,90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5D1A31" w:rsidRPr="00490C03" w:rsidRDefault="005D1A31" w:rsidP="005D1A31">
            <w:pPr>
              <w:jc w:val="center"/>
              <w:rPr>
                <w:color w:val="000000"/>
                <w:lang w:val="bg-BG" w:eastAsia="bg-BG"/>
              </w:rPr>
            </w:pPr>
            <w:r w:rsidRPr="00490C03">
              <w:rPr>
                <w:color w:val="000000"/>
                <w:lang w:val="bg-BG" w:eastAsia="bg-BG"/>
              </w:rPr>
              <w:t xml:space="preserve">3.7. </w:t>
            </w:r>
          </w:p>
        </w:tc>
        <w:tc>
          <w:tcPr>
            <w:tcW w:w="34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доставка и смяна на воронка от стоящ улук </w:t>
            </w:r>
          </w:p>
        </w:tc>
        <w:tc>
          <w:tcPr>
            <w:tcW w:w="11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брой</w:t>
            </w:r>
          </w:p>
        </w:tc>
        <w:tc>
          <w:tcPr>
            <w:tcW w:w="18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2,00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645"/>
        </w:trPr>
        <w:tc>
          <w:tcPr>
            <w:tcW w:w="640" w:type="dxa"/>
            <w:tcBorders>
              <w:top w:val="nil"/>
              <w:left w:val="single" w:sz="4" w:space="0" w:color="auto"/>
              <w:bottom w:val="single" w:sz="4" w:space="0" w:color="auto"/>
              <w:right w:val="single" w:sz="4" w:space="0" w:color="auto"/>
            </w:tcBorders>
            <w:shd w:val="clear" w:color="auto" w:fill="auto"/>
            <w:hideMark/>
          </w:tcPr>
          <w:p w:rsidR="005D1A31" w:rsidRPr="00490C03" w:rsidRDefault="005D1A31" w:rsidP="005D1A31">
            <w:pPr>
              <w:jc w:val="center"/>
              <w:rPr>
                <w:color w:val="000000"/>
                <w:lang w:val="bg-BG" w:eastAsia="bg-BG"/>
              </w:rPr>
            </w:pPr>
            <w:r w:rsidRPr="00490C03">
              <w:rPr>
                <w:color w:val="000000"/>
                <w:lang w:val="bg-BG" w:eastAsia="bg-BG"/>
              </w:rPr>
              <w:t xml:space="preserve">3.8. </w:t>
            </w:r>
          </w:p>
        </w:tc>
        <w:tc>
          <w:tcPr>
            <w:tcW w:w="34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доставка, заготовка и монтаж водосточни тръби </w:t>
            </w:r>
          </w:p>
        </w:tc>
        <w:tc>
          <w:tcPr>
            <w:tcW w:w="11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м </w:t>
            </w:r>
          </w:p>
        </w:tc>
        <w:tc>
          <w:tcPr>
            <w:tcW w:w="18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16,80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645"/>
        </w:trPr>
        <w:tc>
          <w:tcPr>
            <w:tcW w:w="640" w:type="dxa"/>
            <w:tcBorders>
              <w:top w:val="nil"/>
              <w:left w:val="single" w:sz="4" w:space="0" w:color="auto"/>
              <w:bottom w:val="single" w:sz="4" w:space="0" w:color="auto"/>
              <w:right w:val="single" w:sz="4" w:space="0" w:color="auto"/>
            </w:tcBorders>
            <w:shd w:val="clear" w:color="auto" w:fill="auto"/>
            <w:hideMark/>
          </w:tcPr>
          <w:p w:rsidR="005D1A31" w:rsidRPr="00490C03" w:rsidRDefault="005D1A31" w:rsidP="005D1A31">
            <w:pPr>
              <w:jc w:val="center"/>
              <w:rPr>
                <w:color w:val="000000"/>
                <w:lang w:val="bg-BG" w:eastAsia="bg-BG"/>
              </w:rPr>
            </w:pPr>
            <w:r w:rsidRPr="00490C03">
              <w:rPr>
                <w:color w:val="000000"/>
                <w:lang w:val="bg-BG" w:eastAsia="bg-BG"/>
              </w:rPr>
              <w:t xml:space="preserve">3.9. </w:t>
            </w:r>
          </w:p>
        </w:tc>
        <w:tc>
          <w:tcPr>
            <w:tcW w:w="34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събиране, натоварване и извозване на строителни отпадъци до депо, вкл.такси </w:t>
            </w:r>
          </w:p>
        </w:tc>
        <w:tc>
          <w:tcPr>
            <w:tcW w:w="11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3</w:t>
            </w:r>
            <w:r w:rsidRPr="00490C03">
              <w:rPr>
                <w:color w:val="000000"/>
                <w:lang w:val="bg-BG" w:eastAsia="bg-BG"/>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1,00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300"/>
        </w:trPr>
        <w:tc>
          <w:tcPr>
            <w:tcW w:w="64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340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10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88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36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46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r>
      <w:tr w:rsidR="005D1A31" w:rsidRPr="00490C03" w:rsidTr="005D1A31">
        <w:trPr>
          <w:trHeight w:val="300"/>
        </w:trPr>
        <w:tc>
          <w:tcPr>
            <w:tcW w:w="640" w:type="dxa"/>
            <w:tcBorders>
              <w:top w:val="single" w:sz="4" w:space="0" w:color="auto"/>
              <w:left w:val="single" w:sz="4" w:space="0" w:color="auto"/>
              <w:bottom w:val="single" w:sz="4" w:space="0" w:color="auto"/>
              <w:right w:val="nil"/>
            </w:tcBorders>
            <w:shd w:val="clear" w:color="000000" w:fill="D8D8D8"/>
            <w:noWrap/>
            <w:vAlign w:val="bottom"/>
            <w:hideMark/>
          </w:tcPr>
          <w:p w:rsidR="005D1A31" w:rsidRPr="00490C03" w:rsidRDefault="005D1A31" w:rsidP="005D1A31">
            <w:pPr>
              <w:rPr>
                <w:b/>
                <w:bCs/>
                <w:color w:val="000000"/>
                <w:lang w:val="bg-BG" w:eastAsia="bg-BG"/>
              </w:rPr>
            </w:pPr>
            <w:r w:rsidRPr="00490C03">
              <w:rPr>
                <w:b/>
                <w:bCs/>
                <w:color w:val="000000"/>
                <w:lang w:val="bg-BG" w:eastAsia="bg-BG"/>
              </w:rPr>
              <w:t>4.</w:t>
            </w:r>
          </w:p>
        </w:tc>
        <w:tc>
          <w:tcPr>
            <w:tcW w:w="9200" w:type="dxa"/>
            <w:gridSpan w:val="5"/>
            <w:tcBorders>
              <w:top w:val="single" w:sz="4" w:space="0" w:color="auto"/>
              <w:left w:val="nil"/>
              <w:bottom w:val="single" w:sz="4" w:space="0" w:color="auto"/>
              <w:right w:val="single" w:sz="4" w:space="0" w:color="auto"/>
            </w:tcBorders>
            <w:shd w:val="clear" w:color="000000" w:fill="D8D8D8"/>
            <w:noWrap/>
            <w:vAlign w:val="bottom"/>
            <w:hideMark/>
          </w:tcPr>
          <w:p w:rsidR="005D1A31" w:rsidRPr="00490C03" w:rsidRDefault="005D1A31" w:rsidP="005D1A31">
            <w:pPr>
              <w:jc w:val="center"/>
              <w:rPr>
                <w:b/>
                <w:bCs/>
                <w:color w:val="000000"/>
                <w:lang w:val="bg-BG" w:eastAsia="bg-BG"/>
              </w:rPr>
            </w:pPr>
            <w:r w:rsidRPr="00490C03">
              <w:rPr>
                <w:b/>
                <w:bCs/>
                <w:color w:val="000000"/>
                <w:lang w:val="bg-BG" w:eastAsia="bg-BG"/>
              </w:rPr>
              <w:t>БОЯДЖИЙСКИ РАБОТИ</w:t>
            </w:r>
          </w:p>
        </w:tc>
      </w:tr>
      <w:tr w:rsidR="005D1A31" w:rsidRPr="00490C03" w:rsidTr="005D1A31">
        <w:trPr>
          <w:trHeight w:val="525"/>
        </w:trPr>
        <w:tc>
          <w:tcPr>
            <w:tcW w:w="640" w:type="dxa"/>
            <w:tcBorders>
              <w:top w:val="nil"/>
              <w:left w:val="single" w:sz="4" w:space="0" w:color="auto"/>
              <w:bottom w:val="single" w:sz="4" w:space="0" w:color="auto"/>
              <w:right w:val="single" w:sz="4" w:space="0" w:color="auto"/>
            </w:tcBorders>
            <w:shd w:val="clear" w:color="auto" w:fill="auto"/>
            <w:hideMark/>
          </w:tcPr>
          <w:p w:rsidR="005D1A31" w:rsidRPr="00490C03" w:rsidRDefault="005D1A31" w:rsidP="005D1A31">
            <w:pPr>
              <w:jc w:val="center"/>
              <w:rPr>
                <w:color w:val="000000"/>
                <w:lang w:val="bg-BG" w:eastAsia="bg-BG"/>
              </w:rPr>
            </w:pPr>
            <w:r w:rsidRPr="00490C03">
              <w:rPr>
                <w:color w:val="000000"/>
                <w:lang w:val="bg-BG" w:eastAsia="bg-BG"/>
              </w:rPr>
              <w:t>4.1.</w:t>
            </w:r>
          </w:p>
        </w:tc>
        <w:tc>
          <w:tcPr>
            <w:tcW w:w="34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полагане грунд за основa на боя </w:t>
            </w:r>
          </w:p>
        </w:tc>
        <w:tc>
          <w:tcPr>
            <w:tcW w:w="11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40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6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4.2.</w:t>
            </w:r>
          </w:p>
        </w:tc>
        <w:tc>
          <w:tcPr>
            <w:tcW w:w="34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боядисване две ръце фасадна акрилна боя </w:t>
            </w:r>
          </w:p>
        </w:tc>
        <w:tc>
          <w:tcPr>
            <w:tcW w:w="11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40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4.3.</w:t>
            </w:r>
          </w:p>
        </w:tc>
        <w:tc>
          <w:tcPr>
            <w:tcW w:w="34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събиране, натоварване и извозване на строителни отпадъци до депо, вкл.такси </w:t>
            </w:r>
          </w:p>
        </w:tc>
        <w:tc>
          <w:tcPr>
            <w:tcW w:w="11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 xml:space="preserve">3 </w:t>
            </w:r>
          </w:p>
        </w:tc>
        <w:tc>
          <w:tcPr>
            <w:tcW w:w="18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1</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300"/>
        </w:trPr>
        <w:tc>
          <w:tcPr>
            <w:tcW w:w="64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340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10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88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36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46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r>
      <w:tr w:rsidR="005D1A31" w:rsidRPr="00490C03" w:rsidTr="005D1A31">
        <w:trPr>
          <w:trHeight w:val="300"/>
        </w:trPr>
        <w:tc>
          <w:tcPr>
            <w:tcW w:w="640" w:type="dxa"/>
            <w:tcBorders>
              <w:top w:val="single" w:sz="4" w:space="0" w:color="auto"/>
              <w:left w:val="single" w:sz="4" w:space="0" w:color="auto"/>
              <w:bottom w:val="single" w:sz="4" w:space="0" w:color="auto"/>
              <w:right w:val="nil"/>
            </w:tcBorders>
            <w:shd w:val="clear" w:color="000000" w:fill="D8D8D8"/>
            <w:noWrap/>
            <w:vAlign w:val="bottom"/>
            <w:hideMark/>
          </w:tcPr>
          <w:p w:rsidR="005D1A31" w:rsidRPr="00490C03" w:rsidRDefault="005D1A31" w:rsidP="005D1A31">
            <w:pPr>
              <w:rPr>
                <w:b/>
                <w:bCs/>
                <w:color w:val="000000"/>
                <w:lang w:val="bg-BG" w:eastAsia="bg-BG"/>
              </w:rPr>
            </w:pPr>
            <w:r w:rsidRPr="00490C03">
              <w:rPr>
                <w:b/>
                <w:bCs/>
                <w:color w:val="000000"/>
                <w:lang w:val="bg-BG" w:eastAsia="bg-BG"/>
              </w:rPr>
              <w:t>5.</w:t>
            </w:r>
          </w:p>
        </w:tc>
        <w:tc>
          <w:tcPr>
            <w:tcW w:w="9200" w:type="dxa"/>
            <w:gridSpan w:val="5"/>
            <w:tcBorders>
              <w:top w:val="single" w:sz="4" w:space="0" w:color="auto"/>
              <w:left w:val="nil"/>
              <w:bottom w:val="single" w:sz="4" w:space="0" w:color="auto"/>
              <w:right w:val="single" w:sz="4" w:space="0" w:color="auto"/>
            </w:tcBorders>
            <w:shd w:val="clear" w:color="000000" w:fill="D8D8D8"/>
            <w:noWrap/>
            <w:vAlign w:val="bottom"/>
            <w:hideMark/>
          </w:tcPr>
          <w:p w:rsidR="005D1A31" w:rsidRPr="00490C03" w:rsidRDefault="005D1A31" w:rsidP="005D1A31">
            <w:pPr>
              <w:jc w:val="center"/>
              <w:rPr>
                <w:b/>
                <w:bCs/>
                <w:color w:val="000000"/>
                <w:lang w:val="bg-BG" w:eastAsia="bg-BG"/>
              </w:rPr>
            </w:pPr>
            <w:r w:rsidRPr="00490C03">
              <w:rPr>
                <w:b/>
                <w:bCs/>
                <w:color w:val="000000"/>
                <w:lang w:val="bg-BG" w:eastAsia="bg-BG"/>
              </w:rPr>
              <w:t>ПОИС - ФАСАДНО СКЕЛЕ</w:t>
            </w:r>
          </w:p>
        </w:tc>
      </w:tr>
      <w:tr w:rsidR="005D1A31" w:rsidRPr="00490C03" w:rsidTr="005D1A31">
        <w:trPr>
          <w:trHeight w:val="6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 xml:space="preserve">1. </w:t>
            </w:r>
          </w:p>
        </w:tc>
        <w:tc>
          <w:tcPr>
            <w:tcW w:w="34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Доставка, монтаж и демонтаж на стационарно скеле </w:t>
            </w:r>
          </w:p>
        </w:tc>
        <w:tc>
          <w:tcPr>
            <w:tcW w:w="11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800,00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2.</w:t>
            </w:r>
          </w:p>
        </w:tc>
        <w:tc>
          <w:tcPr>
            <w:tcW w:w="34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Доставка, монтаж и демонтаж на предпазна мрежа върху фасадно скеле </w:t>
            </w:r>
          </w:p>
        </w:tc>
        <w:tc>
          <w:tcPr>
            <w:tcW w:w="11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800,00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C20669">
        <w:trPr>
          <w:trHeight w:val="11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3.</w:t>
            </w:r>
          </w:p>
        </w:tc>
        <w:tc>
          <w:tcPr>
            <w:tcW w:w="34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Доставка, монтаж и демонтаж на предпазна повърхност от плътен удароустойчив материал(кофражни платна или шперплат) </w:t>
            </w:r>
          </w:p>
        </w:tc>
        <w:tc>
          <w:tcPr>
            <w:tcW w:w="11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 xml:space="preserve">2 </w:t>
            </w:r>
          </w:p>
        </w:tc>
        <w:tc>
          <w:tcPr>
            <w:tcW w:w="18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50</w:t>
            </w:r>
            <w:r w:rsidR="00E164BF">
              <w:rPr>
                <w:color w:val="000000"/>
                <w:lang w:val="bg-BG" w:eastAsia="bg-BG"/>
              </w:rPr>
              <w:t>,00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60" w:type="dxa"/>
            <w:tcBorders>
              <w:top w:val="nil"/>
              <w:left w:val="nil"/>
              <w:bottom w:val="nil"/>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C20669">
        <w:trPr>
          <w:trHeight w:val="510"/>
        </w:trPr>
        <w:tc>
          <w:tcPr>
            <w:tcW w:w="8380" w:type="dxa"/>
            <w:gridSpan w:val="5"/>
            <w:tcBorders>
              <w:top w:val="single" w:sz="4" w:space="0" w:color="auto"/>
              <w:left w:val="single" w:sz="4" w:space="0" w:color="auto"/>
              <w:bottom w:val="single" w:sz="4" w:space="0" w:color="auto"/>
              <w:right w:val="single" w:sz="8" w:space="0" w:color="000000"/>
            </w:tcBorders>
            <w:shd w:val="clear" w:color="auto" w:fill="auto"/>
            <w:vAlign w:val="center"/>
            <w:hideMark/>
          </w:tcPr>
          <w:p w:rsidR="005D1A31" w:rsidRPr="00490C03" w:rsidRDefault="00CA6976" w:rsidP="004F5FE4">
            <w:pPr>
              <w:rPr>
                <w:b/>
                <w:bCs/>
                <w:i/>
                <w:iCs/>
                <w:color w:val="000000"/>
                <w:lang w:val="bg-BG" w:eastAsia="bg-BG"/>
              </w:rPr>
            </w:pPr>
            <w:r w:rsidRPr="00650D91">
              <w:rPr>
                <w:b/>
                <w:bCs/>
                <w:iCs/>
                <w:sz w:val="24"/>
                <w:szCs w:val="24"/>
                <w:lang w:eastAsia="bg-BG"/>
              </w:rPr>
              <w:t>А</w:t>
            </w:r>
            <w:r w:rsidR="004F5FE4" w:rsidRPr="000902F9">
              <w:rPr>
                <w:b/>
                <w:bCs/>
                <w:iCs/>
                <w:lang w:eastAsia="bg-BG"/>
              </w:rPr>
              <w:t>.</w:t>
            </w:r>
            <w:r w:rsidR="004F5FE4" w:rsidRPr="00C20669">
              <w:rPr>
                <w:b/>
                <w:bCs/>
                <w:iCs/>
                <w:color w:val="000000"/>
                <w:lang w:eastAsia="bg-BG"/>
              </w:rPr>
              <w:t xml:space="preserve"> </w:t>
            </w:r>
            <w:r w:rsidR="004F5FE4" w:rsidRPr="00C20669">
              <w:rPr>
                <w:b/>
                <w:bCs/>
                <w:iCs/>
                <w:color w:val="000000"/>
                <w:lang w:val="bg-BG" w:eastAsia="bg-BG"/>
              </w:rPr>
              <w:t xml:space="preserve">Обща стойност </w:t>
            </w:r>
            <w:r w:rsidR="005D1A31" w:rsidRPr="00C20669">
              <w:rPr>
                <w:b/>
                <w:bCs/>
                <w:iCs/>
                <w:color w:val="000000"/>
                <w:lang w:val="bg-BG" w:eastAsia="bg-BG"/>
              </w:rPr>
              <w:t>при</w:t>
            </w:r>
            <w:r w:rsidR="004F5FE4" w:rsidRPr="00C20669">
              <w:rPr>
                <w:b/>
                <w:bCs/>
                <w:iCs/>
                <w:color w:val="000000"/>
                <w:lang w:val="bg-BG" w:eastAsia="bg-BG"/>
              </w:rPr>
              <w:t xml:space="preserve"> сумиране на</w:t>
            </w:r>
            <w:r w:rsidR="005D1A31" w:rsidRPr="00C20669">
              <w:rPr>
                <w:b/>
                <w:bCs/>
                <w:iCs/>
                <w:color w:val="000000"/>
                <w:lang w:val="bg-BG" w:eastAsia="bg-BG"/>
              </w:rPr>
              <w:t xml:space="preserve"> т. 1.+т.2+т.3+ т.4 +т.5 в лева без ДДС:</w:t>
            </w:r>
            <w:r w:rsidR="005D1A31" w:rsidRPr="00490C03">
              <w:rPr>
                <w:b/>
                <w:bCs/>
                <w:i/>
                <w:iCs/>
                <w:color w:val="000000"/>
                <w:lang w:val="bg-BG" w:eastAsia="bg-BG"/>
              </w:rPr>
              <w:t xml:space="preserve"> </w:t>
            </w:r>
            <w:r w:rsidR="005D1A31" w:rsidRPr="004F5FE4">
              <w:rPr>
                <w:bCs/>
                <w:i/>
                <w:iCs/>
                <w:color w:val="000000"/>
                <w:lang w:val="bg-BG" w:eastAsia="bg-BG"/>
              </w:rPr>
              <w:t>(..........словом)</w:t>
            </w:r>
          </w:p>
        </w:tc>
        <w:tc>
          <w:tcPr>
            <w:tcW w:w="1460" w:type="dxa"/>
            <w:tcBorders>
              <w:top w:val="single" w:sz="8" w:space="0" w:color="auto"/>
              <w:left w:val="nil"/>
              <w:bottom w:val="single" w:sz="8" w:space="0" w:color="auto"/>
              <w:right w:val="single" w:sz="8" w:space="0" w:color="auto"/>
            </w:tcBorders>
            <w:shd w:val="clear" w:color="auto" w:fill="auto"/>
            <w:noWrap/>
            <w:vAlign w:val="bottom"/>
            <w:hideMark/>
          </w:tcPr>
          <w:p w:rsidR="005D1A31" w:rsidRPr="00490C03" w:rsidRDefault="005D1A31" w:rsidP="005D1A31">
            <w:pPr>
              <w:rPr>
                <w:rFonts w:ascii="Calibri" w:hAnsi="Calibri"/>
                <w:color w:val="000000"/>
                <w:sz w:val="22"/>
                <w:szCs w:val="22"/>
                <w:lang w:val="bg-BG" w:eastAsia="bg-BG"/>
              </w:rPr>
            </w:pPr>
            <w:r w:rsidRPr="00490C03">
              <w:rPr>
                <w:rFonts w:ascii="Calibri" w:hAnsi="Calibri"/>
                <w:color w:val="000000"/>
                <w:sz w:val="22"/>
                <w:szCs w:val="22"/>
                <w:lang w:val="bg-BG" w:eastAsia="bg-BG"/>
              </w:rPr>
              <w:t> </w:t>
            </w:r>
          </w:p>
        </w:tc>
      </w:tr>
    </w:tbl>
    <w:p w:rsidR="005D1A31" w:rsidRDefault="005D1A31" w:rsidP="005D1A31">
      <w:pPr>
        <w:tabs>
          <w:tab w:val="left" w:pos="284"/>
        </w:tabs>
        <w:ind w:right="736"/>
        <w:jc w:val="both"/>
        <w:rPr>
          <w:b/>
          <w:sz w:val="24"/>
          <w:szCs w:val="24"/>
          <w:lang w:val="bg-BG"/>
        </w:rPr>
      </w:pPr>
    </w:p>
    <w:p w:rsidR="005D1A31" w:rsidRDefault="005D1A31" w:rsidP="005D1A31">
      <w:pPr>
        <w:tabs>
          <w:tab w:val="left" w:pos="284"/>
        </w:tabs>
        <w:ind w:right="736"/>
        <w:jc w:val="both"/>
        <w:rPr>
          <w:b/>
          <w:sz w:val="24"/>
          <w:szCs w:val="24"/>
          <w:lang w:val="bg-BG"/>
        </w:rPr>
      </w:pPr>
    </w:p>
    <w:p w:rsidR="005D1A31" w:rsidRDefault="005D1A31" w:rsidP="005D1A31">
      <w:pPr>
        <w:tabs>
          <w:tab w:val="left" w:pos="284"/>
        </w:tabs>
        <w:ind w:right="736"/>
        <w:jc w:val="both"/>
        <w:rPr>
          <w:b/>
          <w:sz w:val="24"/>
          <w:szCs w:val="24"/>
          <w:lang w:val="bg-BG"/>
        </w:rPr>
      </w:pPr>
    </w:p>
    <w:tbl>
      <w:tblPr>
        <w:tblW w:w="9860" w:type="dxa"/>
        <w:tblInd w:w="60" w:type="dxa"/>
        <w:tblCellMar>
          <w:left w:w="70" w:type="dxa"/>
          <w:right w:w="70" w:type="dxa"/>
        </w:tblCellMar>
        <w:tblLook w:val="04A0"/>
      </w:tblPr>
      <w:tblGrid>
        <w:gridCol w:w="720"/>
        <w:gridCol w:w="3360"/>
        <w:gridCol w:w="1160"/>
        <w:gridCol w:w="1780"/>
        <w:gridCol w:w="1360"/>
        <w:gridCol w:w="1480"/>
      </w:tblGrid>
      <w:tr w:rsidR="005D1A31" w:rsidRPr="00490C03" w:rsidTr="005D1A31">
        <w:trPr>
          <w:trHeight w:val="300"/>
        </w:trPr>
        <w:tc>
          <w:tcPr>
            <w:tcW w:w="4080" w:type="dxa"/>
            <w:gridSpan w:val="2"/>
            <w:tcBorders>
              <w:top w:val="nil"/>
              <w:left w:val="nil"/>
              <w:bottom w:val="nil"/>
              <w:right w:val="nil"/>
            </w:tcBorders>
            <w:shd w:val="clear" w:color="auto" w:fill="auto"/>
            <w:noWrap/>
            <w:vAlign w:val="bottom"/>
            <w:hideMark/>
          </w:tcPr>
          <w:p w:rsidR="005D1A31" w:rsidRPr="00490C03" w:rsidRDefault="005D1A31" w:rsidP="005D1A31">
            <w:pPr>
              <w:rPr>
                <w:b/>
                <w:bCs/>
                <w:color w:val="000000"/>
                <w:sz w:val="22"/>
                <w:szCs w:val="22"/>
                <w:lang w:val="bg-BG" w:eastAsia="bg-BG"/>
              </w:rPr>
            </w:pPr>
            <w:r w:rsidRPr="00490C03">
              <w:rPr>
                <w:b/>
                <w:bCs/>
                <w:color w:val="000000"/>
                <w:sz w:val="22"/>
                <w:szCs w:val="22"/>
                <w:lang w:val="bg-BG" w:eastAsia="bg-BG"/>
              </w:rPr>
              <w:t>Таблица № 2</w:t>
            </w:r>
          </w:p>
        </w:tc>
        <w:tc>
          <w:tcPr>
            <w:tcW w:w="1160" w:type="dxa"/>
            <w:tcBorders>
              <w:top w:val="nil"/>
              <w:left w:val="nil"/>
              <w:bottom w:val="nil"/>
              <w:right w:val="nil"/>
            </w:tcBorders>
            <w:shd w:val="clear" w:color="auto" w:fill="auto"/>
            <w:noWrap/>
            <w:vAlign w:val="bottom"/>
            <w:hideMark/>
          </w:tcPr>
          <w:p w:rsidR="005D1A31" w:rsidRPr="00490C03" w:rsidRDefault="005D1A31" w:rsidP="005D1A31">
            <w:pPr>
              <w:rPr>
                <w:rFonts w:ascii="Calibri" w:hAnsi="Calibri"/>
                <w:color w:val="000000"/>
                <w:sz w:val="22"/>
                <w:szCs w:val="22"/>
                <w:lang w:val="bg-BG" w:eastAsia="bg-BG"/>
              </w:rPr>
            </w:pPr>
          </w:p>
        </w:tc>
        <w:tc>
          <w:tcPr>
            <w:tcW w:w="1780" w:type="dxa"/>
            <w:tcBorders>
              <w:top w:val="nil"/>
              <w:left w:val="nil"/>
              <w:bottom w:val="nil"/>
              <w:right w:val="nil"/>
            </w:tcBorders>
            <w:shd w:val="clear" w:color="auto" w:fill="auto"/>
            <w:noWrap/>
            <w:vAlign w:val="bottom"/>
            <w:hideMark/>
          </w:tcPr>
          <w:p w:rsidR="005D1A31" w:rsidRPr="00490C03" w:rsidRDefault="005D1A31" w:rsidP="005D1A31">
            <w:pPr>
              <w:rPr>
                <w:rFonts w:ascii="Calibri" w:hAnsi="Calibri"/>
                <w:color w:val="000000"/>
                <w:sz w:val="22"/>
                <w:szCs w:val="22"/>
                <w:lang w:val="bg-BG" w:eastAsia="bg-BG"/>
              </w:rPr>
            </w:pPr>
          </w:p>
        </w:tc>
        <w:tc>
          <w:tcPr>
            <w:tcW w:w="1360" w:type="dxa"/>
            <w:tcBorders>
              <w:top w:val="nil"/>
              <w:left w:val="nil"/>
              <w:bottom w:val="nil"/>
              <w:right w:val="nil"/>
            </w:tcBorders>
            <w:shd w:val="clear" w:color="auto" w:fill="auto"/>
            <w:noWrap/>
            <w:vAlign w:val="bottom"/>
            <w:hideMark/>
          </w:tcPr>
          <w:p w:rsidR="005D1A31" w:rsidRPr="00490C03" w:rsidRDefault="005D1A31" w:rsidP="005D1A31">
            <w:pPr>
              <w:rPr>
                <w:rFonts w:ascii="Calibri" w:hAnsi="Calibri"/>
                <w:color w:val="000000"/>
                <w:sz w:val="22"/>
                <w:szCs w:val="22"/>
                <w:lang w:val="bg-BG" w:eastAsia="bg-BG"/>
              </w:rPr>
            </w:pPr>
          </w:p>
        </w:tc>
        <w:tc>
          <w:tcPr>
            <w:tcW w:w="1480" w:type="dxa"/>
            <w:tcBorders>
              <w:top w:val="nil"/>
              <w:left w:val="nil"/>
              <w:bottom w:val="nil"/>
              <w:right w:val="nil"/>
            </w:tcBorders>
            <w:shd w:val="clear" w:color="auto" w:fill="auto"/>
            <w:noWrap/>
            <w:vAlign w:val="bottom"/>
            <w:hideMark/>
          </w:tcPr>
          <w:p w:rsidR="005D1A31" w:rsidRPr="00490C03" w:rsidRDefault="005D1A31" w:rsidP="005D1A31">
            <w:pPr>
              <w:rPr>
                <w:rFonts w:ascii="Calibri" w:hAnsi="Calibri"/>
                <w:color w:val="000000"/>
                <w:sz w:val="22"/>
                <w:szCs w:val="22"/>
                <w:lang w:val="bg-BG" w:eastAsia="bg-BG"/>
              </w:rPr>
            </w:pPr>
          </w:p>
        </w:tc>
      </w:tr>
      <w:tr w:rsidR="005D1A31" w:rsidRPr="00490C03" w:rsidTr="005D1A31">
        <w:trPr>
          <w:trHeight w:val="1260"/>
        </w:trPr>
        <w:tc>
          <w:tcPr>
            <w:tcW w:w="72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D1A31" w:rsidRPr="00490C03" w:rsidRDefault="005D1A31" w:rsidP="005D1A31">
            <w:pPr>
              <w:jc w:val="center"/>
              <w:rPr>
                <w:b/>
                <w:bCs/>
                <w:color w:val="000000"/>
                <w:lang w:val="bg-BG" w:eastAsia="bg-BG"/>
              </w:rPr>
            </w:pPr>
            <w:r w:rsidRPr="00490C03">
              <w:rPr>
                <w:b/>
                <w:bCs/>
                <w:color w:val="000000"/>
                <w:lang w:val="bg-BG" w:eastAsia="bg-BG"/>
              </w:rPr>
              <w:t>№</w:t>
            </w:r>
          </w:p>
        </w:tc>
        <w:tc>
          <w:tcPr>
            <w:tcW w:w="3360" w:type="dxa"/>
            <w:tcBorders>
              <w:top w:val="single" w:sz="4" w:space="0" w:color="auto"/>
              <w:left w:val="nil"/>
              <w:bottom w:val="single" w:sz="4" w:space="0" w:color="auto"/>
              <w:right w:val="single" w:sz="4" w:space="0" w:color="auto"/>
            </w:tcBorders>
            <w:shd w:val="clear" w:color="000000" w:fill="D8D8D8"/>
            <w:noWrap/>
            <w:vAlign w:val="center"/>
            <w:hideMark/>
          </w:tcPr>
          <w:p w:rsidR="005D1A31" w:rsidRPr="00490C03" w:rsidRDefault="005D1A31" w:rsidP="005D1A31">
            <w:pPr>
              <w:jc w:val="center"/>
              <w:rPr>
                <w:b/>
                <w:bCs/>
                <w:color w:val="000000"/>
                <w:lang w:val="bg-BG" w:eastAsia="bg-BG"/>
              </w:rPr>
            </w:pPr>
            <w:r w:rsidRPr="00490C03">
              <w:rPr>
                <w:b/>
                <w:bCs/>
                <w:color w:val="000000"/>
                <w:lang w:val="bg-BG" w:eastAsia="bg-BG"/>
              </w:rPr>
              <w:t>Вид СМР</w:t>
            </w:r>
          </w:p>
        </w:tc>
        <w:tc>
          <w:tcPr>
            <w:tcW w:w="1160" w:type="dxa"/>
            <w:tcBorders>
              <w:top w:val="single" w:sz="4" w:space="0" w:color="auto"/>
              <w:left w:val="nil"/>
              <w:bottom w:val="single" w:sz="4" w:space="0" w:color="auto"/>
              <w:right w:val="single" w:sz="4" w:space="0" w:color="auto"/>
            </w:tcBorders>
            <w:shd w:val="clear" w:color="000000" w:fill="D8D8D8"/>
            <w:noWrap/>
            <w:vAlign w:val="center"/>
            <w:hideMark/>
          </w:tcPr>
          <w:p w:rsidR="005D1A31" w:rsidRPr="00490C03" w:rsidRDefault="005D1A31" w:rsidP="005D1A31">
            <w:pPr>
              <w:jc w:val="center"/>
              <w:rPr>
                <w:b/>
                <w:bCs/>
                <w:color w:val="000000"/>
                <w:lang w:val="bg-BG" w:eastAsia="bg-BG"/>
              </w:rPr>
            </w:pPr>
            <w:r w:rsidRPr="00490C03">
              <w:rPr>
                <w:b/>
                <w:bCs/>
                <w:color w:val="000000"/>
                <w:lang w:val="bg-BG" w:eastAsia="bg-BG"/>
              </w:rPr>
              <w:t>Ед. мярка</w:t>
            </w:r>
          </w:p>
        </w:tc>
        <w:tc>
          <w:tcPr>
            <w:tcW w:w="1780" w:type="dxa"/>
            <w:tcBorders>
              <w:top w:val="single" w:sz="4" w:space="0" w:color="auto"/>
              <w:left w:val="nil"/>
              <w:bottom w:val="single" w:sz="4" w:space="0" w:color="auto"/>
              <w:right w:val="single" w:sz="4" w:space="0" w:color="auto"/>
            </w:tcBorders>
            <w:shd w:val="clear" w:color="000000" w:fill="D8D8D8"/>
            <w:vAlign w:val="center"/>
            <w:hideMark/>
          </w:tcPr>
          <w:p w:rsidR="005D1A31" w:rsidRPr="00490C03" w:rsidRDefault="005D1A31" w:rsidP="005D1A31">
            <w:pPr>
              <w:jc w:val="center"/>
              <w:rPr>
                <w:b/>
                <w:bCs/>
                <w:color w:val="000000"/>
                <w:lang w:val="bg-BG" w:eastAsia="bg-BG"/>
              </w:rPr>
            </w:pPr>
            <w:r w:rsidRPr="00490C03">
              <w:rPr>
                <w:b/>
                <w:bCs/>
                <w:color w:val="000000"/>
                <w:lang w:val="bg-BG" w:eastAsia="bg-BG"/>
              </w:rPr>
              <w:t>Количество по фасадата от страна на ул. "Иван Вазов"</w:t>
            </w:r>
          </w:p>
        </w:tc>
        <w:tc>
          <w:tcPr>
            <w:tcW w:w="1360" w:type="dxa"/>
            <w:tcBorders>
              <w:top w:val="single" w:sz="4" w:space="0" w:color="auto"/>
              <w:left w:val="nil"/>
              <w:bottom w:val="single" w:sz="4" w:space="0" w:color="auto"/>
              <w:right w:val="single" w:sz="4" w:space="0" w:color="auto"/>
            </w:tcBorders>
            <w:shd w:val="clear" w:color="000000" w:fill="D8D8D8"/>
            <w:vAlign w:val="center"/>
            <w:hideMark/>
          </w:tcPr>
          <w:p w:rsidR="005D1A31" w:rsidRPr="00490C03" w:rsidRDefault="005D1A31" w:rsidP="005D1A31">
            <w:pPr>
              <w:jc w:val="center"/>
              <w:rPr>
                <w:b/>
                <w:bCs/>
                <w:color w:val="000000"/>
                <w:lang w:val="bg-BG" w:eastAsia="bg-BG"/>
              </w:rPr>
            </w:pPr>
            <w:r w:rsidRPr="00490C03">
              <w:rPr>
                <w:b/>
                <w:bCs/>
                <w:color w:val="000000"/>
                <w:lang w:val="bg-BG" w:eastAsia="bg-BG"/>
              </w:rPr>
              <w:t>Ед. цена в лв. без ДДС</w:t>
            </w:r>
          </w:p>
        </w:tc>
        <w:tc>
          <w:tcPr>
            <w:tcW w:w="1480" w:type="dxa"/>
            <w:tcBorders>
              <w:top w:val="single" w:sz="4" w:space="0" w:color="auto"/>
              <w:left w:val="nil"/>
              <w:bottom w:val="single" w:sz="4" w:space="0" w:color="auto"/>
              <w:right w:val="single" w:sz="4" w:space="0" w:color="auto"/>
            </w:tcBorders>
            <w:shd w:val="clear" w:color="000000" w:fill="D8D8D8"/>
            <w:vAlign w:val="center"/>
            <w:hideMark/>
          </w:tcPr>
          <w:p w:rsidR="005D1A31" w:rsidRPr="00490C03" w:rsidRDefault="005D1A31" w:rsidP="005D1A31">
            <w:pPr>
              <w:jc w:val="center"/>
              <w:rPr>
                <w:b/>
                <w:bCs/>
                <w:color w:val="000000"/>
                <w:lang w:val="bg-BG" w:eastAsia="bg-BG"/>
              </w:rPr>
            </w:pPr>
            <w:r w:rsidRPr="00490C03">
              <w:rPr>
                <w:b/>
                <w:bCs/>
                <w:color w:val="000000"/>
                <w:lang w:val="bg-BG" w:eastAsia="bg-BG"/>
              </w:rPr>
              <w:t>Обща цена в лв. без ДДС</w:t>
            </w:r>
          </w:p>
        </w:tc>
      </w:tr>
      <w:tr w:rsidR="005D1A31" w:rsidRPr="00490C03" w:rsidTr="005D1A3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rFonts w:ascii="Baskerville Old Face" w:hAnsi="Baskerville Old Face"/>
                <w:b/>
                <w:bCs/>
                <w:color w:val="000000"/>
                <w:sz w:val="22"/>
                <w:szCs w:val="22"/>
                <w:lang w:val="bg-BG" w:eastAsia="bg-BG"/>
              </w:rPr>
            </w:pPr>
            <w:r w:rsidRPr="00490C03">
              <w:rPr>
                <w:rFonts w:ascii="Baskerville Old Face" w:hAnsi="Baskerville Old Face"/>
                <w:b/>
                <w:bCs/>
                <w:color w:val="000000"/>
                <w:sz w:val="22"/>
                <w:szCs w:val="22"/>
                <w:lang w:val="bg-BG" w:eastAsia="bg-BG"/>
              </w:rPr>
              <w:t>1</w:t>
            </w:r>
          </w:p>
        </w:tc>
        <w:tc>
          <w:tcPr>
            <w:tcW w:w="3360" w:type="dxa"/>
            <w:tcBorders>
              <w:top w:val="nil"/>
              <w:left w:val="nil"/>
              <w:bottom w:val="single" w:sz="4" w:space="0" w:color="auto"/>
              <w:right w:val="single" w:sz="4" w:space="0" w:color="auto"/>
            </w:tcBorders>
            <w:shd w:val="clear" w:color="auto" w:fill="auto"/>
            <w:noWrap/>
            <w:vAlign w:val="bottom"/>
            <w:hideMark/>
          </w:tcPr>
          <w:p w:rsidR="005D1A31" w:rsidRPr="00490C03" w:rsidRDefault="005D1A31" w:rsidP="005D1A31">
            <w:pPr>
              <w:jc w:val="center"/>
              <w:rPr>
                <w:rFonts w:ascii="Baskerville Old Face" w:hAnsi="Baskerville Old Face"/>
                <w:b/>
                <w:bCs/>
                <w:color w:val="000000"/>
                <w:sz w:val="22"/>
                <w:szCs w:val="22"/>
                <w:lang w:val="bg-BG" w:eastAsia="bg-BG"/>
              </w:rPr>
            </w:pPr>
            <w:r w:rsidRPr="00490C03">
              <w:rPr>
                <w:rFonts w:ascii="Baskerville Old Face" w:hAnsi="Baskerville Old Face"/>
                <w:b/>
                <w:bCs/>
                <w:color w:val="000000"/>
                <w:sz w:val="22"/>
                <w:szCs w:val="22"/>
                <w:lang w:val="bg-BG" w:eastAsia="bg-BG"/>
              </w:rPr>
              <w:t>2</w:t>
            </w:r>
          </w:p>
        </w:tc>
        <w:tc>
          <w:tcPr>
            <w:tcW w:w="1160" w:type="dxa"/>
            <w:tcBorders>
              <w:top w:val="nil"/>
              <w:left w:val="nil"/>
              <w:bottom w:val="single" w:sz="4" w:space="0" w:color="auto"/>
              <w:right w:val="single" w:sz="4" w:space="0" w:color="auto"/>
            </w:tcBorders>
            <w:shd w:val="clear" w:color="auto" w:fill="auto"/>
            <w:noWrap/>
            <w:vAlign w:val="bottom"/>
            <w:hideMark/>
          </w:tcPr>
          <w:p w:rsidR="005D1A31" w:rsidRPr="00490C03" w:rsidRDefault="005D1A31" w:rsidP="005D1A31">
            <w:pPr>
              <w:jc w:val="center"/>
              <w:rPr>
                <w:rFonts w:ascii="Baskerville Old Face" w:hAnsi="Baskerville Old Face"/>
                <w:b/>
                <w:bCs/>
                <w:color w:val="000000"/>
                <w:sz w:val="22"/>
                <w:szCs w:val="22"/>
                <w:lang w:val="bg-BG" w:eastAsia="bg-BG"/>
              </w:rPr>
            </w:pPr>
            <w:r w:rsidRPr="00490C03">
              <w:rPr>
                <w:rFonts w:ascii="Baskerville Old Face" w:hAnsi="Baskerville Old Face"/>
                <w:b/>
                <w:bCs/>
                <w:color w:val="000000"/>
                <w:sz w:val="22"/>
                <w:szCs w:val="22"/>
                <w:lang w:val="bg-BG" w:eastAsia="bg-BG"/>
              </w:rPr>
              <w:t>3</w:t>
            </w:r>
          </w:p>
        </w:tc>
        <w:tc>
          <w:tcPr>
            <w:tcW w:w="1780" w:type="dxa"/>
            <w:tcBorders>
              <w:top w:val="nil"/>
              <w:left w:val="nil"/>
              <w:bottom w:val="single" w:sz="4" w:space="0" w:color="auto"/>
              <w:right w:val="single" w:sz="4" w:space="0" w:color="auto"/>
            </w:tcBorders>
            <w:shd w:val="clear" w:color="auto" w:fill="auto"/>
            <w:noWrap/>
            <w:vAlign w:val="bottom"/>
            <w:hideMark/>
          </w:tcPr>
          <w:p w:rsidR="005D1A31" w:rsidRPr="00490C03" w:rsidRDefault="005D1A31" w:rsidP="005D1A31">
            <w:pPr>
              <w:jc w:val="center"/>
              <w:rPr>
                <w:rFonts w:ascii="Baskerville Old Face" w:hAnsi="Baskerville Old Face"/>
                <w:b/>
                <w:bCs/>
                <w:color w:val="000000"/>
                <w:sz w:val="22"/>
                <w:szCs w:val="22"/>
                <w:lang w:val="bg-BG" w:eastAsia="bg-BG"/>
              </w:rPr>
            </w:pPr>
            <w:r w:rsidRPr="00490C03">
              <w:rPr>
                <w:rFonts w:ascii="Baskerville Old Face" w:hAnsi="Baskerville Old Face"/>
                <w:b/>
                <w:bCs/>
                <w:color w:val="000000"/>
                <w:sz w:val="22"/>
                <w:szCs w:val="22"/>
                <w:lang w:val="bg-BG" w:eastAsia="bg-BG"/>
              </w:rPr>
              <w:t>4</w:t>
            </w:r>
          </w:p>
        </w:tc>
        <w:tc>
          <w:tcPr>
            <w:tcW w:w="1360" w:type="dxa"/>
            <w:tcBorders>
              <w:top w:val="nil"/>
              <w:left w:val="nil"/>
              <w:bottom w:val="single" w:sz="4" w:space="0" w:color="auto"/>
              <w:right w:val="single" w:sz="4" w:space="0" w:color="auto"/>
            </w:tcBorders>
            <w:shd w:val="clear" w:color="auto" w:fill="auto"/>
            <w:noWrap/>
            <w:vAlign w:val="bottom"/>
            <w:hideMark/>
          </w:tcPr>
          <w:p w:rsidR="005D1A31" w:rsidRPr="00490C03" w:rsidRDefault="005D1A31" w:rsidP="005D1A31">
            <w:pPr>
              <w:jc w:val="center"/>
              <w:rPr>
                <w:rFonts w:ascii="Baskerville Old Face" w:hAnsi="Baskerville Old Face"/>
                <w:b/>
                <w:bCs/>
                <w:color w:val="000000"/>
                <w:sz w:val="22"/>
                <w:szCs w:val="22"/>
                <w:lang w:val="bg-BG" w:eastAsia="bg-BG"/>
              </w:rPr>
            </w:pPr>
            <w:r w:rsidRPr="00490C03">
              <w:rPr>
                <w:rFonts w:ascii="Baskerville Old Face" w:hAnsi="Baskerville Old Face"/>
                <w:b/>
                <w:bCs/>
                <w:color w:val="000000"/>
                <w:sz w:val="22"/>
                <w:szCs w:val="22"/>
                <w:lang w:val="bg-BG" w:eastAsia="bg-BG"/>
              </w:rPr>
              <w:t>5</w:t>
            </w:r>
          </w:p>
        </w:tc>
        <w:tc>
          <w:tcPr>
            <w:tcW w:w="1480" w:type="dxa"/>
            <w:tcBorders>
              <w:top w:val="nil"/>
              <w:left w:val="nil"/>
              <w:bottom w:val="single" w:sz="4" w:space="0" w:color="auto"/>
              <w:right w:val="single" w:sz="4" w:space="0" w:color="auto"/>
            </w:tcBorders>
            <w:shd w:val="clear" w:color="auto" w:fill="auto"/>
            <w:noWrap/>
            <w:vAlign w:val="bottom"/>
            <w:hideMark/>
          </w:tcPr>
          <w:p w:rsidR="005D1A31" w:rsidRPr="00490C03" w:rsidRDefault="005D1A31" w:rsidP="005D1A31">
            <w:pPr>
              <w:jc w:val="center"/>
              <w:rPr>
                <w:rFonts w:ascii="Baskerville Old Face" w:hAnsi="Baskerville Old Face"/>
                <w:b/>
                <w:bCs/>
                <w:color w:val="000000"/>
                <w:sz w:val="22"/>
                <w:szCs w:val="22"/>
                <w:lang w:val="bg-BG" w:eastAsia="bg-BG"/>
              </w:rPr>
            </w:pPr>
            <w:r w:rsidRPr="00490C03">
              <w:rPr>
                <w:rFonts w:ascii="Baskerville Old Face" w:hAnsi="Baskerville Old Face"/>
                <w:b/>
                <w:bCs/>
                <w:color w:val="000000"/>
                <w:sz w:val="22"/>
                <w:szCs w:val="22"/>
                <w:lang w:val="bg-BG" w:eastAsia="bg-BG"/>
              </w:rPr>
              <w:t>6</w:t>
            </w:r>
          </w:p>
        </w:tc>
      </w:tr>
      <w:tr w:rsidR="005D1A31" w:rsidRPr="00490C03" w:rsidTr="005D1A31">
        <w:trPr>
          <w:trHeight w:val="300"/>
        </w:trPr>
        <w:tc>
          <w:tcPr>
            <w:tcW w:w="720" w:type="dxa"/>
            <w:tcBorders>
              <w:top w:val="nil"/>
              <w:left w:val="nil"/>
              <w:bottom w:val="nil"/>
              <w:right w:val="nil"/>
            </w:tcBorders>
            <w:shd w:val="clear" w:color="auto" w:fill="auto"/>
            <w:noWrap/>
            <w:vAlign w:val="bottom"/>
            <w:hideMark/>
          </w:tcPr>
          <w:p w:rsidR="005D1A31" w:rsidRPr="00490C03" w:rsidRDefault="005D1A31" w:rsidP="005D1A31">
            <w:pPr>
              <w:rPr>
                <w:rFonts w:ascii="Calibri" w:hAnsi="Calibri"/>
                <w:color w:val="000000"/>
                <w:sz w:val="22"/>
                <w:szCs w:val="22"/>
                <w:lang w:val="bg-BG" w:eastAsia="bg-BG"/>
              </w:rPr>
            </w:pPr>
          </w:p>
        </w:tc>
        <w:tc>
          <w:tcPr>
            <w:tcW w:w="3360" w:type="dxa"/>
            <w:tcBorders>
              <w:top w:val="nil"/>
              <w:left w:val="nil"/>
              <w:bottom w:val="nil"/>
              <w:right w:val="nil"/>
            </w:tcBorders>
            <w:shd w:val="clear" w:color="auto" w:fill="auto"/>
            <w:noWrap/>
            <w:vAlign w:val="bottom"/>
            <w:hideMark/>
          </w:tcPr>
          <w:p w:rsidR="005D1A31" w:rsidRPr="00490C03" w:rsidRDefault="005D1A31" w:rsidP="005D1A31">
            <w:pPr>
              <w:rPr>
                <w:rFonts w:ascii="Calibri" w:hAnsi="Calibri"/>
                <w:color w:val="000000"/>
                <w:sz w:val="22"/>
                <w:szCs w:val="22"/>
                <w:lang w:val="bg-BG" w:eastAsia="bg-BG"/>
              </w:rPr>
            </w:pPr>
          </w:p>
        </w:tc>
        <w:tc>
          <w:tcPr>
            <w:tcW w:w="1160" w:type="dxa"/>
            <w:tcBorders>
              <w:top w:val="nil"/>
              <w:left w:val="nil"/>
              <w:bottom w:val="nil"/>
              <w:right w:val="nil"/>
            </w:tcBorders>
            <w:shd w:val="clear" w:color="auto" w:fill="auto"/>
            <w:noWrap/>
            <w:vAlign w:val="bottom"/>
            <w:hideMark/>
          </w:tcPr>
          <w:p w:rsidR="005D1A31" w:rsidRPr="00490C03" w:rsidRDefault="005D1A31" w:rsidP="005D1A31">
            <w:pPr>
              <w:rPr>
                <w:rFonts w:ascii="Calibri" w:hAnsi="Calibri"/>
                <w:color w:val="000000"/>
                <w:sz w:val="22"/>
                <w:szCs w:val="22"/>
                <w:lang w:val="bg-BG" w:eastAsia="bg-BG"/>
              </w:rPr>
            </w:pPr>
          </w:p>
        </w:tc>
        <w:tc>
          <w:tcPr>
            <w:tcW w:w="1780" w:type="dxa"/>
            <w:tcBorders>
              <w:top w:val="nil"/>
              <w:left w:val="nil"/>
              <w:bottom w:val="nil"/>
              <w:right w:val="nil"/>
            </w:tcBorders>
            <w:shd w:val="clear" w:color="auto" w:fill="auto"/>
            <w:noWrap/>
            <w:vAlign w:val="bottom"/>
            <w:hideMark/>
          </w:tcPr>
          <w:p w:rsidR="005D1A31" w:rsidRPr="00490C03" w:rsidRDefault="005D1A31" w:rsidP="005D1A31">
            <w:pPr>
              <w:rPr>
                <w:rFonts w:ascii="Calibri" w:hAnsi="Calibri"/>
                <w:color w:val="000000"/>
                <w:sz w:val="22"/>
                <w:szCs w:val="22"/>
                <w:lang w:val="bg-BG" w:eastAsia="bg-BG"/>
              </w:rPr>
            </w:pPr>
          </w:p>
        </w:tc>
        <w:tc>
          <w:tcPr>
            <w:tcW w:w="1360" w:type="dxa"/>
            <w:tcBorders>
              <w:top w:val="nil"/>
              <w:left w:val="nil"/>
              <w:bottom w:val="nil"/>
              <w:right w:val="nil"/>
            </w:tcBorders>
            <w:shd w:val="clear" w:color="auto" w:fill="auto"/>
            <w:noWrap/>
            <w:vAlign w:val="bottom"/>
            <w:hideMark/>
          </w:tcPr>
          <w:p w:rsidR="005D1A31" w:rsidRPr="00490C03" w:rsidRDefault="005D1A31" w:rsidP="005D1A31">
            <w:pPr>
              <w:rPr>
                <w:rFonts w:ascii="Calibri" w:hAnsi="Calibri"/>
                <w:color w:val="000000"/>
                <w:sz w:val="22"/>
                <w:szCs w:val="22"/>
                <w:lang w:val="bg-BG" w:eastAsia="bg-BG"/>
              </w:rPr>
            </w:pPr>
          </w:p>
        </w:tc>
        <w:tc>
          <w:tcPr>
            <w:tcW w:w="1480" w:type="dxa"/>
            <w:tcBorders>
              <w:top w:val="nil"/>
              <w:left w:val="nil"/>
              <w:bottom w:val="nil"/>
              <w:right w:val="nil"/>
            </w:tcBorders>
            <w:shd w:val="clear" w:color="auto" w:fill="auto"/>
            <w:noWrap/>
            <w:vAlign w:val="bottom"/>
            <w:hideMark/>
          </w:tcPr>
          <w:p w:rsidR="005D1A31" w:rsidRPr="00490C03" w:rsidRDefault="005D1A31" w:rsidP="005D1A31">
            <w:pPr>
              <w:rPr>
                <w:rFonts w:ascii="Calibri" w:hAnsi="Calibri"/>
                <w:color w:val="000000"/>
                <w:sz w:val="22"/>
                <w:szCs w:val="22"/>
                <w:lang w:val="bg-BG" w:eastAsia="bg-BG"/>
              </w:rPr>
            </w:pPr>
          </w:p>
        </w:tc>
      </w:tr>
      <w:tr w:rsidR="005D1A31" w:rsidRPr="00490C03" w:rsidTr="005D1A31">
        <w:trPr>
          <w:trHeight w:val="300"/>
        </w:trPr>
        <w:tc>
          <w:tcPr>
            <w:tcW w:w="7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5D1A31" w:rsidRPr="00490C03" w:rsidRDefault="005D1A31" w:rsidP="005D1A31">
            <w:pPr>
              <w:rPr>
                <w:b/>
                <w:bCs/>
                <w:color w:val="000000"/>
                <w:lang w:val="bg-BG" w:eastAsia="bg-BG"/>
              </w:rPr>
            </w:pPr>
            <w:r w:rsidRPr="00490C03">
              <w:rPr>
                <w:b/>
                <w:bCs/>
                <w:color w:val="000000"/>
                <w:lang w:val="bg-BG" w:eastAsia="bg-BG"/>
              </w:rPr>
              <w:t>1.</w:t>
            </w:r>
          </w:p>
        </w:tc>
        <w:tc>
          <w:tcPr>
            <w:tcW w:w="9140" w:type="dxa"/>
            <w:gridSpan w:val="5"/>
            <w:tcBorders>
              <w:top w:val="single" w:sz="4" w:space="0" w:color="auto"/>
              <w:left w:val="nil"/>
              <w:bottom w:val="single" w:sz="4" w:space="0" w:color="auto"/>
              <w:right w:val="single" w:sz="4" w:space="0" w:color="auto"/>
            </w:tcBorders>
            <w:shd w:val="clear" w:color="000000" w:fill="D8D8D8"/>
            <w:noWrap/>
            <w:vAlign w:val="bottom"/>
            <w:hideMark/>
          </w:tcPr>
          <w:p w:rsidR="005D1A31" w:rsidRPr="00490C03" w:rsidRDefault="005D1A31" w:rsidP="005D1A31">
            <w:pPr>
              <w:jc w:val="center"/>
              <w:rPr>
                <w:b/>
                <w:bCs/>
                <w:color w:val="000000"/>
                <w:lang w:val="bg-BG" w:eastAsia="bg-BG"/>
              </w:rPr>
            </w:pPr>
            <w:r w:rsidRPr="00490C03">
              <w:rPr>
                <w:b/>
                <w:bCs/>
                <w:color w:val="000000"/>
                <w:lang w:val="bg-BG" w:eastAsia="bg-BG"/>
              </w:rPr>
              <w:t>ДЕЙНОСТИ ПО ДЕМОНТАЖ, ПОЧИСТВАНЕ И УКРЕПВАНЕ</w:t>
            </w:r>
          </w:p>
        </w:tc>
      </w:tr>
      <w:tr w:rsidR="005D1A31" w:rsidRPr="00490C03" w:rsidTr="005D1A3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1.1.</w:t>
            </w:r>
          </w:p>
        </w:tc>
        <w:tc>
          <w:tcPr>
            <w:tcW w:w="3360" w:type="dxa"/>
            <w:tcBorders>
              <w:top w:val="nil"/>
              <w:left w:val="nil"/>
              <w:bottom w:val="single" w:sz="4" w:space="0" w:color="auto"/>
              <w:right w:val="single" w:sz="4" w:space="0" w:color="auto"/>
            </w:tcBorders>
            <w:shd w:val="clear" w:color="auto" w:fill="auto"/>
            <w:noWrap/>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демонтаж улуци </w:t>
            </w:r>
          </w:p>
        </w:tc>
        <w:tc>
          <w:tcPr>
            <w:tcW w:w="11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м </w:t>
            </w:r>
          </w:p>
        </w:tc>
        <w:tc>
          <w:tcPr>
            <w:tcW w:w="17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80,00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5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1.2.</w:t>
            </w:r>
          </w:p>
        </w:tc>
        <w:tc>
          <w:tcPr>
            <w:tcW w:w="3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демонтаж водосточни тръби </w:t>
            </w:r>
          </w:p>
        </w:tc>
        <w:tc>
          <w:tcPr>
            <w:tcW w:w="11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м </w:t>
            </w:r>
          </w:p>
        </w:tc>
        <w:tc>
          <w:tcPr>
            <w:tcW w:w="17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112,50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58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1.3.</w:t>
            </w:r>
          </w:p>
        </w:tc>
        <w:tc>
          <w:tcPr>
            <w:tcW w:w="3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демонтаж водосточно казанче </w:t>
            </w:r>
          </w:p>
        </w:tc>
        <w:tc>
          <w:tcPr>
            <w:tcW w:w="11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брой</w:t>
            </w:r>
          </w:p>
        </w:tc>
        <w:tc>
          <w:tcPr>
            <w:tcW w:w="17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78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lastRenderedPageBreak/>
              <w:t>1.4.</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демонтаж ламаринени обшивки и монтажните скари под тях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91,56</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4F5FE4">
        <w:trPr>
          <w:trHeight w:val="49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1.5.</w:t>
            </w:r>
          </w:p>
        </w:tc>
        <w:tc>
          <w:tcPr>
            <w:tcW w:w="3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демонтаж стоящ улук </w:t>
            </w:r>
          </w:p>
        </w:tc>
        <w:tc>
          <w:tcPr>
            <w:tcW w:w="11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м </w:t>
            </w:r>
          </w:p>
        </w:tc>
        <w:tc>
          <w:tcPr>
            <w:tcW w:w="17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4F5FE4">
        <w:trPr>
          <w:trHeight w:val="75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1.6.</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сваляне рушащи се слоеве мазилка и бои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8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1.7.</w:t>
            </w:r>
          </w:p>
        </w:tc>
        <w:tc>
          <w:tcPr>
            <w:tcW w:w="3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сваляне стара мазилка от грубо изпълнени профили на корниз </w:t>
            </w:r>
          </w:p>
        </w:tc>
        <w:tc>
          <w:tcPr>
            <w:tcW w:w="11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 xml:space="preserve">2 </w:t>
            </w:r>
          </w:p>
        </w:tc>
        <w:tc>
          <w:tcPr>
            <w:tcW w:w="17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54,50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105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1.8.</w:t>
            </w:r>
          </w:p>
        </w:tc>
        <w:tc>
          <w:tcPr>
            <w:tcW w:w="3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укрепване на мазилката в участъците на разрушения, премахванията и обработка с грунд на основата) </w:t>
            </w:r>
          </w:p>
        </w:tc>
        <w:tc>
          <w:tcPr>
            <w:tcW w:w="11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81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1.9.</w:t>
            </w:r>
          </w:p>
        </w:tc>
        <w:tc>
          <w:tcPr>
            <w:tcW w:w="3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пробиване дупки в надзид за прокарване водосточни тръби </w:t>
            </w:r>
          </w:p>
        </w:tc>
        <w:tc>
          <w:tcPr>
            <w:tcW w:w="11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брой</w:t>
            </w:r>
          </w:p>
        </w:tc>
        <w:tc>
          <w:tcPr>
            <w:tcW w:w="17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6,00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8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1.10.</w:t>
            </w:r>
          </w:p>
        </w:tc>
        <w:tc>
          <w:tcPr>
            <w:tcW w:w="3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почистване от замърсявания и натичания по корниза </w:t>
            </w:r>
          </w:p>
        </w:tc>
        <w:tc>
          <w:tcPr>
            <w:tcW w:w="11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80" w:type="dxa"/>
            <w:tcBorders>
              <w:top w:val="nil"/>
              <w:left w:val="nil"/>
              <w:bottom w:val="single" w:sz="4" w:space="0" w:color="auto"/>
              <w:right w:val="single" w:sz="4" w:space="0" w:color="auto"/>
            </w:tcBorders>
            <w:shd w:val="clear" w:color="auto" w:fill="auto"/>
            <w:noWrap/>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96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1.11.</w:t>
            </w:r>
          </w:p>
        </w:tc>
        <w:tc>
          <w:tcPr>
            <w:tcW w:w="3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възстановявяване на арм. бетонов пояс/ вкл. разкриване до здрава основа, грундиране и обмазване</w:t>
            </w:r>
          </w:p>
        </w:tc>
        <w:tc>
          <w:tcPr>
            <w:tcW w:w="11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94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1.12.</w:t>
            </w:r>
          </w:p>
        </w:tc>
        <w:tc>
          <w:tcPr>
            <w:tcW w:w="3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събиране, натоварване и извозване на строителни отпадъци до депо, вкл.такси </w:t>
            </w:r>
          </w:p>
        </w:tc>
        <w:tc>
          <w:tcPr>
            <w:tcW w:w="11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3</w:t>
            </w:r>
            <w:r w:rsidRPr="00490C03">
              <w:rPr>
                <w:color w:val="000000"/>
                <w:lang w:val="bg-BG" w:eastAsia="bg-BG"/>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14,08</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300"/>
        </w:trPr>
        <w:tc>
          <w:tcPr>
            <w:tcW w:w="72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336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16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78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36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48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r>
      <w:tr w:rsidR="005D1A31" w:rsidRPr="00490C03" w:rsidTr="005D1A31">
        <w:trPr>
          <w:trHeight w:val="300"/>
        </w:trPr>
        <w:tc>
          <w:tcPr>
            <w:tcW w:w="720" w:type="dxa"/>
            <w:tcBorders>
              <w:top w:val="single" w:sz="4" w:space="0" w:color="auto"/>
              <w:left w:val="nil"/>
              <w:bottom w:val="single" w:sz="4" w:space="0" w:color="auto"/>
              <w:right w:val="nil"/>
            </w:tcBorders>
            <w:shd w:val="clear" w:color="000000" w:fill="D8D8D8"/>
            <w:noWrap/>
            <w:vAlign w:val="bottom"/>
            <w:hideMark/>
          </w:tcPr>
          <w:p w:rsidR="005D1A31" w:rsidRPr="00490C03" w:rsidRDefault="005D1A31" w:rsidP="005D1A31">
            <w:pPr>
              <w:rPr>
                <w:b/>
                <w:bCs/>
                <w:color w:val="000000"/>
                <w:lang w:val="bg-BG" w:eastAsia="bg-BG"/>
              </w:rPr>
            </w:pPr>
            <w:r w:rsidRPr="00490C03">
              <w:rPr>
                <w:b/>
                <w:bCs/>
                <w:color w:val="000000"/>
                <w:lang w:val="bg-BG" w:eastAsia="bg-BG"/>
              </w:rPr>
              <w:t xml:space="preserve">2. </w:t>
            </w:r>
          </w:p>
        </w:tc>
        <w:tc>
          <w:tcPr>
            <w:tcW w:w="9140" w:type="dxa"/>
            <w:gridSpan w:val="5"/>
            <w:tcBorders>
              <w:top w:val="single" w:sz="4" w:space="0" w:color="auto"/>
              <w:left w:val="nil"/>
              <w:bottom w:val="single" w:sz="4" w:space="0" w:color="auto"/>
              <w:right w:val="single" w:sz="4" w:space="0" w:color="000000"/>
            </w:tcBorders>
            <w:shd w:val="clear" w:color="000000" w:fill="D8D8D8"/>
            <w:hideMark/>
          </w:tcPr>
          <w:p w:rsidR="005D1A31" w:rsidRPr="00490C03" w:rsidRDefault="005D1A31" w:rsidP="005D1A31">
            <w:pPr>
              <w:jc w:val="center"/>
              <w:rPr>
                <w:b/>
                <w:bCs/>
                <w:color w:val="000000"/>
                <w:lang w:val="bg-BG" w:eastAsia="bg-BG"/>
              </w:rPr>
            </w:pPr>
            <w:r w:rsidRPr="00490C03">
              <w:rPr>
                <w:b/>
                <w:bCs/>
                <w:color w:val="000000"/>
                <w:lang w:val="bg-BG" w:eastAsia="bg-BG"/>
              </w:rPr>
              <w:t>ИЗМАЗВАНЕ КОРНИЗ</w:t>
            </w:r>
          </w:p>
        </w:tc>
      </w:tr>
      <w:tr w:rsidR="005D1A31" w:rsidRPr="00490C03" w:rsidTr="005D1A31">
        <w:trPr>
          <w:trHeight w:val="99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2.1.</w:t>
            </w:r>
          </w:p>
        </w:tc>
        <w:tc>
          <w:tcPr>
            <w:tcW w:w="3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запълване на разрушените участъци от мазилката, вкл. обработка на основата с укрепващ грунд</w:t>
            </w:r>
          </w:p>
        </w:tc>
        <w:tc>
          <w:tcPr>
            <w:tcW w:w="11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139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2.2.</w:t>
            </w:r>
          </w:p>
        </w:tc>
        <w:tc>
          <w:tcPr>
            <w:tcW w:w="3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измазване с шаблон, вкл.монтаж и демонтаж мастари и изработка на шаблон и шейна за измазване корниз, вкл. обработка на основата с укрепващ грунд</w:t>
            </w:r>
          </w:p>
        </w:tc>
        <w:tc>
          <w:tcPr>
            <w:tcW w:w="11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м </w:t>
            </w:r>
          </w:p>
        </w:tc>
        <w:tc>
          <w:tcPr>
            <w:tcW w:w="17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84,60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78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2.3.</w:t>
            </w:r>
          </w:p>
        </w:tc>
        <w:tc>
          <w:tcPr>
            <w:tcW w:w="3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възстановяване на междините, останали от мастарите с оформяне ръб </w:t>
            </w:r>
          </w:p>
        </w:tc>
        <w:tc>
          <w:tcPr>
            <w:tcW w:w="11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м </w:t>
            </w:r>
          </w:p>
        </w:tc>
        <w:tc>
          <w:tcPr>
            <w:tcW w:w="17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84,60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75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 xml:space="preserve">2.4. </w:t>
            </w:r>
          </w:p>
        </w:tc>
        <w:tc>
          <w:tcPr>
            <w:tcW w:w="3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оформяне дупки за В.Т. по видимите страни </w:t>
            </w:r>
          </w:p>
        </w:tc>
        <w:tc>
          <w:tcPr>
            <w:tcW w:w="11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брой</w:t>
            </w:r>
          </w:p>
        </w:tc>
        <w:tc>
          <w:tcPr>
            <w:tcW w:w="17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6,00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9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2.5.</w:t>
            </w:r>
          </w:p>
        </w:tc>
        <w:tc>
          <w:tcPr>
            <w:tcW w:w="3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събиране, натоварване и извозване на строителни отпадъци до депо, вкл.такси </w:t>
            </w:r>
          </w:p>
        </w:tc>
        <w:tc>
          <w:tcPr>
            <w:tcW w:w="11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3</w:t>
            </w:r>
            <w:r w:rsidRPr="00490C03">
              <w:rPr>
                <w:color w:val="000000"/>
                <w:lang w:val="bg-BG" w:eastAsia="bg-BG"/>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1,00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300"/>
        </w:trPr>
        <w:tc>
          <w:tcPr>
            <w:tcW w:w="72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336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16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78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36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48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r>
      <w:tr w:rsidR="005D1A31" w:rsidRPr="00490C03" w:rsidTr="005D1A31">
        <w:trPr>
          <w:trHeight w:val="300"/>
        </w:trPr>
        <w:tc>
          <w:tcPr>
            <w:tcW w:w="720" w:type="dxa"/>
            <w:tcBorders>
              <w:top w:val="single" w:sz="4" w:space="0" w:color="auto"/>
              <w:left w:val="single" w:sz="4" w:space="0" w:color="auto"/>
              <w:bottom w:val="nil"/>
              <w:right w:val="nil"/>
            </w:tcBorders>
            <w:shd w:val="clear" w:color="000000" w:fill="D8D8D8"/>
            <w:noWrap/>
            <w:vAlign w:val="bottom"/>
            <w:hideMark/>
          </w:tcPr>
          <w:p w:rsidR="005D1A31" w:rsidRPr="00490C03" w:rsidRDefault="005D1A31" w:rsidP="005D1A31">
            <w:pPr>
              <w:rPr>
                <w:b/>
                <w:bCs/>
                <w:color w:val="000000"/>
                <w:lang w:val="bg-BG" w:eastAsia="bg-BG"/>
              </w:rPr>
            </w:pPr>
            <w:r w:rsidRPr="00490C03">
              <w:rPr>
                <w:b/>
                <w:bCs/>
                <w:color w:val="000000"/>
                <w:lang w:val="bg-BG" w:eastAsia="bg-BG"/>
              </w:rPr>
              <w:t xml:space="preserve">3. </w:t>
            </w:r>
          </w:p>
        </w:tc>
        <w:tc>
          <w:tcPr>
            <w:tcW w:w="9140" w:type="dxa"/>
            <w:gridSpan w:val="5"/>
            <w:tcBorders>
              <w:top w:val="single" w:sz="4" w:space="0" w:color="auto"/>
              <w:left w:val="nil"/>
              <w:bottom w:val="single" w:sz="4" w:space="0" w:color="auto"/>
              <w:right w:val="single" w:sz="4" w:space="0" w:color="auto"/>
            </w:tcBorders>
            <w:shd w:val="clear" w:color="000000" w:fill="D8D8D8"/>
            <w:noWrap/>
            <w:vAlign w:val="bottom"/>
            <w:hideMark/>
          </w:tcPr>
          <w:p w:rsidR="005D1A31" w:rsidRPr="00490C03" w:rsidRDefault="005D1A31" w:rsidP="005D1A31">
            <w:pPr>
              <w:jc w:val="center"/>
              <w:rPr>
                <w:b/>
                <w:bCs/>
                <w:color w:val="000000"/>
                <w:lang w:val="bg-BG" w:eastAsia="bg-BG"/>
              </w:rPr>
            </w:pPr>
            <w:r w:rsidRPr="00490C03">
              <w:rPr>
                <w:b/>
                <w:bCs/>
                <w:color w:val="000000"/>
                <w:lang w:val="bg-BG" w:eastAsia="bg-BG"/>
              </w:rPr>
              <w:t>ЛАМАРИНЕНИ ОБШИВКИ И ЕЛЕМЕНТИ ОТ ОТВОДНИТЕЛНАТА СИСТЕМА</w:t>
            </w:r>
          </w:p>
        </w:tc>
      </w:tr>
      <w:tr w:rsidR="005D1A31" w:rsidRPr="00490C03" w:rsidTr="005D1A31">
        <w:trPr>
          <w:trHeight w:val="300"/>
        </w:trPr>
        <w:tc>
          <w:tcPr>
            <w:tcW w:w="720" w:type="dxa"/>
            <w:tcBorders>
              <w:top w:val="single" w:sz="4" w:space="0" w:color="auto"/>
              <w:left w:val="single" w:sz="4" w:space="0" w:color="auto"/>
              <w:bottom w:val="single" w:sz="4" w:space="0" w:color="auto"/>
              <w:right w:val="nil"/>
            </w:tcBorders>
            <w:shd w:val="clear" w:color="000000" w:fill="D8D8D8"/>
            <w:noWrap/>
            <w:vAlign w:val="bottom"/>
            <w:hideMark/>
          </w:tcPr>
          <w:p w:rsidR="005D1A31" w:rsidRPr="00490C03" w:rsidRDefault="005D1A31" w:rsidP="005D1A31">
            <w:pPr>
              <w:rPr>
                <w:color w:val="000000"/>
                <w:lang w:val="bg-BG" w:eastAsia="bg-BG"/>
              </w:rPr>
            </w:pPr>
            <w:r w:rsidRPr="00490C03">
              <w:rPr>
                <w:color w:val="000000"/>
                <w:lang w:val="bg-BG" w:eastAsia="bg-BG"/>
              </w:rPr>
              <w:t>3.1.</w:t>
            </w:r>
          </w:p>
        </w:tc>
        <w:tc>
          <w:tcPr>
            <w:tcW w:w="9140" w:type="dxa"/>
            <w:gridSpan w:val="5"/>
            <w:tcBorders>
              <w:top w:val="single" w:sz="4" w:space="0" w:color="auto"/>
              <w:left w:val="nil"/>
              <w:bottom w:val="single" w:sz="4" w:space="0" w:color="auto"/>
              <w:right w:val="single" w:sz="4" w:space="0" w:color="auto"/>
            </w:tcBorders>
            <w:shd w:val="clear" w:color="000000" w:fill="D8D8D8"/>
            <w:noWrap/>
            <w:vAlign w:val="bottom"/>
            <w:hideMark/>
          </w:tcPr>
          <w:p w:rsidR="005D1A31" w:rsidRPr="00490C03" w:rsidRDefault="005D1A31" w:rsidP="005D1A31">
            <w:pPr>
              <w:jc w:val="center"/>
              <w:rPr>
                <w:color w:val="000000"/>
                <w:lang w:val="bg-BG" w:eastAsia="bg-BG"/>
              </w:rPr>
            </w:pPr>
            <w:r w:rsidRPr="00490C03">
              <w:rPr>
                <w:color w:val="000000"/>
                <w:lang w:val="bg-BG" w:eastAsia="bg-BG"/>
              </w:rPr>
              <w:t>МОНТАЖ НА ОСНОВА ЗА ЛАМАРИНЕНИ ОБШИВКИ</w:t>
            </w:r>
          </w:p>
        </w:tc>
      </w:tr>
      <w:tr w:rsidR="005D1A31" w:rsidRPr="00490C03" w:rsidTr="005D1A31">
        <w:trPr>
          <w:trHeight w:val="82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rPr>
                <w:color w:val="000000"/>
                <w:lang w:val="bg-BG" w:eastAsia="bg-BG"/>
              </w:rPr>
            </w:pPr>
            <w:r w:rsidRPr="00490C03">
              <w:rPr>
                <w:color w:val="000000"/>
                <w:lang w:val="bg-BG" w:eastAsia="bg-BG"/>
              </w:rPr>
              <w:t>3.1.1.</w:t>
            </w:r>
          </w:p>
        </w:tc>
        <w:tc>
          <w:tcPr>
            <w:tcW w:w="3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доставка, заготовка и монтаж на дървена скара </w:t>
            </w:r>
          </w:p>
        </w:tc>
        <w:tc>
          <w:tcPr>
            <w:tcW w:w="11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56,00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81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rPr>
                <w:color w:val="000000"/>
                <w:lang w:val="bg-BG" w:eastAsia="bg-BG"/>
              </w:rPr>
            </w:pPr>
            <w:r w:rsidRPr="00490C03">
              <w:rPr>
                <w:color w:val="000000"/>
                <w:lang w:val="bg-BG" w:eastAsia="bg-BG"/>
              </w:rPr>
              <w:t>3.1.2.</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доставка, заготовка и монтаж на платна от хидрофобен шперплат 2/2,1см.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64,00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300"/>
        </w:trPr>
        <w:tc>
          <w:tcPr>
            <w:tcW w:w="720" w:type="dxa"/>
            <w:tcBorders>
              <w:top w:val="nil"/>
              <w:left w:val="nil"/>
              <w:bottom w:val="single" w:sz="4" w:space="0" w:color="auto"/>
              <w:right w:val="nil"/>
            </w:tcBorders>
            <w:shd w:val="clear" w:color="000000" w:fill="D8D8D8"/>
            <w:noWrap/>
            <w:vAlign w:val="bottom"/>
            <w:hideMark/>
          </w:tcPr>
          <w:p w:rsidR="005D1A31" w:rsidRPr="00490C03" w:rsidRDefault="005D1A31" w:rsidP="005D1A31">
            <w:pPr>
              <w:rPr>
                <w:color w:val="000000"/>
                <w:lang w:val="bg-BG" w:eastAsia="bg-BG"/>
              </w:rPr>
            </w:pPr>
            <w:r w:rsidRPr="00490C03">
              <w:rPr>
                <w:color w:val="000000"/>
                <w:lang w:val="bg-BG" w:eastAsia="bg-BG"/>
              </w:rPr>
              <w:lastRenderedPageBreak/>
              <w:t>3.2.</w:t>
            </w:r>
          </w:p>
        </w:tc>
        <w:tc>
          <w:tcPr>
            <w:tcW w:w="9140" w:type="dxa"/>
            <w:gridSpan w:val="5"/>
            <w:tcBorders>
              <w:top w:val="single" w:sz="4" w:space="0" w:color="auto"/>
              <w:left w:val="nil"/>
              <w:bottom w:val="single" w:sz="4" w:space="0" w:color="auto"/>
              <w:right w:val="single" w:sz="4" w:space="0" w:color="000000"/>
            </w:tcBorders>
            <w:shd w:val="clear" w:color="000000" w:fill="D8D8D8"/>
            <w:noWrap/>
            <w:vAlign w:val="bottom"/>
            <w:hideMark/>
          </w:tcPr>
          <w:p w:rsidR="005D1A31" w:rsidRPr="00490C03" w:rsidRDefault="005D1A31" w:rsidP="005D1A31">
            <w:pPr>
              <w:jc w:val="center"/>
              <w:rPr>
                <w:color w:val="000000"/>
                <w:lang w:val="bg-BG" w:eastAsia="bg-BG"/>
              </w:rPr>
            </w:pPr>
            <w:r w:rsidRPr="00490C03">
              <w:rPr>
                <w:color w:val="000000"/>
                <w:lang w:val="bg-BG" w:eastAsia="bg-BG"/>
              </w:rPr>
              <w:t>ПОВДИГАНЕ НИВОТО НА УЛУЦИТЕ</w:t>
            </w:r>
          </w:p>
        </w:tc>
      </w:tr>
      <w:tr w:rsidR="005D1A31" w:rsidRPr="00490C03" w:rsidTr="004F5FE4">
        <w:trPr>
          <w:trHeight w:val="63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3.2.1.</w:t>
            </w:r>
          </w:p>
        </w:tc>
        <w:tc>
          <w:tcPr>
            <w:tcW w:w="3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разкриване на редове керемиди </w:t>
            </w:r>
          </w:p>
        </w:tc>
        <w:tc>
          <w:tcPr>
            <w:tcW w:w="11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80,00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4F5FE4">
        <w:trPr>
          <w:trHeight w:val="58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3.2.2.</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разкриване на капаци керемиди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м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1,20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94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3.2.3.</w:t>
            </w:r>
          </w:p>
        </w:tc>
        <w:tc>
          <w:tcPr>
            <w:tcW w:w="3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доставка, заготовка и монтаж допълнителна монтажна скара от профил 7/7см. </w:t>
            </w:r>
          </w:p>
        </w:tc>
        <w:tc>
          <w:tcPr>
            <w:tcW w:w="11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м </w:t>
            </w:r>
          </w:p>
        </w:tc>
        <w:tc>
          <w:tcPr>
            <w:tcW w:w="17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96,00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100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3.2.4.</w:t>
            </w:r>
          </w:p>
        </w:tc>
        <w:tc>
          <w:tcPr>
            <w:tcW w:w="3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доставка, заготовка и монтаж платна от хидрофобен шперплат 2/2,1см. за основа на ламаринените обшивки. </w:t>
            </w:r>
          </w:p>
        </w:tc>
        <w:tc>
          <w:tcPr>
            <w:tcW w:w="11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100,00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76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3.2.5.</w:t>
            </w:r>
          </w:p>
        </w:tc>
        <w:tc>
          <w:tcPr>
            <w:tcW w:w="3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доставка, заготовка и монтаж ламаринена обшивка </w:t>
            </w:r>
          </w:p>
        </w:tc>
        <w:tc>
          <w:tcPr>
            <w:tcW w:w="11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209,00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73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3.2.6.</w:t>
            </w:r>
          </w:p>
        </w:tc>
        <w:tc>
          <w:tcPr>
            <w:tcW w:w="3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доставка, заготовка и монтаж на паропропусклива мембрана </w:t>
            </w:r>
          </w:p>
        </w:tc>
        <w:tc>
          <w:tcPr>
            <w:tcW w:w="11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209,00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70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3.2.7.</w:t>
            </w:r>
          </w:p>
        </w:tc>
        <w:tc>
          <w:tcPr>
            <w:tcW w:w="3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доставка заготовка и монтаж на стоящ улук </w:t>
            </w:r>
          </w:p>
        </w:tc>
        <w:tc>
          <w:tcPr>
            <w:tcW w:w="11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м </w:t>
            </w:r>
          </w:p>
        </w:tc>
        <w:tc>
          <w:tcPr>
            <w:tcW w:w="17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73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3.2.8.</w:t>
            </w:r>
          </w:p>
        </w:tc>
        <w:tc>
          <w:tcPr>
            <w:tcW w:w="3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доставка, заготовка и монтаж на безшевни улуци 6 инча </w:t>
            </w:r>
          </w:p>
        </w:tc>
        <w:tc>
          <w:tcPr>
            <w:tcW w:w="11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м </w:t>
            </w:r>
          </w:p>
        </w:tc>
        <w:tc>
          <w:tcPr>
            <w:tcW w:w="17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80,00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720"/>
        </w:trPr>
        <w:tc>
          <w:tcPr>
            <w:tcW w:w="720" w:type="dxa"/>
            <w:tcBorders>
              <w:top w:val="nil"/>
              <w:left w:val="single" w:sz="4" w:space="0" w:color="auto"/>
              <w:bottom w:val="single" w:sz="4" w:space="0" w:color="auto"/>
              <w:right w:val="single" w:sz="4" w:space="0" w:color="auto"/>
            </w:tcBorders>
            <w:shd w:val="clear" w:color="auto" w:fill="auto"/>
            <w:hideMark/>
          </w:tcPr>
          <w:p w:rsidR="005D1A31" w:rsidRPr="00490C03" w:rsidRDefault="005D1A31" w:rsidP="005D1A31">
            <w:pPr>
              <w:jc w:val="center"/>
              <w:rPr>
                <w:color w:val="000000"/>
                <w:lang w:val="bg-BG" w:eastAsia="bg-BG"/>
              </w:rPr>
            </w:pPr>
            <w:r w:rsidRPr="00490C03">
              <w:rPr>
                <w:color w:val="000000"/>
                <w:lang w:val="bg-BG" w:eastAsia="bg-BG"/>
              </w:rPr>
              <w:t xml:space="preserve">3.7. </w:t>
            </w:r>
          </w:p>
        </w:tc>
        <w:tc>
          <w:tcPr>
            <w:tcW w:w="3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доставка и смяна на воронка от стоящ улук </w:t>
            </w:r>
          </w:p>
        </w:tc>
        <w:tc>
          <w:tcPr>
            <w:tcW w:w="11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брой</w:t>
            </w:r>
          </w:p>
        </w:tc>
        <w:tc>
          <w:tcPr>
            <w:tcW w:w="17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720"/>
        </w:trPr>
        <w:tc>
          <w:tcPr>
            <w:tcW w:w="720" w:type="dxa"/>
            <w:tcBorders>
              <w:top w:val="nil"/>
              <w:left w:val="single" w:sz="4" w:space="0" w:color="auto"/>
              <w:bottom w:val="single" w:sz="4" w:space="0" w:color="auto"/>
              <w:right w:val="single" w:sz="4" w:space="0" w:color="auto"/>
            </w:tcBorders>
            <w:shd w:val="clear" w:color="auto" w:fill="auto"/>
            <w:hideMark/>
          </w:tcPr>
          <w:p w:rsidR="005D1A31" w:rsidRPr="00490C03" w:rsidRDefault="005D1A31" w:rsidP="005D1A31">
            <w:pPr>
              <w:jc w:val="center"/>
              <w:rPr>
                <w:color w:val="000000"/>
                <w:lang w:val="bg-BG" w:eastAsia="bg-BG"/>
              </w:rPr>
            </w:pPr>
            <w:r w:rsidRPr="00490C03">
              <w:rPr>
                <w:color w:val="000000"/>
                <w:lang w:val="bg-BG" w:eastAsia="bg-BG"/>
              </w:rPr>
              <w:t xml:space="preserve">3.8. </w:t>
            </w:r>
          </w:p>
        </w:tc>
        <w:tc>
          <w:tcPr>
            <w:tcW w:w="3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доставка, заготовка и монтаж водосточни тръби </w:t>
            </w:r>
          </w:p>
        </w:tc>
        <w:tc>
          <w:tcPr>
            <w:tcW w:w="11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м </w:t>
            </w:r>
          </w:p>
        </w:tc>
        <w:tc>
          <w:tcPr>
            <w:tcW w:w="17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112,50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930"/>
        </w:trPr>
        <w:tc>
          <w:tcPr>
            <w:tcW w:w="720" w:type="dxa"/>
            <w:tcBorders>
              <w:top w:val="nil"/>
              <w:left w:val="single" w:sz="4" w:space="0" w:color="auto"/>
              <w:bottom w:val="single" w:sz="4" w:space="0" w:color="auto"/>
              <w:right w:val="single" w:sz="4" w:space="0" w:color="auto"/>
            </w:tcBorders>
            <w:shd w:val="clear" w:color="auto" w:fill="auto"/>
            <w:hideMark/>
          </w:tcPr>
          <w:p w:rsidR="005D1A31" w:rsidRPr="00490C03" w:rsidRDefault="005D1A31" w:rsidP="005D1A31">
            <w:pPr>
              <w:jc w:val="center"/>
              <w:rPr>
                <w:color w:val="000000"/>
                <w:lang w:val="bg-BG" w:eastAsia="bg-BG"/>
              </w:rPr>
            </w:pPr>
            <w:r w:rsidRPr="00490C03">
              <w:rPr>
                <w:color w:val="000000"/>
                <w:lang w:val="bg-BG" w:eastAsia="bg-BG"/>
              </w:rPr>
              <w:t xml:space="preserve">3.9. </w:t>
            </w:r>
          </w:p>
        </w:tc>
        <w:tc>
          <w:tcPr>
            <w:tcW w:w="3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събиране, натоварване и извозване на строителни отпадъци до депо, вкл.такси </w:t>
            </w:r>
          </w:p>
        </w:tc>
        <w:tc>
          <w:tcPr>
            <w:tcW w:w="11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3</w:t>
            </w:r>
            <w:r w:rsidRPr="00490C03">
              <w:rPr>
                <w:color w:val="000000"/>
                <w:lang w:val="bg-BG" w:eastAsia="bg-BG"/>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2,00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300"/>
        </w:trPr>
        <w:tc>
          <w:tcPr>
            <w:tcW w:w="72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336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16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78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36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48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r>
      <w:tr w:rsidR="005D1A31" w:rsidRPr="00490C03" w:rsidTr="005D1A31">
        <w:trPr>
          <w:trHeight w:val="300"/>
        </w:trPr>
        <w:tc>
          <w:tcPr>
            <w:tcW w:w="720" w:type="dxa"/>
            <w:tcBorders>
              <w:top w:val="single" w:sz="4" w:space="0" w:color="auto"/>
              <w:left w:val="single" w:sz="4" w:space="0" w:color="auto"/>
              <w:bottom w:val="single" w:sz="4" w:space="0" w:color="auto"/>
              <w:right w:val="nil"/>
            </w:tcBorders>
            <w:shd w:val="clear" w:color="000000" w:fill="D8D8D8"/>
            <w:noWrap/>
            <w:vAlign w:val="bottom"/>
            <w:hideMark/>
          </w:tcPr>
          <w:p w:rsidR="005D1A31" w:rsidRPr="00490C03" w:rsidRDefault="005D1A31" w:rsidP="005D1A31">
            <w:pPr>
              <w:rPr>
                <w:b/>
                <w:bCs/>
                <w:color w:val="000000"/>
                <w:lang w:val="bg-BG" w:eastAsia="bg-BG"/>
              </w:rPr>
            </w:pPr>
            <w:r w:rsidRPr="00490C03">
              <w:rPr>
                <w:b/>
                <w:bCs/>
                <w:color w:val="000000"/>
                <w:lang w:val="bg-BG" w:eastAsia="bg-BG"/>
              </w:rPr>
              <w:t>4.</w:t>
            </w:r>
          </w:p>
        </w:tc>
        <w:tc>
          <w:tcPr>
            <w:tcW w:w="9140" w:type="dxa"/>
            <w:gridSpan w:val="5"/>
            <w:tcBorders>
              <w:top w:val="single" w:sz="4" w:space="0" w:color="auto"/>
              <w:left w:val="nil"/>
              <w:bottom w:val="single" w:sz="4" w:space="0" w:color="auto"/>
              <w:right w:val="single" w:sz="4" w:space="0" w:color="auto"/>
            </w:tcBorders>
            <w:shd w:val="clear" w:color="000000" w:fill="D8D8D8"/>
            <w:noWrap/>
            <w:vAlign w:val="bottom"/>
            <w:hideMark/>
          </w:tcPr>
          <w:p w:rsidR="005D1A31" w:rsidRPr="00490C03" w:rsidRDefault="005D1A31" w:rsidP="005D1A31">
            <w:pPr>
              <w:jc w:val="center"/>
              <w:rPr>
                <w:b/>
                <w:bCs/>
                <w:color w:val="000000"/>
                <w:lang w:val="bg-BG" w:eastAsia="bg-BG"/>
              </w:rPr>
            </w:pPr>
            <w:r w:rsidRPr="00490C03">
              <w:rPr>
                <w:b/>
                <w:bCs/>
                <w:color w:val="000000"/>
                <w:lang w:val="bg-BG" w:eastAsia="bg-BG"/>
              </w:rPr>
              <w:t>БОЯДЖИЙСКИ РАБОТИ</w:t>
            </w:r>
          </w:p>
        </w:tc>
      </w:tr>
      <w:tr w:rsidR="005D1A31" w:rsidRPr="00490C03" w:rsidTr="005D1A31">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4.1.</w:t>
            </w:r>
          </w:p>
        </w:tc>
        <w:tc>
          <w:tcPr>
            <w:tcW w:w="3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полагане грунд за основa на боя </w:t>
            </w:r>
          </w:p>
        </w:tc>
        <w:tc>
          <w:tcPr>
            <w:tcW w:w="11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68</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51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4.2.</w:t>
            </w:r>
          </w:p>
        </w:tc>
        <w:tc>
          <w:tcPr>
            <w:tcW w:w="3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боядисване две ръце фасадна акрилна боя </w:t>
            </w:r>
          </w:p>
        </w:tc>
        <w:tc>
          <w:tcPr>
            <w:tcW w:w="11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68</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88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4.3.</w:t>
            </w:r>
          </w:p>
        </w:tc>
        <w:tc>
          <w:tcPr>
            <w:tcW w:w="3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събиране, натоварване и извозване на строителни отпадъци до депо, вкл.такси </w:t>
            </w:r>
          </w:p>
        </w:tc>
        <w:tc>
          <w:tcPr>
            <w:tcW w:w="11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3</w:t>
            </w:r>
            <w:r w:rsidRPr="00490C03">
              <w:rPr>
                <w:color w:val="000000"/>
                <w:lang w:val="bg-BG" w:eastAsia="bg-BG"/>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1</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300"/>
        </w:trPr>
        <w:tc>
          <w:tcPr>
            <w:tcW w:w="72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336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16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78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36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48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r>
      <w:tr w:rsidR="005D1A31" w:rsidRPr="00490C03" w:rsidTr="005D1A31">
        <w:trPr>
          <w:trHeight w:val="300"/>
        </w:trPr>
        <w:tc>
          <w:tcPr>
            <w:tcW w:w="720" w:type="dxa"/>
            <w:tcBorders>
              <w:top w:val="single" w:sz="4" w:space="0" w:color="auto"/>
              <w:left w:val="single" w:sz="4" w:space="0" w:color="auto"/>
              <w:bottom w:val="single" w:sz="4" w:space="0" w:color="auto"/>
              <w:right w:val="nil"/>
            </w:tcBorders>
            <w:shd w:val="clear" w:color="000000" w:fill="D8D8D8"/>
            <w:noWrap/>
            <w:vAlign w:val="bottom"/>
            <w:hideMark/>
          </w:tcPr>
          <w:p w:rsidR="005D1A31" w:rsidRPr="00490C03" w:rsidRDefault="005D1A31" w:rsidP="005D1A31">
            <w:pPr>
              <w:rPr>
                <w:b/>
                <w:bCs/>
                <w:color w:val="000000"/>
                <w:lang w:val="bg-BG" w:eastAsia="bg-BG"/>
              </w:rPr>
            </w:pPr>
            <w:r w:rsidRPr="00490C03">
              <w:rPr>
                <w:b/>
                <w:bCs/>
                <w:color w:val="000000"/>
                <w:lang w:val="bg-BG" w:eastAsia="bg-BG"/>
              </w:rPr>
              <w:t>5.</w:t>
            </w:r>
          </w:p>
        </w:tc>
        <w:tc>
          <w:tcPr>
            <w:tcW w:w="9140" w:type="dxa"/>
            <w:gridSpan w:val="5"/>
            <w:tcBorders>
              <w:top w:val="single" w:sz="4" w:space="0" w:color="auto"/>
              <w:left w:val="nil"/>
              <w:bottom w:val="single" w:sz="4" w:space="0" w:color="auto"/>
              <w:right w:val="single" w:sz="4" w:space="0" w:color="auto"/>
            </w:tcBorders>
            <w:shd w:val="clear" w:color="000000" w:fill="D8D8D8"/>
            <w:noWrap/>
            <w:vAlign w:val="bottom"/>
            <w:hideMark/>
          </w:tcPr>
          <w:p w:rsidR="005D1A31" w:rsidRPr="00490C03" w:rsidRDefault="005D1A31" w:rsidP="005D1A31">
            <w:pPr>
              <w:jc w:val="center"/>
              <w:rPr>
                <w:b/>
                <w:bCs/>
                <w:color w:val="000000"/>
                <w:lang w:val="bg-BG" w:eastAsia="bg-BG"/>
              </w:rPr>
            </w:pPr>
            <w:r w:rsidRPr="00490C03">
              <w:rPr>
                <w:b/>
                <w:bCs/>
                <w:color w:val="000000"/>
                <w:lang w:val="bg-BG" w:eastAsia="bg-BG"/>
              </w:rPr>
              <w:t>ПОИС - ФАСАДНО СКЕЛЕ</w:t>
            </w:r>
          </w:p>
        </w:tc>
      </w:tr>
      <w:tr w:rsidR="005D1A31" w:rsidRPr="00490C03" w:rsidTr="005D1A31">
        <w:trPr>
          <w:trHeight w:val="7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 xml:space="preserve">1. </w:t>
            </w:r>
          </w:p>
        </w:tc>
        <w:tc>
          <w:tcPr>
            <w:tcW w:w="3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Доставка, монтаж и демонтаж на стационарно скеле </w:t>
            </w:r>
          </w:p>
        </w:tc>
        <w:tc>
          <w:tcPr>
            <w:tcW w:w="11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1400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79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2.</w:t>
            </w:r>
          </w:p>
        </w:tc>
        <w:tc>
          <w:tcPr>
            <w:tcW w:w="3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Доставка, монтаж и демонтаж на предпазна мрежа върху фасадно скеле </w:t>
            </w:r>
          </w:p>
        </w:tc>
        <w:tc>
          <w:tcPr>
            <w:tcW w:w="11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 xml:space="preserve">2 </w:t>
            </w:r>
          </w:p>
        </w:tc>
        <w:tc>
          <w:tcPr>
            <w:tcW w:w="17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1400</w:t>
            </w:r>
          </w:p>
        </w:tc>
        <w:tc>
          <w:tcPr>
            <w:tcW w:w="13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C20669">
        <w:trPr>
          <w:trHeight w:val="111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3.</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Доставка, монтаж и демонтаж на предпазна повърхност от плътен удароустойчив материал(кофражни платна или шперплат)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80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480" w:type="dxa"/>
            <w:tcBorders>
              <w:top w:val="single" w:sz="4" w:space="0" w:color="auto"/>
              <w:left w:val="nil"/>
              <w:bottom w:val="nil"/>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C20669">
        <w:trPr>
          <w:trHeight w:val="510"/>
        </w:trPr>
        <w:tc>
          <w:tcPr>
            <w:tcW w:w="8380" w:type="dxa"/>
            <w:gridSpan w:val="5"/>
            <w:tcBorders>
              <w:top w:val="single" w:sz="4" w:space="0" w:color="auto"/>
              <w:left w:val="single" w:sz="4" w:space="0" w:color="auto"/>
              <w:bottom w:val="single" w:sz="4" w:space="0" w:color="auto"/>
              <w:right w:val="single" w:sz="8" w:space="0" w:color="000000"/>
            </w:tcBorders>
            <w:shd w:val="clear" w:color="auto" w:fill="auto"/>
            <w:vAlign w:val="center"/>
            <w:hideMark/>
          </w:tcPr>
          <w:p w:rsidR="005D1A31" w:rsidRPr="00490C03" w:rsidRDefault="00CA6976" w:rsidP="004F5FE4">
            <w:pPr>
              <w:rPr>
                <w:b/>
                <w:bCs/>
                <w:i/>
                <w:iCs/>
                <w:color w:val="000000"/>
                <w:lang w:val="bg-BG" w:eastAsia="bg-BG"/>
              </w:rPr>
            </w:pPr>
            <w:r w:rsidRPr="00650D91">
              <w:rPr>
                <w:b/>
                <w:bCs/>
                <w:iCs/>
                <w:sz w:val="24"/>
                <w:szCs w:val="24"/>
                <w:lang w:eastAsia="bg-BG"/>
              </w:rPr>
              <w:t>В</w:t>
            </w:r>
            <w:r w:rsidR="004F5FE4" w:rsidRPr="00650D91">
              <w:rPr>
                <w:b/>
                <w:bCs/>
                <w:iCs/>
                <w:sz w:val="24"/>
                <w:szCs w:val="24"/>
                <w:lang w:eastAsia="bg-BG"/>
              </w:rPr>
              <w:t>.</w:t>
            </w:r>
            <w:r w:rsidR="004F5FE4" w:rsidRPr="00C20669">
              <w:rPr>
                <w:b/>
                <w:bCs/>
                <w:iCs/>
                <w:color w:val="000000"/>
                <w:lang w:eastAsia="bg-BG"/>
              </w:rPr>
              <w:t xml:space="preserve"> </w:t>
            </w:r>
            <w:r w:rsidR="005D1A31" w:rsidRPr="00C20669">
              <w:rPr>
                <w:b/>
                <w:bCs/>
                <w:iCs/>
                <w:color w:val="000000"/>
                <w:lang w:val="bg-BG" w:eastAsia="bg-BG"/>
              </w:rPr>
              <w:t>Общ</w:t>
            </w:r>
            <w:r w:rsidR="004F5FE4" w:rsidRPr="00C20669">
              <w:rPr>
                <w:b/>
                <w:bCs/>
                <w:iCs/>
                <w:color w:val="000000"/>
                <w:lang w:val="bg-BG" w:eastAsia="bg-BG"/>
              </w:rPr>
              <w:t>а стойност</w:t>
            </w:r>
            <w:r w:rsidR="004F5FE4" w:rsidRPr="00C20669">
              <w:rPr>
                <w:b/>
                <w:bCs/>
                <w:iCs/>
                <w:color w:val="000000"/>
                <w:lang w:eastAsia="bg-BG"/>
              </w:rPr>
              <w:t xml:space="preserve"> </w:t>
            </w:r>
            <w:r w:rsidR="004F5FE4" w:rsidRPr="00C20669">
              <w:rPr>
                <w:b/>
                <w:bCs/>
                <w:iCs/>
                <w:color w:val="000000"/>
                <w:lang w:val="bg-BG" w:eastAsia="bg-BG"/>
              </w:rPr>
              <w:t>при сумиране на</w:t>
            </w:r>
            <w:r w:rsidR="005D1A31" w:rsidRPr="00C20669">
              <w:rPr>
                <w:b/>
                <w:bCs/>
                <w:iCs/>
                <w:color w:val="000000"/>
                <w:lang w:val="bg-BG" w:eastAsia="bg-BG"/>
              </w:rPr>
              <w:t xml:space="preserve"> т. 1.+т.2+т.3+ т.4 +т.5 в лева без ДДС:</w:t>
            </w:r>
            <w:r w:rsidR="005D1A31" w:rsidRPr="00490C03">
              <w:rPr>
                <w:b/>
                <w:bCs/>
                <w:i/>
                <w:iCs/>
                <w:color w:val="000000"/>
                <w:lang w:val="bg-BG" w:eastAsia="bg-BG"/>
              </w:rPr>
              <w:t xml:space="preserve"> </w:t>
            </w:r>
            <w:r w:rsidR="005D1A31" w:rsidRPr="004F5FE4">
              <w:rPr>
                <w:bCs/>
                <w:i/>
                <w:iCs/>
                <w:color w:val="000000"/>
                <w:lang w:val="bg-BG" w:eastAsia="bg-BG"/>
              </w:rPr>
              <w:t>(..........словом)</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rsidR="005D1A31" w:rsidRPr="00490C03" w:rsidRDefault="005D1A31" w:rsidP="005D1A31">
            <w:pPr>
              <w:rPr>
                <w:rFonts w:ascii="Calibri" w:hAnsi="Calibri"/>
                <w:color w:val="000000"/>
                <w:sz w:val="22"/>
                <w:szCs w:val="22"/>
                <w:lang w:val="bg-BG" w:eastAsia="bg-BG"/>
              </w:rPr>
            </w:pPr>
            <w:r w:rsidRPr="00490C03">
              <w:rPr>
                <w:rFonts w:ascii="Calibri" w:hAnsi="Calibri"/>
                <w:color w:val="000000"/>
                <w:sz w:val="22"/>
                <w:szCs w:val="22"/>
                <w:lang w:val="bg-BG" w:eastAsia="bg-BG"/>
              </w:rPr>
              <w:t> </w:t>
            </w:r>
          </w:p>
        </w:tc>
      </w:tr>
    </w:tbl>
    <w:p w:rsidR="005D1A31" w:rsidRDefault="005D1A31" w:rsidP="005D1A31">
      <w:pPr>
        <w:tabs>
          <w:tab w:val="left" w:pos="284"/>
        </w:tabs>
        <w:ind w:right="736"/>
        <w:jc w:val="both"/>
        <w:rPr>
          <w:b/>
          <w:sz w:val="24"/>
          <w:szCs w:val="24"/>
        </w:rPr>
      </w:pPr>
    </w:p>
    <w:p w:rsidR="004F5FE4" w:rsidRDefault="004F5FE4" w:rsidP="005D1A31">
      <w:pPr>
        <w:tabs>
          <w:tab w:val="left" w:pos="284"/>
        </w:tabs>
        <w:ind w:right="736"/>
        <w:jc w:val="both"/>
        <w:rPr>
          <w:b/>
          <w:sz w:val="24"/>
          <w:szCs w:val="24"/>
        </w:rPr>
      </w:pPr>
    </w:p>
    <w:p w:rsidR="004F5FE4" w:rsidRDefault="004F5FE4" w:rsidP="005D1A31">
      <w:pPr>
        <w:tabs>
          <w:tab w:val="left" w:pos="284"/>
        </w:tabs>
        <w:ind w:right="736"/>
        <w:jc w:val="both"/>
        <w:rPr>
          <w:b/>
          <w:sz w:val="24"/>
          <w:szCs w:val="24"/>
        </w:rPr>
      </w:pPr>
    </w:p>
    <w:p w:rsidR="004F5FE4" w:rsidRDefault="004F5FE4" w:rsidP="005D1A31">
      <w:pPr>
        <w:tabs>
          <w:tab w:val="left" w:pos="284"/>
        </w:tabs>
        <w:ind w:right="736"/>
        <w:jc w:val="both"/>
        <w:rPr>
          <w:b/>
          <w:sz w:val="24"/>
          <w:szCs w:val="24"/>
        </w:rPr>
      </w:pPr>
    </w:p>
    <w:p w:rsidR="004F5FE4" w:rsidRPr="004F5FE4" w:rsidRDefault="004F5FE4" w:rsidP="005D1A31">
      <w:pPr>
        <w:tabs>
          <w:tab w:val="left" w:pos="284"/>
        </w:tabs>
        <w:ind w:right="736"/>
        <w:jc w:val="both"/>
        <w:rPr>
          <w:b/>
          <w:sz w:val="24"/>
          <w:szCs w:val="24"/>
        </w:rPr>
      </w:pPr>
    </w:p>
    <w:p w:rsidR="005D1A31" w:rsidRDefault="005D1A31" w:rsidP="005D1A31">
      <w:pPr>
        <w:tabs>
          <w:tab w:val="left" w:pos="284"/>
        </w:tabs>
        <w:ind w:right="736"/>
        <w:jc w:val="both"/>
        <w:rPr>
          <w:b/>
          <w:sz w:val="24"/>
          <w:szCs w:val="24"/>
          <w:lang w:val="bg-BG"/>
        </w:rPr>
      </w:pPr>
    </w:p>
    <w:tbl>
      <w:tblPr>
        <w:tblW w:w="10040" w:type="dxa"/>
        <w:tblInd w:w="60" w:type="dxa"/>
        <w:tblCellMar>
          <w:left w:w="70" w:type="dxa"/>
          <w:right w:w="70" w:type="dxa"/>
        </w:tblCellMar>
        <w:tblLook w:val="04A0"/>
      </w:tblPr>
      <w:tblGrid>
        <w:gridCol w:w="660"/>
        <w:gridCol w:w="3340"/>
        <w:gridCol w:w="1240"/>
        <w:gridCol w:w="1800"/>
        <w:gridCol w:w="1460"/>
        <w:gridCol w:w="1540"/>
      </w:tblGrid>
      <w:tr w:rsidR="005D1A31" w:rsidRPr="00490C03" w:rsidTr="005D1A31">
        <w:trPr>
          <w:trHeight w:val="300"/>
        </w:trPr>
        <w:tc>
          <w:tcPr>
            <w:tcW w:w="4000" w:type="dxa"/>
            <w:gridSpan w:val="2"/>
            <w:tcBorders>
              <w:top w:val="nil"/>
              <w:left w:val="nil"/>
              <w:bottom w:val="nil"/>
              <w:right w:val="nil"/>
            </w:tcBorders>
            <w:shd w:val="clear" w:color="auto" w:fill="auto"/>
            <w:noWrap/>
            <w:vAlign w:val="bottom"/>
            <w:hideMark/>
          </w:tcPr>
          <w:p w:rsidR="005D1A31" w:rsidRPr="00490C03" w:rsidRDefault="005D1A31" w:rsidP="005D1A31">
            <w:pPr>
              <w:rPr>
                <w:b/>
                <w:bCs/>
                <w:color w:val="000000"/>
                <w:sz w:val="22"/>
                <w:szCs w:val="22"/>
                <w:lang w:val="bg-BG" w:eastAsia="bg-BG"/>
              </w:rPr>
            </w:pPr>
            <w:r w:rsidRPr="00490C03">
              <w:rPr>
                <w:b/>
                <w:bCs/>
                <w:color w:val="000000"/>
                <w:sz w:val="22"/>
                <w:szCs w:val="22"/>
                <w:lang w:val="bg-BG" w:eastAsia="bg-BG"/>
              </w:rPr>
              <w:t>Таблица № 3</w:t>
            </w:r>
          </w:p>
        </w:tc>
        <w:tc>
          <w:tcPr>
            <w:tcW w:w="1240" w:type="dxa"/>
            <w:tcBorders>
              <w:top w:val="nil"/>
              <w:left w:val="nil"/>
              <w:bottom w:val="nil"/>
              <w:right w:val="nil"/>
            </w:tcBorders>
            <w:shd w:val="clear" w:color="auto" w:fill="auto"/>
            <w:noWrap/>
            <w:vAlign w:val="bottom"/>
            <w:hideMark/>
          </w:tcPr>
          <w:p w:rsidR="005D1A31" w:rsidRPr="00490C03" w:rsidRDefault="005D1A31" w:rsidP="005D1A31">
            <w:pPr>
              <w:rPr>
                <w:rFonts w:ascii="Calibri" w:hAnsi="Calibri"/>
                <w:color w:val="000000"/>
                <w:sz w:val="22"/>
                <w:szCs w:val="22"/>
                <w:lang w:val="bg-BG" w:eastAsia="bg-BG"/>
              </w:rPr>
            </w:pPr>
          </w:p>
        </w:tc>
        <w:tc>
          <w:tcPr>
            <w:tcW w:w="1800" w:type="dxa"/>
            <w:tcBorders>
              <w:top w:val="nil"/>
              <w:left w:val="nil"/>
              <w:bottom w:val="nil"/>
              <w:right w:val="nil"/>
            </w:tcBorders>
            <w:shd w:val="clear" w:color="auto" w:fill="auto"/>
            <w:noWrap/>
            <w:vAlign w:val="bottom"/>
            <w:hideMark/>
          </w:tcPr>
          <w:p w:rsidR="005D1A31" w:rsidRPr="00490C03" w:rsidRDefault="005D1A31" w:rsidP="005D1A31">
            <w:pPr>
              <w:rPr>
                <w:rFonts w:ascii="Calibri" w:hAnsi="Calibri"/>
                <w:color w:val="000000"/>
                <w:sz w:val="22"/>
                <w:szCs w:val="22"/>
                <w:lang w:val="bg-BG" w:eastAsia="bg-BG"/>
              </w:rPr>
            </w:pPr>
          </w:p>
        </w:tc>
        <w:tc>
          <w:tcPr>
            <w:tcW w:w="1460" w:type="dxa"/>
            <w:tcBorders>
              <w:top w:val="nil"/>
              <w:left w:val="nil"/>
              <w:bottom w:val="nil"/>
              <w:right w:val="nil"/>
            </w:tcBorders>
            <w:shd w:val="clear" w:color="auto" w:fill="auto"/>
            <w:noWrap/>
            <w:vAlign w:val="bottom"/>
            <w:hideMark/>
          </w:tcPr>
          <w:p w:rsidR="005D1A31" w:rsidRPr="00490C03" w:rsidRDefault="005D1A31" w:rsidP="005D1A31">
            <w:pPr>
              <w:rPr>
                <w:rFonts w:ascii="Calibri" w:hAnsi="Calibri"/>
                <w:color w:val="000000"/>
                <w:sz w:val="22"/>
                <w:szCs w:val="22"/>
                <w:lang w:val="bg-BG" w:eastAsia="bg-BG"/>
              </w:rPr>
            </w:pPr>
          </w:p>
        </w:tc>
        <w:tc>
          <w:tcPr>
            <w:tcW w:w="1540" w:type="dxa"/>
            <w:tcBorders>
              <w:top w:val="nil"/>
              <w:left w:val="nil"/>
              <w:bottom w:val="nil"/>
              <w:right w:val="nil"/>
            </w:tcBorders>
            <w:shd w:val="clear" w:color="auto" w:fill="auto"/>
            <w:noWrap/>
            <w:vAlign w:val="bottom"/>
            <w:hideMark/>
          </w:tcPr>
          <w:p w:rsidR="005D1A31" w:rsidRPr="00490C03" w:rsidRDefault="005D1A31" w:rsidP="005D1A31">
            <w:pPr>
              <w:rPr>
                <w:rFonts w:ascii="Calibri" w:hAnsi="Calibri"/>
                <w:color w:val="000000"/>
                <w:sz w:val="22"/>
                <w:szCs w:val="22"/>
                <w:lang w:val="bg-BG" w:eastAsia="bg-BG"/>
              </w:rPr>
            </w:pPr>
          </w:p>
        </w:tc>
      </w:tr>
      <w:tr w:rsidR="005D1A31" w:rsidRPr="00490C03" w:rsidTr="005D1A31">
        <w:trPr>
          <w:trHeight w:val="1230"/>
        </w:trPr>
        <w:tc>
          <w:tcPr>
            <w:tcW w:w="6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D1A31" w:rsidRPr="00490C03" w:rsidRDefault="005D1A31" w:rsidP="005D1A31">
            <w:pPr>
              <w:jc w:val="center"/>
              <w:rPr>
                <w:b/>
                <w:bCs/>
                <w:color w:val="000000"/>
                <w:lang w:val="bg-BG" w:eastAsia="bg-BG"/>
              </w:rPr>
            </w:pPr>
            <w:r w:rsidRPr="00490C03">
              <w:rPr>
                <w:b/>
                <w:bCs/>
                <w:color w:val="000000"/>
                <w:lang w:val="bg-BG" w:eastAsia="bg-BG"/>
              </w:rPr>
              <w:t>№</w:t>
            </w:r>
          </w:p>
        </w:tc>
        <w:tc>
          <w:tcPr>
            <w:tcW w:w="3340" w:type="dxa"/>
            <w:tcBorders>
              <w:top w:val="single" w:sz="4" w:space="0" w:color="auto"/>
              <w:left w:val="nil"/>
              <w:bottom w:val="single" w:sz="4" w:space="0" w:color="auto"/>
              <w:right w:val="single" w:sz="4" w:space="0" w:color="auto"/>
            </w:tcBorders>
            <w:shd w:val="clear" w:color="000000" w:fill="D8D8D8"/>
            <w:noWrap/>
            <w:vAlign w:val="center"/>
            <w:hideMark/>
          </w:tcPr>
          <w:p w:rsidR="005D1A31" w:rsidRPr="00490C03" w:rsidRDefault="005D1A31" w:rsidP="005D1A31">
            <w:pPr>
              <w:jc w:val="center"/>
              <w:rPr>
                <w:b/>
                <w:bCs/>
                <w:color w:val="000000"/>
                <w:lang w:val="bg-BG" w:eastAsia="bg-BG"/>
              </w:rPr>
            </w:pPr>
            <w:r w:rsidRPr="00490C03">
              <w:rPr>
                <w:b/>
                <w:bCs/>
                <w:color w:val="000000"/>
                <w:lang w:val="bg-BG" w:eastAsia="bg-BG"/>
              </w:rPr>
              <w:t>Вид СМР</w:t>
            </w:r>
          </w:p>
        </w:tc>
        <w:tc>
          <w:tcPr>
            <w:tcW w:w="1240" w:type="dxa"/>
            <w:tcBorders>
              <w:top w:val="single" w:sz="4" w:space="0" w:color="auto"/>
              <w:left w:val="nil"/>
              <w:bottom w:val="single" w:sz="4" w:space="0" w:color="auto"/>
              <w:right w:val="single" w:sz="4" w:space="0" w:color="auto"/>
            </w:tcBorders>
            <w:shd w:val="clear" w:color="000000" w:fill="D8D8D8"/>
            <w:noWrap/>
            <w:vAlign w:val="center"/>
            <w:hideMark/>
          </w:tcPr>
          <w:p w:rsidR="005D1A31" w:rsidRPr="00490C03" w:rsidRDefault="005D1A31" w:rsidP="005D1A31">
            <w:pPr>
              <w:jc w:val="center"/>
              <w:rPr>
                <w:b/>
                <w:bCs/>
                <w:color w:val="000000"/>
                <w:lang w:val="bg-BG" w:eastAsia="bg-BG"/>
              </w:rPr>
            </w:pPr>
            <w:r w:rsidRPr="00490C03">
              <w:rPr>
                <w:b/>
                <w:bCs/>
                <w:color w:val="000000"/>
                <w:lang w:val="bg-BG" w:eastAsia="bg-BG"/>
              </w:rPr>
              <w:t>Ед. мярка</w:t>
            </w:r>
          </w:p>
        </w:tc>
        <w:tc>
          <w:tcPr>
            <w:tcW w:w="1800" w:type="dxa"/>
            <w:tcBorders>
              <w:top w:val="single" w:sz="4" w:space="0" w:color="auto"/>
              <w:left w:val="nil"/>
              <w:bottom w:val="single" w:sz="4" w:space="0" w:color="auto"/>
              <w:right w:val="single" w:sz="4" w:space="0" w:color="auto"/>
            </w:tcBorders>
            <w:shd w:val="clear" w:color="000000" w:fill="D8D8D8"/>
            <w:vAlign w:val="center"/>
            <w:hideMark/>
          </w:tcPr>
          <w:p w:rsidR="005D1A31" w:rsidRPr="00490C03" w:rsidRDefault="005D1A31" w:rsidP="005D1A31">
            <w:pPr>
              <w:jc w:val="center"/>
              <w:rPr>
                <w:b/>
                <w:bCs/>
                <w:color w:val="000000"/>
                <w:lang w:val="bg-BG" w:eastAsia="bg-BG"/>
              </w:rPr>
            </w:pPr>
            <w:r w:rsidRPr="00490C03">
              <w:rPr>
                <w:b/>
                <w:bCs/>
                <w:color w:val="000000"/>
                <w:lang w:val="bg-BG" w:eastAsia="bg-BG"/>
              </w:rPr>
              <w:t>Количество по фасадата от страна на ул. "Георги С. Раковски"</w:t>
            </w:r>
          </w:p>
        </w:tc>
        <w:tc>
          <w:tcPr>
            <w:tcW w:w="1460" w:type="dxa"/>
            <w:tcBorders>
              <w:top w:val="single" w:sz="4" w:space="0" w:color="auto"/>
              <w:left w:val="nil"/>
              <w:bottom w:val="single" w:sz="4" w:space="0" w:color="auto"/>
              <w:right w:val="single" w:sz="4" w:space="0" w:color="auto"/>
            </w:tcBorders>
            <w:shd w:val="clear" w:color="000000" w:fill="D8D8D8"/>
            <w:vAlign w:val="center"/>
            <w:hideMark/>
          </w:tcPr>
          <w:p w:rsidR="005D1A31" w:rsidRPr="00490C03" w:rsidRDefault="005D1A31" w:rsidP="005D1A31">
            <w:pPr>
              <w:jc w:val="center"/>
              <w:rPr>
                <w:b/>
                <w:bCs/>
                <w:color w:val="000000"/>
                <w:lang w:val="bg-BG" w:eastAsia="bg-BG"/>
              </w:rPr>
            </w:pPr>
            <w:r w:rsidRPr="00490C03">
              <w:rPr>
                <w:b/>
                <w:bCs/>
                <w:color w:val="000000"/>
                <w:lang w:val="bg-BG" w:eastAsia="bg-BG"/>
              </w:rPr>
              <w:t>Ед. цена в лв. без ДДС</w:t>
            </w:r>
          </w:p>
        </w:tc>
        <w:tc>
          <w:tcPr>
            <w:tcW w:w="1540" w:type="dxa"/>
            <w:tcBorders>
              <w:top w:val="single" w:sz="4" w:space="0" w:color="auto"/>
              <w:left w:val="nil"/>
              <w:bottom w:val="single" w:sz="4" w:space="0" w:color="auto"/>
              <w:right w:val="single" w:sz="4" w:space="0" w:color="auto"/>
            </w:tcBorders>
            <w:shd w:val="clear" w:color="000000" w:fill="D8D8D8"/>
            <w:vAlign w:val="center"/>
            <w:hideMark/>
          </w:tcPr>
          <w:p w:rsidR="005D1A31" w:rsidRPr="00490C03" w:rsidRDefault="005D1A31" w:rsidP="005D1A31">
            <w:pPr>
              <w:jc w:val="center"/>
              <w:rPr>
                <w:b/>
                <w:bCs/>
                <w:color w:val="000000"/>
                <w:lang w:val="bg-BG" w:eastAsia="bg-BG"/>
              </w:rPr>
            </w:pPr>
            <w:r w:rsidRPr="00490C03">
              <w:rPr>
                <w:b/>
                <w:bCs/>
                <w:color w:val="000000"/>
                <w:lang w:val="bg-BG" w:eastAsia="bg-BG"/>
              </w:rPr>
              <w:t>Обща цена в лв. без ДДС</w:t>
            </w:r>
          </w:p>
        </w:tc>
      </w:tr>
      <w:tr w:rsidR="005D1A31" w:rsidRPr="00490C03" w:rsidTr="005D1A3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rFonts w:ascii="Baskerville Old Face" w:hAnsi="Baskerville Old Face"/>
                <w:b/>
                <w:bCs/>
                <w:color w:val="000000"/>
                <w:sz w:val="22"/>
                <w:szCs w:val="22"/>
                <w:lang w:val="bg-BG" w:eastAsia="bg-BG"/>
              </w:rPr>
            </w:pPr>
            <w:r w:rsidRPr="00490C03">
              <w:rPr>
                <w:rFonts w:ascii="Baskerville Old Face" w:hAnsi="Baskerville Old Face"/>
                <w:b/>
                <w:bCs/>
                <w:color w:val="000000"/>
                <w:sz w:val="22"/>
                <w:szCs w:val="22"/>
                <w:lang w:val="bg-BG" w:eastAsia="bg-BG"/>
              </w:rPr>
              <w:t>1</w:t>
            </w:r>
          </w:p>
        </w:tc>
        <w:tc>
          <w:tcPr>
            <w:tcW w:w="3340" w:type="dxa"/>
            <w:tcBorders>
              <w:top w:val="nil"/>
              <w:left w:val="nil"/>
              <w:bottom w:val="single" w:sz="4" w:space="0" w:color="auto"/>
              <w:right w:val="single" w:sz="4" w:space="0" w:color="auto"/>
            </w:tcBorders>
            <w:shd w:val="clear" w:color="auto" w:fill="auto"/>
            <w:noWrap/>
            <w:vAlign w:val="bottom"/>
            <w:hideMark/>
          </w:tcPr>
          <w:p w:rsidR="005D1A31" w:rsidRPr="00490C03" w:rsidRDefault="005D1A31" w:rsidP="005D1A31">
            <w:pPr>
              <w:jc w:val="center"/>
              <w:rPr>
                <w:rFonts w:ascii="Baskerville Old Face" w:hAnsi="Baskerville Old Face"/>
                <w:b/>
                <w:bCs/>
                <w:color w:val="000000"/>
                <w:sz w:val="22"/>
                <w:szCs w:val="22"/>
                <w:lang w:val="bg-BG" w:eastAsia="bg-BG"/>
              </w:rPr>
            </w:pPr>
            <w:r w:rsidRPr="00490C03">
              <w:rPr>
                <w:rFonts w:ascii="Baskerville Old Face" w:hAnsi="Baskerville Old Face"/>
                <w:b/>
                <w:bCs/>
                <w:color w:val="000000"/>
                <w:sz w:val="22"/>
                <w:szCs w:val="22"/>
                <w:lang w:val="bg-BG" w:eastAsia="bg-BG"/>
              </w:rPr>
              <w:t>2</w:t>
            </w:r>
          </w:p>
        </w:tc>
        <w:tc>
          <w:tcPr>
            <w:tcW w:w="1240" w:type="dxa"/>
            <w:tcBorders>
              <w:top w:val="nil"/>
              <w:left w:val="nil"/>
              <w:bottom w:val="single" w:sz="4" w:space="0" w:color="auto"/>
              <w:right w:val="single" w:sz="4" w:space="0" w:color="auto"/>
            </w:tcBorders>
            <w:shd w:val="clear" w:color="auto" w:fill="auto"/>
            <w:noWrap/>
            <w:vAlign w:val="bottom"/>
            <w:hideMark/>
          </w:tcPr>
          <w:p w:rsidR="005D1A31" w:rsidRPr="00490C03" w:rsidRDefault="005D1A31" w:rsidP="005D1A31">
            <w:pPr>
              <w:jc w:val="center"/>
              <w:rPr>
                <w:rFonts w:ascii="Baskerville Old Face" w:hAnsi="Baskerville Old Face"/>
                <w:b/>
                <w:bCs/>
                <w:color w:val="000000"/>
                <w:sz w:val="22"/>
                <w:szCs w:val="22"/>
                <w:lang w:val="bg-BG" w:eastAsia="bg-BG"/>
              </w:rPr>
            </w:pPr>
            <w:r w:rsidRPr="00490C03">
              <w:rPr>
                <w:rFonts w:ascii="Baskerville Old Face" w:hAnsi="Baskerville Old Face"/>
                <w:b/>
                <w:bCs/>
                <w:color w:val="000000"/>
                <w:sz w:val="22"/>
                <w:szCs w:val="22"/>
                <w:lang w:val="bg-BG" w:eastAsia="bg-BG"/>
              </w:rPr>
              <w:t>3</w:t>
            </w:r>
          </w:p>
        </w:tc>
        <w:tc>
          <w:tcPr>
            <w:tcW w:w="1800" w:type="dxa"/>
            <w:tcBorders>
              <w:top w:val="nil"/>
              <w:left w:val="nil"/>
              <w:bottom w:val="single" w:sz="4" w:space="0" w:color="auto"/>
              <w:right w:val="single" w:sz="4" w:space="0" w:color="auto"/>
            </w:tcBorders>
            <w:shd w:val="clear" w:color="auto" w:fill="auto"/>
            <w:noWrap/>
            <w:vAlign w:val="bottom"/>
            <w:hideMark/>
          </w:tcPr>
          <w:p w:rsidR="005D1A31" w:rsidRPr="00490C03" w:rsidRDefault="005D1A31" w:rsidP="005D1A31">
            <w:pPr>
              <w:jc w:val="center"/>
              <w:rPr>
                <w:rFonts w:ascii="Baskerville Old Face" w:hAnsi="Baskerville Old Face"/>
                <w:b/>
                <w:bCs/>
                <w:color w:val="000000"/>
                <w:sz w:val="22"/>
                <w:szCs w:val="22"/>
                <w:lang w:val="bg-BG" w:eastAsia="bg-BG"/>
              </w:rPr>
            </w:pPr>
            <w:r w:rsidRPr="00490C03">
              <w:rPr>
                <w:rFonts w:ascii="Baskerville Old Face" w:hAnsi="Baskerville Old Face"/>
                <w:b/>
                <w:bCs/>
                <w:color w:val="000000"/>
                <w:sz w:val="22"/>
                <w:szCs w:val="22"/>
                <w:lang w:val="bg-BG" w:eastAsia="bg-BG"/>
              </w:rPr>
              <w:t>4</w:t>
            </w:r>
          </w:p>
        </w:tc>
        <w:tc>
          <w:tcPr>
            <w:tcW w:w="1460" w:type="dxa"/>
            <w:tcBorders>
              <w:top w:val="nil"/>
              <w:left w:val="nil"/>
              <w:bottom w:val="single" w:sz="4" w:space="0" w:color="auto"/>
              <w:right w:val="single" w:sz="4" w:space="0" w:color="auto"/>
            </w:tcBorders>
            <w:shd w:val="clear" w:color="auto" w:fill="auto"/>
            <w:noWrap/>
            <w:vAlign w:val="bottom"/>
            <w:hideMark/>
          </w:tcPr>
          <w:p w:rsidR="005D1A31" w:rsidRPr="00490C03" w:rsidRDefault="005D1A31" w:rsidP="005D1A31">
            <w:pPr>
              <w:jc w:val="center"/>
              <w:rPr>
                <w:rFonts w:ascii="Baskerville Old Face" w:hAnsi="Baskerville Old Face"/>
                <w:b/>
                <w:bCs/>
                <w:color w:val="000000"/>
                <w:sz w:val="22"/>
                <w:szCs w:val="22"/>
                <w:lang w:val="bg-BG" w:eastAsia="bg-BG"/>
              </w:rPr>
            </w:pPr>
            <w:r w:rsidRPr="00490C03">
              <w:rPr>
                <w:rFonts w:ascii="Baskerville Old Face" w:hAnsi="Baskerville Old Face"/>
                <w:b/>
                <w:bCs/>
                <w:color w:val="000000"/>
                <w:sz w:val="22"/>
                <w:szCs w:val="22"/>
                <w:lang w:val="bg-BG" w:eastAsia="bg-BG"/>
              </w:rPr>
              <w:t>5</w:t>
            </w:r>
          </w:p>
        </w:tc>
        <w:tc>
          <w:tcPr>
            <w:tcW w:w="1540" w:type="dxa"/>
            <w:tcBorders>
              <w:top w:val="nil"/>
              <w:left w:val="nil"/>
              <w:bottom w:val="single" w:sz="4" w:space="0" w:color="auto"/>
              <w:right w:val="single" w:sz="4" w:space="0" w:color="auto"/>
            </w:tcBorders>
            <w:shd w:val="clear" w:color="auto" w:fill="auto"/>
            <w:noWrap/>
            <w:vAlign w:val="bottom"/>
            <w:hideMark/>
          </w:tcPr>
          <w:p w:rsidR="005D1A31" w:rsidRPr="00490C03" w:rsidRDefault="005D1A31" w:rsidP="005D1A31">
            <w:pPr>
              <w:jc w:val="center"/>
              <w:rPr>
                <w:rFonts w:ascii="Baskerville Old Face" w:hAnsi="Baskerville Old Face"/>
                <w:b/>
                <w:bCs/>
                <w:color w:val="000000"/>
                <w:sz w:val="22"/>
                <w:szCs w:val="22"/>
                <w:lang w:val="bg-BG" w:eastAsia="bg-BG"/>
              </w:rPr>
            </w:pPr>
            <w:r w:rsidRPr="00490C03">
              <w:rPr>
                <w:rFonts w:ascii="Baskerville Old Face" w:hAnsi="Baskerville Old Face"/>
                <w:b/>
                <w:bCs/>
                <w:color w:val="000000"/>
                <w:sz w:val="22"/>
                <w:szCs w:val="22"/>
                <w:lang w:val="bg-BG" w:eastAsia="bg-BG"/>
              </w:rPr>
              <w:t>6</w:t>
            </w:r>
          </w:p>
        </w:tc>
      </w:tr>
      <w:tr w:rsidR="005D1A31" w:rsidRPr="00490C03" w:rsidTr="005D1A31">
        <w:trPr>
          <w:trHeight w:val="300"/>
        </w:trPr>
        <w:tc>
          <w:tcPr>
            <w:tcW w:w="660" w:type="dxa"/>
            <w:tcBorders>
              <w:top w:val="nil"/>
              <w:left w:val="nil"/>
              <w:bottom w:val="nil"/>
              <w:right w:val="nil"/>
            </w:tcBorders>
            <w:shd w:val="clear" w:color="auto" w:fill="auto"/>
            <w:noWrap/>
            <w:vAlign w:val="bottom"/>
            <w:hideMark/>
          </w:tcPr>
          <w:p w:rsidR="005D1A31" w:rsidRPr="00490C03" w:rsidRDefault="005D1A31" w:rsidP="005D1A31">
            <w:pPr>
              <w:rPr>
                <w:rFonts w:ascii="Calibri" w:hAnsi="Calibri"/>
                <w:color w:val="000000"/>
                <w:sz w:val="22"/>
                <w:szCs w:val="22"/>
                <w:lang w:val="bg-BG" w:eastAsia="bg-BG"/>
              </w:rPr>
            </w:pPr>
          </w:p>
        </w:tc>
        <w:tc>
          <w:tcPr>
            <w:tcW w:w="3340" w:type="dxa"/>
            <w:tcBorders>
              <w:top w:val="nil"/>
              <w:left w:val="nil"/>
              <w:bottom w:val="nil"/>
              <w:right w:val="nil"/>
            </w:tcBorders>
            <w:shd w:val="clear" w:color="auto" w:fill="auto"/>
            <w:noWrap/>
            <w:vAlign w:val="bottom"/>
            <w:hideMark/>
          </w:tcPr>
          <w:p w:rsidR="005D1A31" w:rsidRPr="00490C03" w:rsidRDefault="005D1A31" w:rsidP="005D1A31">
            <w:pPr>
              <w:rPr>
                <w:rFonts w:ascii="Calibri" w:hAnsi="Calibri"/>
                <w:color w:val="000000"/>
                <w:sz w:val="22"/>
                <w:szCs w:val="22"/>
                <w:lang w:val="bg-BG" w:eastAsia="bg-BG"/>
              </w:rPr>
            </w:pPr>
          </w:p>
        </w:tc>
        <w:tc>
          <w:tcPr>
            <w:tcW w:w="1240" w:type="dxa"/>
            <w:tcBorders>
              <w:top w:val="nil"/>
              <w:left w:val="nil"/>
              <w:bottom w:val="nil"/>
              <w:right w:val="nil"/>
            </w:tcBorders>
            <w:shd w:val="clear" w:color="auto" w:fill="auto"/>
            <w:noWrap/>
            <w:vAlign w:val="bottom"/>
            <w:hideMark/>
          </w:tcPr>
          <w:p w:rsidR="005D1A31" w:rsidRPr="00490C03" w:rsidRDefault="005D1A31" w:rsidP="005D1A31">
            <w:pPr>
              <w:rPr>
                <w:rFonts w:ascii="Calibri" w:hAnsi="Calibri"/>
                <w:color w:val="000000"/>
                <w:sz w:val="22"/>
                <w:szCs w:val="22"/>
                <w:lang w:val="bg-BG" w:eastAsia="bg-BG"/>
              </w:rPr>
            </w:pPr>
          </w:p>
        </w:tc>
        <w:tc>
          <w:tcPr>
            <w:tcW w:w="1800" w:type="dxa"/>
            <w:tcBorders>
              <w:top w:val="nil"/>
              <w:left w:val="nil"/>
              <w:bottom w:val="nil"/>
              <w:right w:val="nil"/>
            </w:tcBorders>
            <w:shd w:val="clear" w:color="auto" w:fill="auto"/>
            <w:noWrap/>
            <w:vAlign w:val="bottom"/>
            <w:hideMark/>
          </w:tcPr>
          <w:p w:rsidR="005D1A31" w:rsidRPr="00490C03" w:rsidRDefault="005D1A31" w:rsidP="005D1A31">
            <w:pPr>
              <w:rPr>
                <w:rFonts w:ascii="Calibri" w:hAnsi="Calibri"/>
                <w:color w:val="000000"/>
                <w:sz w:val="22"/>
                <w:szCs w:val="22"/>
                <w:lang w:val="bg-BG" w:eastAsia="bg-BG"/>
              </w:rPr>
            </w:pPr>
          </w:p>
        </w:tc>
        <w:tc>
          <w:tcPr>
            <w:tcW w:w="1460" w:type="dxa"/>
            <w:tcBorders>
              <w:top w:val="nil"/>
              <w:left w:val="nil"/>
              <w:bottom w:val="nil"/>
              <w:right w:val="nil"/>
            </w:tcBorders>
            <w:shd w:val="clear" w:color="auto" w:fill="auto"/>
            <w:noWrap/>
            <w:vAlign w:val="bottom"/>
            <w:hideMark/>
          </w:tcPr>
          <w:p w:rsidR="005D1A31" w:rsidRPr="00490C03" w:rsidRDefault="005D1A31" w:rsidP="005D1A31">
            <w:pPr>
              <w:rPr>
                <w:rFonts w:ascii="Calibri" w:hAnsi="Calibri"/>
                <w:color w:val="000000"/>
                <w:sz w:val="22"/>
                <w:szCs w:val="22"/>
                <w:lang w:val="bg-BG" w:eastAsia="bg-BG"/>
              </w:rPr>
            </w:pPr>
          </w:p>
        </w:tc>
        <w:tc>
          <w:tcPr>
            <w:tcW w:w="1540" w:type="dxa"/>
            <w:tcBorders>
              <w:top w:val="nil"/>
              <w:left w:val="nil"/>
              <w:bottom w:val="nil"/>
              <w:right w:val="nil"/>
            </w:tcBorders>
            <w:shd w:val="clear" w:color="auto" w:fill="auto"/>
            <w:noWrap/>
            <w:vAlign w:val="bottom"/>
            <w:hideMark/>
          </w:tcPr>
          <w:p w:rsidR="005D1A31" w:rsidRPr="00490C03" w:rsidRDefault="005D1A31" w:rsidP="005D1A31">
            <w:pPr>
              <w:rPr>
                <w:rFonts w:ascii="Calibri" w:hAnsi="Calibri"/>
                <w:color w:val="000000"/>
                <w:sz w:val="22"/>
                <w:szCs w:val="22"/>
                <w:lang w:val="bg-BG" w:eastAsia="bg-BG"/>
              </w:rPr>
            </w:pPr>
          </w:p>
        </w:tc>
      </w:tr>
      <w:tr w:rsidR="005D1A31" w:rsidRPr="00490C03" w:rsidTr="005D1A31">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5D1A31" w:rsidRPr="00490C03" w:rsidRDefault="005D1A31" w:rsidP="005D1A31">
            <w:pPr>
              <w:rPr>
                <w:b/>
                <w:bCs/>
                <w:color w:val="000000"/>
                <w:lang w:val="bg-BG" w:eastAsia="bg-BG"/>
              </w:rPr>
            </w:pPr>
            <w:r w:rsidRPr="00490C03">
              <w:rPr>
                <w:b/>
                <w:bCs/>
                <w:color w:val="000000"/>
                <w:lang w:val="bg-BG" w:eastAsia="bg-BG"/>
              </w:rPr>
              <w:t>1.</w:t>
            </w:r>
          </w:p>
        </w:tc>
        <w:tc>
          <w:tcPr>
            <w:tcW w:w="9380" w:type="dxa"/>
            <w:gridSpan w:val="5"/>
            <w:tcBorders>
              <w:top w:val="single" w:sz="4" w:space="0" w:color="auto"/>
              <w:left w:val="nil"/>
              <w:bottom w:val="single" w:sz="4" w:space="0" w:color="auto"/>
              <w:right w:val="single" w:sz="4" w:space="0" w:color="auto"/>
            </w:tcBorders>
            <w:shd w:val="clear" w:color="000000" w:fill="D8D8D8"/>
            <w:noWrap/>
            <w:vAlign w:val="bottom"/>
            <w:hideMark/>
          </w:tcPr>
          <w:p w:rsidR="005D1A31" w:rsidRPr="00490C03" w:rsidRDefault="005D1A31" w:rsidP="005D1A31">
            <w:pPr>
              <w:jc w:val="center"/>
              <w:rPr>
                <w:b/>
                <w:bCs/>
                <w:color w:val="000000"/>
                <w:lang w:val="bg-BG" w:eastAsia="bg-BG"/>
              </w:rPr>
            </w:pPr>
            <w:r w:rsidRPr="00490C03">
              <w:rPr>
                <w:b/>
                <w:bCs/>
                <w:color w:val="000000"/>
                <w:lang w:val="bg-BG" w:eastAsia="bg-BG"/>
              </w:rPr>
              <w:t>ДЕЙНОСТИ ПО ДЕМОНТАЖ, ПОЧИСТВАНЕ И УКРЕПВАНЕ</w:t>
            </w:r>
          </w:p>
        </w:tc>
      </w:tr>
      <w:tr w:rsidR="005D1A31" w:rsidRPr="00490C03" w:rsidTr="005D1A3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1.1.</w:t>
            </w:r>
          </w:p>
        </w:tc>
        <w:tc>
          <w:tcPr>
            <w:tcW w:w="3340" w:type="dxa"/>
            <w:tcBorders>
              <w:top w:val="nil"/>
              <w:left w:val="nil"/>
              <w:bottom w:val="single" w:sz="4" w:space="0" w:color="auto"/>
              <w:right w:val="single" w:sz="4" w:space="0" w:color="auto"/>
            </w:tcBorders>
            <w:shd w:val="clear" w:color="auto" w:fill="auto"/>
            <w:noWrap/>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демонтаж улуци </w:t>
            </w:r>
          </w:p>
        </w:tc>
        <w:tc>
          <w:tcPr>
            <w:tcW w:w="12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м </w:t>
            </w:r>
          </w:p>
        </w:tc>
        <w:tc>
          <w:tcPr>
            <w:tcW w:w="18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22,00</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5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51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1.2.</w:t>
            </w:r>
          </w:p>
        </w:tc>
        <w:tc>
          <w:tcPr>
            <w:tcW w:w="33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демонтаж водосточни тръби </w:t>
            </w:r>
          </w:p>
        </w:tc>
        <w:tc>
          <w:tcPr>
            <w:tcW w:w="12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м </w:t>
            </w:r>
          </w:p>
        </w:tc>
        <w:tc>
          <w:tcPr>
            <w:tcW w:w="18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0</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5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1.3.</w:t>
            </w:r>
          </w:p>
        </w:tc>
        <w:tc>
          <w:tcPr>
            <w:tcW w:w="33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демонтаж водосточно казанче </w:t>
            </w:r>
          </w:p>
        </w:tc>
        <w:tc>
          <w:tcPr>
            <w:tcW w:w="12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брой</w:t>
            </w:r>
          </w:p>
        </w:tc>
        <w:tc>
          <w:tcPr>
            <w:tcW w:w="18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0</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5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82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1.4.</w:t>
            </w:r>
          </w:p>
        </w:tc>
        <w:tc>
          <w:tcPr>
            <w:tcW w:w="33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демонтаж ламаринени обшивки и монтажните скари под тях </w:t>
            </w:r>
          </w:p>
        </w:tc>
        <w:tc>
          <w:tcPr>
            <w:tcW w:w="12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 xml:space="preserve">2 </w:t>
            </w:r>
          </w:p>
        </w:tc>
        <w:tc>
          <w:tcPr>
            <w:tcW w:w="18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23,00</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5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49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1.5.</w:t>
            </w:r>
          </w:p>
        </w:tc>
        <w:tc>
          <w:tcPr>
            <w:tcW w:w="33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демонтаж стоящ улук </w:t>
            </w:r>
          </w:p>
        </w:tc>
        <w:tc>
          <w:tcPr>
            <w:tcW w:w="12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м </w:t>
            </w:r>
          </w:p>
        </w:tc>
        <w:tc>
          <w:tcPr>
            <w:tcW w:w="18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0</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5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6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1.6.</w:t>
            </w:r>
          </w:p>
        </w:tc>
        <w:tc>
          <w:tcPr>
            <w:tcW w:w="33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сваляне рушащи се слоеве мазилка и бои </w:t>
            </w:r>
          </w:p>
        </w:tc>
        <w:tc>
          <w:tcPr>
            <w:tcW w:w="12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0</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5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85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1.7.</w:t>
            </w:r>
          </w:p>
        </w:tc>
        <w:tc>
          <w:tcPr>
            <w:tcW w:w="33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сваляне стара мазилка от грубо изпълнени профили на корниз </w:t>
            </w:r>
          </w:p>
        </w:tc>
        <w:tc>
          <w:tcPr>
            <w:tcW w:w="12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 xml:space="preserve">2 </w:t>
            </w:r>
          </w:p>
        </w:tc>
        <w:tc>
          <w:tcPr>
            <w:tcW w:w="18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16,80</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5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102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1.8.</w:t>
            </w:r>
          </w:p>
        </w:tc>
        <w:tc>
          <w:tcPr>
            <w:tcW w:w="33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укрепване на мазилката в участъците на разрушения, премахванията и обработка с грунд на основата) </w:t>
            </w:r>
          </w:p>
        </w:tc>
        <w:tc>
          <w:tcPr>
            <w:tcW w:w="12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0</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5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79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1.9.</w:t>
            </w:r>
          </w:p>
        </w:tc>
        <w:tc>
          <w:tcPr>
            <w:tcW w:w="33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пробиване дупки в надзид за прокарване водосточни тръби </w:t>
            </w:r>
          </w:p>
        </w:tc>
        <w:tc>
          <w:tcPr>
            <w:tcW w:w="12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брой</w:t>
            </w:r>
          </w:p>
        </w:tc>
        <w:tc>
          <w:tcPr>
            <w:tcW w:w="18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0</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5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6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1.10.</w:t>
            </w:r>
          </w:p>
        </w:tc>
        <w:tc>
          <w:tcPr>
            <w:tcW w:w="33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почистване от замърсявания и натичания по корниза </w:t>
            </w:r>
          </w:p>
        </w:tc>
        <w:tc>
          <w:tcPr>
            <w:tcW w:w="12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5D1A31" w:rsidRPr="00490C03" w:rsidRDefault="005D1A31" w:rsidP="005D1A31">
            <w:pPr>
              <w:jc w:val="center"/>
              <w:rPr>
                <w:color w:val="000000"/>
                <w:lang w:val="bg-BG" w:eastAsia="bg-BG"/>
              </w:rPr>
            </w:pPr>
            <w:r w:rsidRPr="00490C03">
              <w:rPr>
                <w:color w:val="000000"/>
                <w:lang w:val="bg-BG" w:eastAsia="bg-BG"/>
              </w:rPr>
              <w:t>0</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540" w:type="dxa"/>
            <w:tcBorders>
              <w:top w:val="nil"/>
              <w:left w:val="nil"/>
              <w:bottom w:val="single" w:sz="4" w:space="0" w:color="auto"/>
              <w:right w:val="single" w:sz="4" w:space="0" w:color="auto"/>
            </w:tcBorders>
            <w:shd w:val="clear" w:color="auto" w:fill="auto"/>
            <w:noWrap/>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94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1.11.</w:t>
            </w:r>
          </w:p>
        </w:tc>
        <w:tc>
          <w:tcPr>
            <w:tcW w:w="33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възстановявяване на арм. бетонов пояс/ вкл. разкриване до здрава основа, грундиране и обмазване</w:t>
            </w:r>
          </w:p>
        </w:tc>
        <w:tc>
          <w:tcPr>
            <w:tcW w:w="12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 xml:space="preserve">2 </w:t>
            </w:r>
          </w:p>
        </w:tc>
        <w:tc>
          <w:tcPr>
            <w:tcW w:w="18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0</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5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9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1.12.</w:t>
            </w:r>
          </w:p>
        </w:tc>
        <w:tc>
          <w:tcPr>
            <w:tcW w:w="33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събиране, натоварване и извозване на строителни отпадъци до депо, вкл.такси </w:t>
            </w:r>
          </w:p>
        </w:tc>
        <w:tc>
          <w:tcPr>
            <w:tcW w:w="12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3</w:t>
            </w:r>
            <w:r w:rsidRPr="00490C03">
              <w:rPr>
                <w:color w:val="000000"/>
                <w:lang w:val="bg-BG" w:eastAsia="bg-BG"/>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3,27</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5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300"/>
        </w:trPr>
        <w:tc>
          <w:tcPr>
            <w:tcW w:w="66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334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24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80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46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54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r>
      <w:tr w:rsidR="005D1A31" w:rsidRPr="00490C03" w:rsidTr="005D1A31">
        <w:trPr>
          <w:trHeight w:val="300"/>
        </w:trPr>
        <w:tc>
          <w:tcPr>
            <w:tcW w:w="660" w:type="dxa"/>
            <w:tcBorders>
              <w:top w:val="single" w:sz="4" w:space="0" w:color="auto"/>
              <w:left w:val="nil"/>
              <w:bottom w:val="single" w:sz="4" w:space="0" w:color="auto"/>
              <w:right w:val="nil"/>
            </w:tcBorders>
            <w:shd w:val="clear" w:color="000000" w:fill="D8D8D8"/>
            <w:noWrap/>
            <w:vAlign w:val="bottom"/>
            <w:hideMark/>
          </w:tcPr>
          <w:p w:rsidR="005D1A31" w:rsidRPr="00490C03" w:rsidRDefault="005D1A31" w:rsidP="005D1A31">
            <w:pPr>
              <w:rPr>
                <w:b/>
                <w:bCs/>
                <w:color w:val="000000"/>
                <w:lang w:val="bg-BG" w:eastAsia="bg-BG"/>
              </w:rPr>
            </w:pPr>
            <w:r w:rsidRPr="00490C03">
              <w:rPr>
                <w:b/>
                <w:bCs/>
                <w:color w:val="000000"/>
                <w:lang w:val="bg-BG" w:eastAsia="bg-BG"/>
              </w:rPr>
              <w:t xml:space="preserve">2. </w:t>
            </w:r>
          </w:p>
        </w:tc>
        <w:tc>
          <w:tcPr>
            <w:tcW w:w="9380" w:type="dxa"/>
            <w:gridSpan w:val="5"/>
            <w:tcBorders>
              <w:top w:val="single" w:sz="4" w:space="0" w:color="auto"/>
              <w:left w:val="nil"/>
              <w:bottom w:val="single" w:sz="4" w:space="0" w:color="auto"/>
              <w:right w:val="single" w:sz="4" w:space="0" w:color="000000"/>
            </w:tcBorders>
            <w:shd w:val="clear" w:color="000000" w:fill="D8D8D8"/>
            <w:hideMark/>
          </w:tcPr>
          <w:p w:rsidR="005D1A31" w:rsidRPr="00490C03" w:rsidRDefault="005D1A31" w:rsidP="005D1A31">
            <w:pPr>
              <w:jc w:val="center"/>
              <w:rPr>
                <w:b/>
                <w:bCs/>
                <w:color w:val="000000"/>
                <w:lang w:val="bg-BG" w:eastAsia="bg-BG"/>
              </w:rPr>
            </w:pPr>
            <w:r w:rsidRPr="00490C03">
              <w:rPr>
                <w:b/>
                <w:bCs/>
                <w:color w:val="000000"/>
                <w:lang w:val="bg-BG" w:eastAsia="bg-BG"/>
              </w:rPr>
              <w:t>ИЗМАЗВАНЕ КОРНИЗ</w:t>
            </w:r>
          </w:p>
        </w:tc>
      </w:tr>
      <w:tr w:rsidR="005D1A31" w:rsidRPr="00490C03" w:rsidTr="005D1A31">
        <w:trPr>
          <w:trHeight w:val="9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2.1.</w:t>
            </w:r>
          </w:p>
        </w:tc>
        <w:tc>
          <w:tcPr>
            <w:tcW w:w="33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запълване на разрушените участъци от мазилката, вкл. обработка на основата с укрепващ грунд</w:t>
            </w:r>
          </w:p>
        </w:tc>
        <w:tc>
          <w:tcPr>
            <w:tcW w:w="12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0</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5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A64990">
        <w:trPr>
          <w:trHeight w:val="139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2.2.</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измазване с шаблон, вкл.монтаж и демонтаж мастари и изработка на шаблон и шейна за измазване корниз, вкл. обработка на основата с укрепващ грунд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м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40,00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A64990">
        <w:trPr>
          <w:trHeight w:val="94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lastRenderedPageBreak/>
              <w:t>2.3.</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възстановяване на междините, останали от мастарите с оформяне ръб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м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40,00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4F5FE4">
        <w:trPr>
          <w:trHeight w:val="70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 xml:space="preserve">2.4. </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оформяне дупки за В.Т. по видимите страни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брой</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9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2.5.</w:t>
            </w:r>
          </w:p>
        </w:tc>
        <w:tc>
          <w:tcPr>
            <w:tcW w:w="33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събиране, натоварване и извозване на строителни отпадъци до депо, вкл.такси </w:t>
            </w:r>
          </w:p>
        </w:tc>
        <w:tc>
          <w:tcPr>
            <w:tcW w:w="12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3</w:t>
            </w:r>
            <w:r w:rsidRPr="00490C03">
              <w:rPr>
                <w:color w:val="000000"/>
                <w:lang w:val="bg-BG" w:eastAsia="bg-BG"/>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1,00</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5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300"/>
        </w:trPr>
        <w:tc>
          <w:tcPr>
            <w:tcW w:w="66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334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24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80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46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54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r>
      <w:tr w:rsidR="005D1A31" w:rsidRPr="00490C03" w:rsidTr="005D1A31">
        <w:trPr>
          <w:trHeight w:val="300"/>
        </w:trPr>
        <w:tc>
          <w:tcPr>
            <w:tcW w:w="660" w:type="dxa"/>
            <w:tcBorders>
              <w:top w:val="single" w:sz="4" w:space="0" w:color="auto"/>
              <w:left w:val="single" w:sz="4" w:space="0" w:color="auto"/>
              <w:bottom w:val="nil"/>
              <w:right w:val="nil"/>
            </w:tcBorders>
            <w:shd w:val="clear" w:color="000000" w:fill="D8D8D8"/>
            <w:noWrap/>
            <w:vAlign w:val="bottom"/>
            <w:hideMark/>
          </w:tcPr>
          <w:p w:rsidR="005D1A31" w:rsidRPr="00490C03" w:rsidRDefault="005D1A31" w:rsidP="005D1A31">
            <w:pPr>
              <w:rPr>
                <w:b/>
                <w:bCs/>
                <w:color w:val="000000"/>
                <w:lang w:val="bg-BG" w:eastAsia="bg-BG"/>
              </w:rPr>
            </w:pPr>
            <w:r w:rsidRPr="00490C03">
              <w:rPr>
                <w:b/>
                <w:bCs/>
                <w:color w:val="000000"/>
                <w:lang w:val="bg-BG" w:eastAsia="bg-BG"/>
              </w:rPr>
              <w:t xml:space="preserve">3. </w:t>
            </w:r>
          </w:p>
        </w:tc>
        <w:tc>
          <w:tcPr>
            <w:tcW w:w="9380" w:type="dxa"/>
            <w:gridSpan w:val="5"/>
            <w:tcBorders>
              <w:top w:val="single" w:sz="4" w:space="0" w:color="auto"/>
              <w:left w:val="nil"/>
              <w:bottom w:val="single" w:sz="4" w:space="0" w:color="auto"/>
              <w:right w:val="single" w:sz="4" w:space="0" w:color="auto"/>
            </w:tcBorders>
            <w:shd w:val="clear" w:color="000000" w:fill="D8D8D8"/>
            <w:noWrap/>
            <w:vAlign w:val="bottom"/>
            <w:hideMark/>
          </w:tcPr>
          <w:p w:rsidR="005D1A31" w:rsidRPr="00490C03" w:rsidRDefault="005D1A31" w:rsidP="005D1A31">
            <w:pPr>
              <w:jc w:val="center"/>
              <w:rPr>
                <w:b/>
                <w:bCs/>
                <w:color w:val="000000"/>
                <w:lang w:val="bg-BG" w:eastAsia="bg-BG"/>
              </w:rPr>
            </w:pPr>
            <w:r w:rsidRPr="00490C03">
              <w:rPr>
                <w:b/>
                <w:bCs/>
                <w:color w:val="000000"/>
                <w:lang w:val="bg-BG" w:eastAsia="bg-BG"/>
              </w:rPr>
              <w:t>ЛАМАРИНЕНИ ОБШИВКИ И ЕЛЕМЕНТИ ОТ ОТВОДНИТЕЛНАТА СИСТЕМА</w:t>
            </w:r>
          </w:p>
        </w:tc>
      </w:tr>
      <w:tr w:rsidR="005D1A31" w:rsidRPr="00490C03" w:rsidTr="005D1A31">
        <w:trPr>
          <w:trHeight w:val="300"/>
        </w:trPr>
        <w:tc>
          <w:tcPr>
            <w:tcW w:w="660" w:type="dxa"/>
            <w:tcBorders>
              <w:top w:val="single" w:sz="4" w:space="0" w:color="auto"/>
              <w:left w:val="single" w:sz="4" w:space="0" w:color="auto"/>
              <w:bottom w:val="single" w:sz="4" w:space="0" w:color="auto"/>
              <w:right w:val="nil"/>
            </w:tcBorders>
            <w:shd w:val="clear" w:color="000000" w:fill="D8D8D8"/>
            <w:noWrap/>
            <w:vAlign w:val="bottom"/>
            <w:hideMark/>
          </w:tcPr>
          <w:p w:rsidR="005D1A31" w:rsidRPr="00490C03" w:rsidRDefault="005D1A31" w:rsidP="005D1A31">
            <w:pPr>
              <w:rPr>
                <w:color w:val="000000"/>
                <w:lang w:val="bg-BG" w:eastAsia="bg-BG"/>
              </w:rPr>
            </w:pPr>
            <w:r w:rsidRPr="00490C03">
              <w:rPr>
                <w:color w:val="000000"/>
                <w:lang w:val="bg-BG" w:eastAsia="bg-BG"/>
              </w:rPr>
              <w:t>3.1.</w:t>
            </w:r>
          </w:p>
        </w:tc>
        <w:tc>
          <w:tcPr>
            <w:tcW w:w="9380" w:type="dxa"/>
            <w:gridSpan w:val="5"/>
            <w:tcBorders>
              <w:top w:val="single" w:sz="4" w:space="0" w:color="auto"/>
              <w:left w:val="nil"/>
              <w:bottom w:val="single" w:sz="4" w:space="0" w:color="auto"/>
              <w:right w:val="single" w:sz="4" w:space="0" w:color="auto"/>
            </w:tcBorders>
            <w:shd w:val="clear" w:color="000000" w:fill="D8D8D8"/>
            <w:noWrap/>
            <w:vAlign w:val="bottom"/>
            <w:hideMark/>
          </w:tcPr>
          <w:p w:rsidR="005D1A31" w:rsidRPr="00490C03" w:rsidRDefault="005D1A31" w:rsidP="005D1A31">
            <w:pPr>
              <w:jc w:val="center"/>
              <w:rPr>
                <w:color w:val="000000"/>
                <w:lang w:val="bg-BG" w:eastAsia="bg-BG"/>
              </w:rPr>
            </w:pPr>
            <w:r w:rsidRPr="00490C03">
              <w:rPr>
                <w:color w:val="000000"/>
                <w:lang w:val="bg-BG" w:eastAsia="bg-BG"/>
              </w:rPr>
              <w:t>МОНТАЖ НА ОСНОВА ЗА ЛАМАРИНЕНИ ОБШИВКИ</w:t>
            </w:r>
          </w:p>
        </w:tc>
      </w:tr>
      <w:tr w:rsidR="005D1A31" w:rsidRPr="00490C03" w:rsidTr="005D1A31">
        <w:trPr>
          <w:trHeight w:val="72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rPr>
                <w:color w:val="000000"/>
                <w:lang w:val="bg-BG" w:eastAsia="bg-BG"/>
              </w:rPr>
            </w:pPr>
            <w:r w:rsidRPr="00490C03">
              <w:rPr>
                <w:color w:val="000000"/>
                <w:lang w:val="bg-BG" w:eastAsia="bg-BG"/>
              </w:rPr>
              <w:t>3.1.1.</w:t>
            </w:r>
          </w:p>
        </w:tc>
        <w:tc>
          <w:tcPr>
            <w:tcW w:w="33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доставка, заготовка и монтаж на дървена скара </w:t>
            </w:r>
          </w:p>
        </w:tc>
        <w:tc>
          <w:tcPr>
            <w:tcW w:w="12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15,60</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5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82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rPr>
                <w:color w:val="000000"/>
                <w:lang w:val="bg-BG" w:eastAsia="bg-BG"/>
              </w:rPr>
            </w:pPr>
            <w:r w:rsidRPr="00490C03">
              <w:rPr>
                <w:color w:val="000000"/>
                <w:lang w:val="bg-BG" w:eastAsia="bg-BG"/>
              </w:rPr>
              <w:t>3.1.2.</w:t>
            </w:r>
          </w:p>
        </w:tc>
        <w:tc>
          <w:tcPr>
            <w:tcW w:w="33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доставка, заготовка и монтаж на платна от хидрофобен шперплат 2/2,1см. </w:t>
            </w:r>
          </w:p>
        </w:tc>
        <w:tc>
          <w:tcPr>
            <w:tcW w:w="12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17,00</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5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300"/>
        </w:trPr>
        <w:tc>
          <w:tcPr>
            <w:tcW w:w="660" w:type="dxa"/>
            <w:tcBorders>
              <w:top w:val="nil"/>
              <w:left w:val="nil"/>
              <w:bottom w:val="single" w:sz="4" w:space="0" w:color="auto"/>
              <w:right w:val="nil"/>
            </w:tcBorders>
            <w:shd w:val="clear" w:color="000000" w:fill="D8D8D8"/>
            <w:noWrap/>
            <w:vAlign w:val="bottom"/>
            <w:hideMark/>
          </w:tcPr>
          <w:p w:rsidR="005D1A31" w:rsidRPr="00490C03" w:rsidRDefault="005D1A31" w:rsidP="005D1A31">
            <w:pPr>
              <w:rPr>
                <w:color w:val="000000"/>
                <w:lang w:val="bg-BG" w:eastAsia="bg-BG"/>
              </w:rPr>
            </w:pPr>
            <w:r w:rsidRPr="00490C03">
              <w:rPr>
                <w:color w:val="000000"/>
                <w:lang w:val="bg-BG" w:eastAsia="bg-BG"/>
              </w:rPr>
              <w:t>3.2.</w:t>
            </w:r>
          </w:p>
        </w:tc>
        <w:tc>
          <w:tcPr>
            <w:tcW w:w="9380" w:type="dxa"/>
            <w:gridSpan w:val="5"/>
            <w:tcBorders>
              <w:top w:val="single" w:sz="4" w:space="0" w:color="auto"/>
              <w:left w:val="nil"/>
              <w:bottom w:val="single" w:sz="4" w:space="0" w:color="auto"/>
              <w:right w:val="single" w:sz="4" w:space="0" w:color="000000"/>
            </w:tcBorders>
            <w:shd w:val="clear" w:color="000000" w:fill="D8D8D8"/>
            <w:noWrap/>
            <w:vAlign w:val="bottom"/>
            <w:hideMark/>
          </w:tcPr>
          <w:p w:rsidR="005D1A31" w:rsidRPr="00490C03" w:rsidRDefault="005D1A31" w:rsidP="005D1A31">
            <w:pPr>
              <w:jc w:val="center"/>
              <w:rPr>
                <w:color w:val="000000"/>
                <w:lang w:val="bg-BG" w:eastAsia="bg-BG"/>
              </w:rPr>
            </w:pPr>
            <w:r w:rsidRPr="00490C03">
              <w:rPr>
                <w:color w:val="000000"/>
                <w:lang w:val="bg-BG" w:eastAsia="bg-BG"/>
              </w:rPr>
              <w:t>ПОВДИГАНЕ НИВОТО НА УЛУЦИТЕ</w:t>
            </w:r>
          </w:p>
        </w:tc>
      </w:tr>
      <w:tr w:rsidR="005D1A31" w:rsidRPr="00490C03" w:rsidTr="005D1A31">
        <w:trPr>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3.2.1.</w:t>
            </w:r>
          </w:p>
        </w:tc>
        <w:tc>
          <w:tcPr>
            <w:tcW w:w="33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разкриване на редове керемиди </w:t>
            </w:r>
          </w:p>
        </w:tc>
        <w:tc>
          <w:tcPr>
            <w:tcW w:w="12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22,00</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5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3.2.2.</w:t>
            </w:r>
          </w:p>
        </w:tc>
        <w:tc>
          <w:tcPr>
            <w:tcW w:w="33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разкриване на капаци керемиди </w:t>
            </w:r>
          </w:p>
        </w:tc>
        <w:tc>
          <w:tcPr>
            <w:tcW w:w="12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м </w:t>
            </w:r>
          </w:p>
        </w:tc>
        <w:tc>
          <w:tcPr>
            <w:tcW w:w="18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0</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5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8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3.2.3.</w:t>
            </w:r>
          </w:p>
        </w:tc>
        <w:tc>
          <w:tcPr>
            <w:tcW w:w="33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доставка, заготовка и монтаж допълнителна монтажна скара от профил 7/7см. </w:t>
            </w:r>
          </w:p>
        </w:tc>
        <w:tc>
          <w:tcPr>
            <w:tcW w:w="12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м </w:t>
            </w:r>
          </w:p>
        </w:tc>
        <w:tc>
          <w:tcPr>
            <w:tcW w:w="18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24,00</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5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94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3.2.4.</w:t>
            </w:r>
          </w:p>
        </w:tc>
        <w:tc>
          <w:tcPr>
            <w:tcW w:w="33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доставка, заготовка и монтаж платна от хидрофобен шперплат 2/2,1см. за основа на ламаринените обшивки. </w:t>
            </w:r>
          </w:p>
        </w:tc>
        <w:tc>
          <w:tcPr>
            <w:tcW w:w="12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Pr>
                <w:color w:val="000000"/>
                <w:lang w:val="bg-BG" w:eastAsia="bg-BG"/>
              </w:rPr>
              <w:t>23,00</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5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72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3.2.5.</w:t>
            </w:r>
          </w:p>
        </w:tc>
        <w:tc>
          <w:tcPr>
            <w:tcW w:w="33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доставка, заготовка и монтаж ламаринена обшивка </w:t>
            </w:r>
          </w:p>
        </w:tc>
        <w:tc>
          <w:tcPr>
            <w:tcW w:w="12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Pr>
                <w:color w:val="000000"/>
                <w:lang w:val="bg-BG" w:eastAsia="bg-BG"/>
              </w:rPr>
              <w:t>56,50</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5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75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3.2.6.</w:t>
            </w:r>
          </w:p>
        </w:tc>
        <w:tc>
          <w:tcPr>
            <w:tcW w:w="33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доставка, заготовка и монтаж на паропропусклива мембрана </w:t>
            </w:r>
          </w:p>
        </w:tc>
        <w:tc>
          <w:tcPr>
            <w:tcW w:w="12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Pr>
                <w:color w:val="000000"/>
                <w:lang w:val="bg-BG" w:eastAsia="bg-BG"/>
              </w:rPr>
              <w:t>56,00</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5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64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3.2.7.</w:t>
            </w:r>
          </w:p>
        </w:tc>
        <w:tc>
          <w:tcPr>
            <w:tcW w:w="33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доставка заготовка и монтаж на стоящ улук </w:t>
            </w:r>
          </w:p>
        </w:tc>
        <w:tc>
          <w:tcPr>
            <w:tcW w:w="12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м </w:t>
            </w:r>
          </w:p>
        </w:tc>
        <w:tc>
          <w:tcPr>
            <w:tcW w:w="18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0</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5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73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3.2.8.</w:t>
            </w:r>
          </w:p>
        </w:tc>
        <w:tc>
          <w:tcPr>
            <w:tcW w:w="33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доставка, заготовка и монтаж на безшевни улуци 6 инча </w:t>
            </w:r>
          </w:p>
        </w:tc>
        <w:tc>
          <w:tcPr>
            <w:tcW w:w="12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м </w:t>
            </w:r>
          </w:p>
        </w:tc>
        <w:tc>
          <w:tcPr>
            <w:tcW w:w="18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Pr>
                <w:color w:val="000000"/>
                <w:lang w:val="bg-BG" w:eastAsia="bg-BG"/>
              </w:rPr>
              <w:t>20,00</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5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645"/>
        </w:trPr>
        <w:tc>
          <w:tcPr>
            <w:tcW w:w="660" w:type="dxa"/>
            <w:tcBorders>
              <w:top w:val="nil"/>
              <w:left w:val="single" w:sz="4" w:space="0" w:color="auto"/>
              <w:bottom w:val="single" w:sz="4" w:space="0" w:color="auto"/>
              <w:right w:val="single" w:sz="4" w:space="0" w:color="auto"/>
            </w:tcBorders>
            <w:shd w:val="clear" w:color="auto" w:fill="auto"/>
            <w:hideMark/>
          </w:tcPr>
          <w:p w:rsidR="005D1A31" w:rsidRPr="00490C03" w:rsidRDefault="005D1A31" w:rsidP="005D1A31">
            <w:pPr>
              <w:jc w:val="center"/>
              <w:rPr>
                <w:color w:val="000000"/>
                <w:lang w:val="bg-BG" w:eastAsia="bg-BG"/>
              </w:rPr>
            </w:pPr>
            <w:r w:rsidRPr="00490C03">
              <w:rPr>
                <w:color w:val="000000"/>
                <w:lang w:val="bg-BG" w:eastAsia="bg-BG"/>
              </w:rPr>
              <w:t xml:space="preserve">3.7. </w:t>
            </w:r>
          </w:p>
        </w:tc>
        <w:tc>
          <w:tcPr>
            <w:tcW w:w="33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доставка и смяна на воронка от стоящ улук </w:t>
            </w:r>
          </w:p>
        </w:tc>
        <w:tc>
          <w:tcPr>
            <w:tcW w:w="12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брой</w:t>
            </w:r>
          </w:p>
        </w:tc>
        <w:tc>
          <w:tcPr>
            <w:tcW w:w="18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0</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5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615"/>
        </w:trPr>
        <w:tc>
          <w:tcPr>
            <w:tcW w:w="660" w:type="dxa"/>
            <w:tcBorders>
              <w:top w:val="nil"/>
              <w:left w:val="single" w:sz="4" w:space="0" w:color="auto"/>
              <w:bottom w:val="single" w:sz="4" w:space="0" w:color="auto"/>
              <w:right w:val="single" w:sz="4" w:space="0" w:color="auto"/>
            </w:tcBorders>
            <w:shd w:val="clear" w:color="auto" w:fill="auto"/>
            <w:hideMark/>
          </w:tcPr>
          <w:p w:rsidR="005D1A31" w:rsidRPr="00490C03" w:rsidRDefault="005D1A31" w:rsidP="005D1A31">
            <w:pPr>
              <w:jc w:val="center"/>
              <w:rPr>
                <w:color w:val="000000"/>
                <w:lang w:val="bg-BG" w:eastAsia="bg-BG"/>
              </w:rPr>
            </w:pPr>
            <w:r w:rsidRPr="00490C03">
              <w:rPr>
                <w:color w:val="000000"/>
                <w:lang w:val="bg-BG" w:eastAsia="bg-BG"/>
              </w:rPr>
              <w:t xml:space="preserve">3.8. </w:t>
            </w:r>
          </w:p>
        </w:tc>
        <w:tc>
          <w:tcPr>
            <w:tcW w:w="33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доставка, заготовка и монтаж водосточни тръби </w:t>
            </w:r>
          </w:p>
        </w:tc>
        <w:tc>
          <w:tcPr>
            <w:tcW w:w="12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м </w:t>
            </w:r>
          </w:p>
        </w:tc>
        <w:tc>
          <w:tcPr>
            <w:tcW w:w="18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0</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5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930"/>
        </w:trPr>
        <w:tc>
          <w:tcPr>
            <w:tcW w:w="660" w:type="dxa"/>
            <w:tcBorders>
              <w:top w:val="nil"/>
              <w:left w:val="single" w:sz="4" w:space="0" w:color="auto"/>
              <w:bottom w:val="single" w:sz="4" w:space="0" w:color="auto"/>
              <w:right w:val="single" w:sz="4" w:space="0" w:color="auto"/>
            </w:tcBorders>
            <w:shd w:val="clear" w:color="auto" w:fill="auto"/>
            <w:hideMark/>
          </w:tcPr>
          <w:p w:rsidR="005D1A31" w:rsidRPr="00490C03" w:rsidRDefault="005D1A31" w:rsidP="005D1A31">
            <w:pPr>
              <w:jc w:val="center"/>
              <w:rPr>
                <w:color w:val="000000"/>
                <w:lang w:val="bg-BG" w:eastAsia="bg-BG"/>
              </w:rPr>
            </w:pPr>
            <w:r w:rsidRPr="00490C03">
              <w:rPr>
                <w:color w:val="000000"/>
                <w:lang w:val="bg-BG" w:eastAsia="bg-BG"/>
              </w:rPr>
              <w:t xml:space="preserve">3.9. </w:t>
            </w:r>
          </w:p>
        </w:tc>
        <w:tc>
          <w:tcPr>
            <w:tcW w:w="33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събиране, натоварване и извозване на строителни отпадъци до депо, вкл.такси </w:t>
            </w:r>
          </w:p>
        </w:tc>
        <w:tc>
          <w:tcPr>
            <w:tcW w:w="12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3</w:t>
            </w:r>
            <w:r w:rsidRPr="00490C03">
              <w:rPr>
                <w:color w:val="000000"/>
                <w:lang w:val="bg-BG" w:eastAsia="bg-BG"/>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Pr>
                <w:color w:val="000000"/>
                <w:lang w:val="bg-BG" w:eastAsia="bg-BG"/>
              </w:rPr>
              <w:t>1,00</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5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300"/>
        </w:trPr>
        <w:tc>
          <w:tcPr>
            <w:tcW w:w="66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334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24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80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46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54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r>
      <w:tr w:rsidR="005D1A31" w:rsidRPr="00490C03" w:rsidTr="005D1A31">
        <w:trPr>
          <w:trHeight w:val="300"/>
        </w:trPr>
        <w:tc>
          <w:tcPr>
            <w:tcW w:w="660" w:type="dxa"/>
            <w:tcBorders>
              <w:top w:val="single" w:sz="4" w:space="0" w:color="auto"/>
              <w:left w:val="single" w:sz="4" w:space="0" w:color="auto"/>
              <w:bottom w:val="single" w:sz="4" w:space="0" w:color="auto"/>
              <w:right w:val="nil"/>
            </w:tcBorders>
            <w:shd w:val="clear" w:color="000000" w:fill="D8D8D8"/>
            <w:noWrap/>
            <w:vAlign w:val="bottom"/>
            <w:hideMark/>
          </w:tcPr>
          <w:p w:rsidR="005D1A31" w:rsidRPr="00490C03" w:rsidRDefault="005D1A31" w:rsidP="005D1A31">
            <w:pPr>
              <w:rPr>
                <w:b/>
                <w:bCs/>
                <w:color w:val="000000"/>
                <w:lang w:val="bg-BG" w:eastAsia="bg-BG"/>
              </w:rPr>
            </w:pPr>
            <w:r w:rsidRPr="00490C03">
              <w:rPr>
                <w:b/>
                <w:bCs/>
                <w:color w:val="000000"/>
                <w:lang w:val="bg-BG" w:eastAsia="bg-BG"/>
              </w:rPr>
              <w:t>4.</w:t>
            </w:r>
          </w:p>
        </w:tc>
        <w:tc>
          <w:tcPr>
            <w:tcW w:w="9380" w:type="dxa"/>
            <w:gridSpan w:val="5"/>
            <w:tcBorders>
              <w:top w:val="single" w:sz="4" w:space="0" w:color="auto"/>
              <w:left w:val="nil"/>
              <w:bottom w:val="single" w:sz="4" w:space="0" w:color="auto"/>
              <w:right w:val="single" w:sz="4" w:space="0" w:color="auto"/>
            </w:tcBorders>
            <w:shd w:val="clear" w:color="000000" w:fill="D8D8D8"/>
            <w:noWrap/>
            <w:vAlign w:val="bottom"/>
            <w:hideMark/>
          </w:tcPr>
          <w:p w:rsidR="005D1A31" w:rsidRPr="00490C03" w:rsidRDefault="005D1A31" w:rsidP="005D1A31">
            <w:pPr>
              <w:jc w:val="center"/>
              <w:rPr>
                <w:b/>
                <w:bCs/>
                <w:color w:val="000000"/>
                <w:lang w:val="bg-BG" w:eastAsia="bg-BG"/>
              </w:rPr>
            </w:pPr>
            <w:r w:rsidRPr="00490C03">
              <w:rPr>
                <w:b/>
                <w:bCs/>
                <w:color w:val="000000"/>
                <w:lang w:val="bg-BG" w:eastAsia="bg-BG"/>
              </w:rPr>
              <w:t>БОЯДЖИЙСКИ РАБОТИ</w:t>
            </w:r>
          </w:p>
        </w:tc>
      </w:tr>
      <w:tr w:rsidR="005D1A31" w:rsidRPr="00490C03" w:rsidTr="005D1A31">
        <w:trPr>
          <w:trHeight w:val="55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4.1.</w:t>
            </w:r>
          </w:p>
        </w:tc>
        <w:tc>
          <w:tcPr>
            <w:tcW w:w="33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полагане грунд за основa на боя </w:t>
            </w:r>
          </w:p>
        </w:tc>
        <w:tc>
          <w:tcPr>
            <w:tcW w:w="12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17</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5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A64990">
        <w:trPr>
          <w:trHeight w:val="6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4.2.</w:t>
            </w:r>
          </w:p>
        </w:tc>
        <w:tc>
          <w:tcPr>
            <w:tcW w:w="33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боядисване две ръце фасадна акрилна боя </w:t>
            </w:r>
          </w:p>
        </w:tc>
        <w:tc>
          <w:tcPr>
            <w:tcW w:w="12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17</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5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A64990">
        <w:trPr>
          <w:trHeight w:val="9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lastRenderedPageBreak/>
              <w:t>4.3.</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събиране, натоварване и извозване на строителни отпадъци до депо, вкл.такси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3</w:t>
            </w:r>
            <w:r w:rsidRPr="00490C03">
              <w:rPr>
                <w:color w:val="000000"/>
                <w:lang w:val="bg-BG" w:eastAsia="bg-BG"/>
              </w:rPr>
              <w:t xml:space="preserve">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1</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300"/>
        </w:trPr>
        <w:tc>
          <w:tcPr>
            <w:tcW w:w="66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334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24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80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46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c>
          <w:tcPr>
            <w:tcW w:w="1540" w:type="dxa"/>
            <w:tcBorders>
              <w:top w:val="nil"/>
              <w:left w:val="nil"/>
              <w:bottom w:val="nil"/>
              <w:right w:val="nil"/>
            </w:tcBorders>
            <w:shd w:val="clear" w:color="auto" w:fill="auto"/>
            <w:noWrap/>
            <w:vAlign w:val="bottom"/>
            <w:hideMark/>
          </w:tcPr>
          <w:p w:rsidR="005D1A31" w:rsidRPr="00490C03" w:rsidRDefault="005D1A31" w:rsidP="005D1A31">
            <w:pPr>
              <w:rPr>
                <w:color w:val="000000"/>
                <w:lang w:val="bg-BG" w:eastAsia="bg-BG"/>
              </w:rPr>
            </w:pPr>
          </w:p>
        </w:tc>
      </w:tr>
      <w:tr w:rsidR="005D1A31" w:rsidRPr="00490C03" w:rsidTr="005D1A31">
        <w:trPr>
          <w:trHeight w:val="300"/>
        </w:trPr>
        <w:tc>
          <w:tcPr>
            <w:tcW w:w="660" w:type="dxa"/>
            <w:tcBorders>
              <w:top w:val="single" w:sz="4" w:space="0" w:color="auto"/>
              <w:left w:val="single" w:sz="4" w:space="0" w:color="auto"/>
              <w:bottom w:val="single" w:sz="4" w:space="0" w:color="auto"/>
              <w:right w:val="nil"/>
            </w:tcBorders>
            <w:shd w:val="clear" w:color="000000" w:fill="D8D8D8"/>
            <w:noWrap/>
            <w:vAlign w:val="bottom"/>
            <w:hideMark/>
          </w:tcPr>
          <w:p w:rsidR="005D1A31" w:rsidRPr="00490C03" w:rsidRDefault="005D1A31" w:rsidP="005D1A31">
            <w:pPr>
              <w:rPr>
                <w:b/>
                <w:bCs/>
                <w:color w:val="000000"/>
                <w:lang w:val="bg-BG" w:eastAsia="bg-BG"/>
              </w:rPr>
            </w:pPr>
            <w:r w:rsidRPr="00490C03">
              <w:rPr>
                <w:b/>
                <w:bCs/>
                <w:color w:val="000000"/>
                <w:lang w:val="bg-BG" w:eastAsia="bg-BG"/>
              </w:rPr>
              <w:t>5.</w:t>
            </w:r>
          </w:p>
        </w:tc>
        <w:tc>
          <w:tcPr>
            <w:tcW w:w="9380" w:type="dxa"/>
            <w:gridSpan w:val="5"/>
            <w:tcBorders>
              <w:top w:val="single" w:sz="4" w:space="0" w:color="auto"/>
              <w:left w:val="nil"/>
              <w:bottom w:val="single" w:sz="4" w:space="0" w:color="auto"/>
              <w:right w:val="single" w:sz="4" w:space="0" w:color="auto"/>
            </w:tcBorders>
            <w:shd w:val="clear" w:color="000000" w:fill="D8D8D8"/>
            <w:noWrap/>
            <w:vAlign w:val="bottom"/>
            <w:hideMark/>
          </w:tcPr>
          <w:p w:rsidR="005D1A31" w:rsidRPr="00490C03" w:rsidRDefault="005D1A31" w:rsidP="005D1A31">
            <w:pPr>
              <w:jc w:val="center"/>
              <w:rPr>
                <w:b/>
                <w:bCs/>
                <w:color w:val="000000"/>
                <w:lang w:val="bg-BG" w:eastAsia="bg-BG"/>
              </w:rPr>
            </w:pPr>
            <w:r w:rsidRPr="00490C03">
              <w:rPr>
                <w:b/>
                <w:bCs/>
                <w:color w:val="000000"/>
                <w:lang w:val="bg-BG" w:eastAsia="bg-BG"/>
              </w:rPr>
              <w:t>ПОИС - ФАСАДНО СКЕЛЕ</w:t>
            </w:r>
          </w:p>
        </w:tc>
      </w:tr>
      <w:tr w:rsidR="005D1A31" w:rsidRPr="00490C03" w:rsidTr="005D1A31">
        <w:trPr>
          <w:trHeight w:val="6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 xml:space="preserve">1. </w:t>
            </w:r>
          </w:p>
        </w:tc>
        <w:tc>
          <w:tcPr>
            <w:tcW w:w="33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Доставка, монтаж и демонтаж на стационарно скеле </w:t>
            </w:r>
          </w:p>
        </w:tc>
        <w:tc>
          <w:tcPr>
            <w:tcW w:w="12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390</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5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5D1A31">
        <w:trPr>
          <w:trHeight w:val="6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2.</w:t>
            </w:r>
          </w:p>
        </w:tc>
        <w:tc>
          <w:tcPr>
            <w:tcW w:w="33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Доставка, монтаж и демонтаж на предпазна мрежа върху фасадно скеле </w:t>
            </w:r>
          </w:p>
        </w:tc>
        <w:tc>
          <w:tcPr>
            <w:tcW w:w="12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390</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5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C20669">
        <w:trPr>
          <w:trHeight w:val="115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D1A31" w:rsidRPr="00490C03" w:rsidRDefault="005D1A31" w:rsidP="005D1A31">
            <w:pPr>
              <w:jc w:val="center"/>
              <w:rPr>
                <w:color w:val="000000"/>
                <w:lang w:val="bg-BG" w:eastAsia="bg-BG"/>
              </w:rPr>
            </w:pPr>
            <w:r w:rsidRPr="00490C03">
              <w:rPr>
                <w:color w:val="000000"/>
                <w:lang w:val="bg-BG" w:eastAsia="bg-BG"/>
              </w:rPr>
              <w:t>3.</w:t>
            </w:r>
          </w:p>
        </w:tc>
        <w:tc>
          <w:tcPr>
            <w:tcW w:w="33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xml:space="preserve">Доставка, монтаж и демонтаж на предпазна повърхност от плътен удароустойчив материал(кофражни платна или шперплат) </w:t>
            </w:r>
          </w:p>
        </w:tc>
        <w:tc>
          <w:tcPr>
            <w:tcW w:w="124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м</w:t>
            </w:r>
            <w:r w:rsidRPr="005D1A31">
              <w:rPr>
                <w:color w:val="000000"/>
                <w:vertAlign w:val="superscript"/>
                <w:lang w:val="bg-BG" w:eastAsia="bg-BG"/>
              </w:rPr>
              <w:t>2</w:t>
            </w:r>
            <w:r w:rsidRPr="00490C03">
              <w:rPr>
                <w:color w:val="000000"/>
                <w:lang w:val="bg-BG" w:eastAsia="bg-BG"/>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22</w:t>
            </w:r>
          </w:p>
        </w:tc>
        <w:tc>
          <w:tcPr>
            <w:tcW w:w="1460" w:type="dxa"/>
            <w:tcBorders>
              <w:top w:val="nil"/>
              <w:left w:val="nil"/>
              <w:bottom w:val="single" w:sz="4" w:space="0" w:color="auto"/>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c>
          <w:tcPr>
            <w:tcW w:w="1540" w:type="dxa"/>
            <w:tcBorders>
              <w:top w:val="nil"/>
              <w:left w:val="nil"/>
              <w:bottom w:val="nil"/>
              <w:right w:val="single" w:sz="4" w:space="0" w:color="auto"/>
            </w:tcBorders>
            <w:shd w:val="clear" w:color="auto" w:fill="auto"/>
            <w:vAlign w:val="center"/>
            <w:hideMark/>
          </w:tcPr>
          <w:p w:rsidR="005D1A31" w:rsidRPr="00490C03" w:rsidRDefault="005D1A31" w:rsidP="005D1A31">
            <w:pPr>
              <w:jc w:val="center"/>
              <w:rPr>
                <w:color w:val="000000"/>
                <w:lang w:val="bg-BG" w:eastAsia="bg-BG"/>
              </w:rPr>
            </w:pPr>
            <w:r w:rsidRPr="00490C03">
              <w:rPr>
                <w:color w:val="000000"/>
                <w:lang w:val="bg-BG" w:eastAsia="bg-BG"/>
              </w:rPr>
              <w:t> </w:t>
            </w:r>
          </w:p>
        </w:tc>
      </w:tr>
      <w:tr w:rsidR="005D1A31" w:rsidRPr="00490C03" w:rsidTr="00C20669">
        <w:trPr>
          <w:trHeight w:val="510"/>
        </w:trPr>
        <w:tc>
          <w:tcPr>
            <w:tcW w:w="8500" w:type="dxa"/>
            <w:gridSpan w:val="5"/>
            <w:tcBorders>
              <w:top w:val="single" w:sz="4" w:space="0" w:color="auto"/>
              <w:left w:val="single" w:sz="4" w:space="0" w:color="auto"/>
              <w:bottom w:val="single" w:sz="4" w:space="0" w:color="auto"/>
              <w:right w:val="single" w:sz="8" w:space="0" w:color="000000"/>
            </w:tcBorders>
            <w:shd w:val="clear" w:color="auto" w:fill="auto"/>
            <w:vAlign w:val="center"/>
            <w:hideMark/>
          </w:tcPr>
          <w:p w:rsidR="005D1A31" w:rsidRPr="00490C03" w:rsidRDefault="00CA6976" w:rsidP="004F5FE4">
            <w:pPr>
              <w:rPr>
                <w:b/>
                <w:bCs/>
                <w:i/>
                <w:iCs/>
                <w:color w:val="000000"/>
                <w:lang w:val="bg-BG" w:eastAsia="bg-BG"/>
              </w:rPr>
            </w:pPr>
            <w:r w:rsidRPr="00650D91">
              <w:rPr>
                <w:b/>
                <w:bCs/>
                <w:iCs/>
                <w:sz w:val="24"/>
                <w:szCs w:val="24"/>
                <w:lang w:eastAsia="bg-BG"/>
              </w:rPr>
              <w:t>С</w:t>
            </w:r>
            <w:r w:rsidR="004F5FE4" w:rsidRPr="00650D91">
              <w:rPr>
                <w:b/>
                <w:bCs/>
                <w:iCs/>
                <w:sz w:val="24"/>
                <w:szCs w:val="24"/>
                <w:lang w:eastAsia="bg-BG"/>
              </w:rPr>
              <w:t>.</w:t>
            </w:r>
            <w:r w:rsidR="004F5FE4" w:rsidRPr="00C20669">
              <w:rPr>
                <w:b/>
                <w:bCs/>
                <w:iCs/>
                <w:color w:val="000000"/>
                <w:lang w:eastAsia="bg-BG"/>
              </w:rPr>
              <w:t xml:space="preserve"> </w:t>
            </w:r>
            <w:r w:rsidR="004F5FE4" w:rsidRPr="00C20669">
              <w:rPr>
                <w:b/>
                <w:bCs/>
                <w:iCs/>
                <w:color w:val="000000"/>
                <w:lang w:val="bg-BG" w:eastAsia="bg-BG"/>
              </w:rPr>
              <w:t xml:space="preserve">Обща стойност </w:t>
            </w:r>
            <w:r w:rsidR="005D1A31" w:rsidRPr="00C20669">
              <w:rPr>
                <w:b/>
                <w:bCs/>
                <w:iCs/>
                <w:color w:val="000000"/>
                <w:lang w:val="bg-BG" w:eastAsia="bg-BG"/>
              </w:rPr>
              <w:t>при</w:t>
            </w:r>
            <w:r w:rsidR="004F5FE4" w:rsidRPr="00C20669">
              <w:rPr>
                <w:b/>
                <w:bCs/>
                <w:iCs/>
                <w:color w:val="000000"/>
                <w:lang w:val="bg-BG" w:eastAsia="bg-BG"/>
              </w:rPr>
              <w:t xml:space="preserve"> сумиране на </w:t>
            </w:r>
            <w:r w:rsidR="004D5B67">
              <w:rPr>
                <w:b/>
                <w:bCs/>
                <w:iCs/>
                <w:color w:val="000000"/>
                <w:lang w:val="bg-BG" w:eastAsia="bg-BG"/>
              </w:rPr>
              <w:t>т.</w:t>
            </w:r>
            <w:r w:rsidR="005D1A31" w:rsidRPr="00C20669">
              <w:rPr>
                <w:b/>
                <w:bCs/>
                <w:iCs/>
                <w:color w:val="000000"/>
                <w:lang w:val="bg-BG" w:eastAsia="bg-BG"/>
              </w:rPr>
              <w:t>1.+т.2+т.3+ т.4 +т.5 в лева без ДДС:</w:t>
            </w:r>
            <w:r w:rsidR="005D1A31" w:rsidRPr="00490C03">
              <w:rPr>
                <w:b/>
                <w:bCs/>
                <w:i/>
                <w:iCs/>
                <w:color w:val="000000"/>
                <w:lang w:val="bg-BG" w:eastAsia="bg-BG"/>
              </w:rPr>
              <w:t xml:space="preserve"> </w:t>
            </w:r>
            <w:r w:rsidR="005D1A31" w:rsidRPr="004F5FE4">
              <w:rPr>
                <w:bCs/>
                <w:i/>
                <w:iCs/>
                <w:color w:val="000000"/>
                <w:lang w:val="bg-BG" w:eastAsia="bg-BG"/>
              </w:rPr>
              <w:t>(..........словом)</w:t>
            </w:r>
          </w:p>
        </w:tc>
        <w:tc>
          <w:tcPr>
            <w:tcW w:w="1540" w:type="dxa"/>
            <w:tcBorders>
              <w:top w:val="single" w:sz="8" w:space="0" w:color="auto"/>
              <w:left w:val="nil"/>
              <w:bottom w:val="single" w:sz="8" w:space="0" w:color="auto"/>
              <w:right w:val="single" w:sz="8" w:space="0" w:color="auto"/>
            </w:tcBorders>
            <w:shd w:val="clear" w:color="auto" w:fill="auto"/>
            <w:noWrap/>
            <w:vAlign w:val="bottom"/>
            <w:hideMark/>
          </w:tcPr>
          <w:p w:rsidR="005D1A31" w:rsidRPr="00E164BF" w:rsidRDefault="005D1A31" w:rsidP="005D1A31">
            <w:pPr>
              <w:rPr>
                <w:color w:val="000000"/>
                <w:sz w:val="22"/>
                <w:szCs w:val="22"/>
                <w:lang w:val="bg-BG" w:eastAsia="bg-BG"/>
              </w:rPr>
            </w:pPr>
            <w:r w:rsidRPr="00E164BF">
              <w:rPr>
                <w:color w:val="000000"/>
                <w:sz w:val="22"/>
                <w:szCs w:val="22"/>
                <w:lang w:val="bg-BG" w:eastAsia="bg-BG"/>
              </w:rPr>
              <w:t> </w:t>
            </w:r>
          </w:p>
        </w:tc>
      </w:tr>
      <w:tr w:rsidR="00C20669" w:rsidRPr="00490C03" w:rsidTr="00C20669">
        <w:trPr>
          <w:trHeight w:val="510"/>
        </w:trPr>
        <w:tc>
          <w:tcPr>
            <w:tcW w:w="8500" w:type="dxa"/>
            <w:gridSpan w:val="5"/>
            <w:tcBorders>
              <w:top w:val="single" w:sz="4" w:space="0" w:color="auto"/>
              <w:left w:val="single" w:sz="4" w:space="0" w:color="auto"/>
              <w:bottom w:val="single" w:sz="4" w:space="0" w:color="auto"/>
              <w:right w:val="single" w:sz="8" w:space="0" w:color="000000"/>
            </w:tcBorders>
            <w:shd w:val="clear" w:color="auto" w:fill="auto"/>
            <w:vAlign w:val="center"/>
          </w:tcPr>
          <w:p w:rsidR="00C20669" w:rsidRPr="000902F9" w:rsidRDefault="00CA6976" w:rsidP="004F5FE4">
            <w:pPr>
              <w:rPr>
                <w:b/>
                <w:bCs/>
                <w:iCs/>
                <w:lang w:val="bg-BG" w:eastAsia="bg-BG"/>
              </w:rPr>
            </w:pPr>
            <w:r w:rsidRPr="000902F9">
              <w:rPr>
                <w:b/>
                <w:bCs/>
                <w:iCs/>
                <w:lang w:eastAsia="bg-BG"/>
              </w:rPr>
              <w:t>I</w:t>
            </w:r>
            <w:r w:rsidR="00C20669" w:rsidRPr="000902F9">
              <w:rPr>
                <w:b/>
                <w:bCs/>
                <w:iCs/>
                <w:lang w:eastAsia="bg-BG"/>
              </w:rPr>
              <w:t xml:space="preserve">. </w:t>
            </w:r>
            <w:r w:rsidR="00650D91">
              <w:rPr>
                <w:b/>
                <w:bCs/>
                <w:iCs/>
                <w:lang w:val="bg-BG" w:eastAsia="bg-BG"/>
              </w:rPr>
              <w:t>Обща стойност на</w:t>
            </w:r>
            <w:bookmarkStart w:id="0" w:name="_GoBack"/>
            <w:bookmarkEnd w:id="0"/>
            <w:r w:rsidR="00C20669" w:rsidRPr="000902F9">
              <w:rPr>
                <w:b/>
                <w:bCs/>
                <w:iCs/>
                <w:lang w:val="bg-BG" w:eastAsia="bg-BG"/>
              </w:rPr>
              <w:t xml:space="preserve"> СМР</w:t>
            </w:r>
            <w:r w:rsidRPr="000902F9">
              <w:rPr>
                <w:b/>
                <w:bCs/>
                <w:iCs/>
                <w:lang w:val="bg-BG" w:eastAsia="bg-BG"/>
              </w:rPr>
              <w:t xml:space="preserve"> /сбор от т.</w:t>
            </w:r>
            <w:r w:rsidRPr="000902F9">
              <w:rPr>
                <w:b/>
                <w:bCs/>
                <w:iCs/>
                <w:lang w:eastAsia="bg-BG"/>
              </w:rPr>
              <w:t>А+</w:t>
            </w:r>
            <w:r w:rsidRPr="000902F9">
              <w:rPr>
                <w:b/>
                <w:bCs/>
                <w:iCs/>
                <w:lang w:val="bg-BG" w:eastAsia="bg-BG"/>
              </w:rPr>
              <w:t>т.</w:t>
            </w:r>
            <w:r w:rsidRPr="000902F9">
              <w:rPr>
                <w:b/>
                <w:bCs/>
                <w:iCs/>
                <w:lang w:eastAsia="bg-BG"/>
              </w:rPr>
              <w:t>В+</w:t>
            </w:r>
            <w:r w:rsidRPr="000902F9">
              <w:rPr>
                <w:b/>
                <w:bCs/>
                <w:iCs/>
                <w:lang w:val="bg-BG" w:eastAsia="bg-BG"/>
              </w:rPr>
              <w:t>т.</w:t>
            </w:r>
            <w:r w:rsidRPr="000902F9">
              <w:rPr>
                <w:b/>
                <w:bCs/>
                <w:iCs/>
                <w:lang w:eastAsia="bg-BG"/>
              </w:rPr>
              <w:t>С</w:t>
            </w:r>
            <w:r w:rsidRPr="000902F9">
              <w:rPr>
                <w:b/>
                <w:bCs/>
                <w:iCs/>
                <w:lang w:val="bg-BG" w:eastAsia="bg-BG"/>
              </w:rPr>
              <w:t xml:space="preserve">/ в лева без ДДС: (………… </w:t>
            </w:r>
            <w:r w:rsidRPr="000902F9">
              <w:rPr>
                <w:b/>
                <w:bCs/>
                <w:i/>
                <w:iCs/>
                <w:lang w:val="bg-BG" w:eastAsia="bg-BG"/>
              </w:rPr>
              <w:t>словом</w:t>
            </w:r>
            <w:r w:rsidRPr="000902F9">
              <w:rPr>
                <w:b/>
                <w:bCs/>
                <w:iCs/>
                <w:lang w:val="bg-BG" w:eastAsia="bg-BG"/>
              </w:rPr>
              <w:t>)</w:t>
            </w:r>
          </w:p>
        </w:tc>
        <w:tc>
          <w:tcPr>
            <w:tcW w:w="1540" w:type="dxa"/>
            <w:tcBorders>
              <w:top w:val="single" w:sz="8" w:space="0" w:color="auto"/>
              <w:left w:val="nil"/>
              <w:bottom w:val="single" w:sz="8" w:space="0" w:color="auto"/>
              <w:right w:val="single" w:sz="8" w:space="0" w:color="auto"/>
            </w:tcBorders>
            <w:shd w:val="clear" w:color="auto" w:fill="auto"/>
            <w:noWrap/>
            <w:vAlign w:val="bottom"/>
          </w:tcPr>
          <w:p w:rsidR="00C20669" w:rsidRPr="00E164BF" w:rsidRDefault="00C20669" w:rsidP="005D1A31">
            <w:pPr>
              <w:rPr>
                <w:color w:val="000000"/>
                <w:sz w:val="22"/>
                <w:szCs w:val="22"/>
                <w:lang w:val="bg-BG" w:eastAsia="bg-BG"/>
              </w:rPr>
            </w:pPr>
          </w:p>
        </w:tc>
      </w:tr>
      <w:tr w:rsidR="00C20669" w:rsidRPr="00490C03" w:rsidTr="00C20669">
        <w:trPr>
          <w:trHeight w:val="510"/>
        </w:trPr>
        <w:tc>
          <w:tcPr>
            <w:tcW w:w="8500" w:type="dxa"/>
            <w:gridSpan w:val="5"/>
            <w:tcBorders>
              <w:top w:val="single" w:sz="4" w:space="0" w:color="auto"/>
              <w:left w:val="single" w:sz="4" w:space="0" w:color="auto"/>
              <w:bottom w:val="single" w:sz="4" w:space="0" w:color="auto"/>
              <w:right w:val="single" w:sz="8" w:space="0" w:color="000000"/>
            </w:tcBorders>
            <w:shd w:val="clear" w:color="auto" w:fill="auto"/>
            <w:vAlign w:val="center"/>
          </w:tcPr>
          <w:p w:rsidR="00C20669" w:rsidRPr="00C20669" w:rsidRDefault="00CA6976" w:rsidP="004F5FE4">
            <w:pPr>
              <w:rPr>
                <w:b/>
                <w:bCs/>
                <w:iCs/>
                <w:color w:val="000000"/>
                <w:lang w:val="bg-BG" w:eastAsia="bg-BG"/>
              </w:rPr>
            </w:pPr>
            <w:r w:rsidRPr="000902F9">
              <w:rPr>
                <w:b/>
                <w:bCs/>
                <w:iCs/>
                <w:lang w:eastAsia="bg-BG"/>
              </w:rPr>
              <w:t>II</w:t>
            </w:r>
            <w:r w:rsidR="00C20669" w:rsidRPr="000902F9">
              <w:rPr>
                <w:b/>
                <w:bCs/>
                <w:iCs/>
                <w:lang w:eastAsia="bg-BG"/>
              </w:rPr>
              <w:t>.</w:t>
            </w:r>
            <w:r w:rsidR="00C20669">
              <w:rPr>
                <w:b/>
                <w:bCs/>
                <w:iCs/>
                <w:color w:val="000000"/>
                <w:lang w:val="bg-BG" w:eastAsia="bg-BG"/>
              </w:rPr>
              <w:t xml:space="preserve"> </w:t>
            </w:r>
            <w:r w:rsidR="00B02327">
              <w:rPr>
                <w:b/>
                <w:bCs/>
                <w:iCs/>
                <w:color w:val="000000"/>
                <w:lang w:val="bg-BG" w:eastAsia="bg-BG"/>
              </w:rPr>
              <w:t>Непредвидени разходи до 15</w:t>
            </w:r>
            <w:r w:rsidR="00B02327" w:rsidRPr="000902F9">
              <w:rPr>
                <w:b/>
                <w:bCs/>
                <w:iCs/>
                <w:lang w:val="bg-BG" w:eastAsia="bg-BG"/>
              </w:rPr>
              <w:t>%</w:t>
            </w:r>
            <w:r w:rsidR="00AF74FF" w:rsidRPr="000902F9">
              <w:rPr>
                <w:b/>
                <w:bCs/>
                <w:iCs/>
                <w:lang w:val="bg-BG" w:eastAsia="bg-BG"/>
              </w:rPr>
              <w:t xml:space="preserve"> от стойността по р</w:t>
            </w:r>
            <w:r w:rsidRPr="000902F9">
              <w:rPr>
                <w:b/>
                <w:bCs/>
                <w:iCs/>
                <w:lang w:val="bg-BG" w:eastAsia="bg-BG"/>
              </w:rPr>
              <w:t xml:space="preserve">. </w:t>
            </w:r>
            <w:r w:rsidRPr="000902F9">
              <w:rPr>
                <w:b/>
                <w:bCs/>
                <w:iCs/>
                <w:lang w:eastAsia="bg-BG"/>
              </w:rPr>
              <w:t xml:space="preserve">I </w:t>
            </w:r>
            <w:r w:rsidRPr="000902F9">
              <w:rPr>
                <w:b/>
                <w:bCs/>
                <w:iCs/>
                <w:lang w:val="bg-BG" w:eastAsia="bg-BG"/>
              </w:rPr>
              <w:t>в лева без ДДС</w:t>
            </w:r>
            <w:r>
              <w:rPr>
                <w:b/>
                <w:bCs/>
                <w:iCs/>
                <w:color w:val="000000"/>
                <w:lang w:val="bg-BG" w:eastAsia="bg-BG"/>
              </w:rPr>
              <w:t xml:space="preserve"> </w:t>
            </w:r>
            <w:r w:rsidRPr="00CA6976">
              <w:rPr>
                <w:b/>
                <w:bCs/>
                <w:i/>
                <w:iCs/>
                <w:color w:val="000000"/>
                <w:lang w:val="bg-BG" w:eastAsia="bg-BG"/>
              </w:rPr>
              <w:t>(……… словом</w:t>
            </w:r>
            <w:r>
              <w:rPr>
                <w:b/>
                <w:bCs/>
                <w:iCs/>
                <w:color w:val="000000"/>
                <w:lang w:val="bg-BG" w:eastAsia="bg-BG"/>
              </w:rPr>
              <w:t>)</w:t>
            </w:r>
          </w:p>
        </w:tc>
        <w:tc>
          <w:tcPr>
            <w:tcW w:w="1540" w:type="dxa"/>
            <w:tcBorders>
              <w:top w:val="single" w:sz="8" w:space="0" w:color="auto"/>
              <w:left w:val="nil"/>
              <w:bottom w:val="single" w:sz="8" w:space="0" w:color="auto"/>
              <w:right w:val="single" w:sz="8" w:space="0" w:color="auto"/>
            </w:tcBorders>
            <w:shd w:val="clear" w:color="auto" w:fill="auto"/>
            <w:noWrap/>
            <w:vAlign w:val="bottom"/>
          </w:tcPr>
          <w:p w:rsidR="00C20669" w:rsidRPr="00E164BF" w:rsidRDefault="00C20669" w:rsidP="005D1A31">
            <w:pPr>
              <w:rPr>
                <w:color w:val="000000"/>
                <w:sz w:val="22"/>
                <w:szCs w:val="22"/>
                <w:lang w:val="bg-BG" w:eastAsia="bg-BG"/>
              </w:rPr>
            </w:pPr>
          </w:p>
        </w:tc>
      </w:tr>
      <w:tr w:rsidR="00C20669" w:rsidRPr="00490C03" w:rsidTr="00C20669">
        <w:trPr>
          <w:trHeight w:val="510"/>
        </w:trPr>
        <w:tc>
          <w:tcPr>
            <w:tcW w:w="8500" w:type="dxa"/>
            <w:gridSpan w:val="5"/>
            <w:tcBorders>
              <w:top w:val="single" w:sz="4" w:space="0" w:color="auto"/>
              <w:left w:val="single" w:sz="4" w:space="0" w:color="auto"/>
              <w:bottom w:val="single" w:sz="4" w:space="0" w:color="auto"/>
              <w:right w:val="single" w:sz="8" w:space="0" w:color="000000"/>
            </w:tcBorders>
            <w:shd w:val="clear" w:color="auto" w:fill="auto"/>
            <w:vAlign w:val="center"/>
          </w:tcPr>
          <w:p w:rsidR="00C20669" w:rsidRPr="00B02327" w:rsidRDefault="00CA6976" w:rsidP="004F5FE4">
            <w:pPr>
              <w:rPr>
                <w:b/>
                <w:bCs/>
                <w:iCs/>
                <w:color w:val="000000"/>
                <w:lang w:val="bg-BG" w:eastAsia="bg-BG"/>
              </w:rPr>
            </w:pPr>
            <w:r w:rsidRPr="000902F9">
              <w:rPr>
                <w:b/>
                <w:bCs/>
                <w:iCs/>
                <w:lang w:eastAsia="bg-BG"/>
              </w:rPr>
              <w:t>III</w:t>
            </w:r>
            <w:r w:rsidR="00C20669" w:rsidRPr="000902F9">
              <w:rPr>
                <w:b/>
                <w:bCs/>
                <w:iCs/>
                <w:lang w:eastAsia="bg-BG"/>
              </w:rPr>
              <w:t>.</w:t>
            </w:r>
            <w:r w:rsidR="00B02327">
              <w:rPr>
                <w:b/>
                <w:bCs/>
                <w:iCs/>
                <w:color w:val="000000"/>
                <w:lang w:val="bg-BG" w:eastAsia="bg-BG"/>
              </w:rPr>
              <w:t xml:space="preserve"> Разходи за „План за управление на строителните отпадъци</w:t>
            </w:r>
            <w:r>
              <w:rPr>
                <w:b/>
                <w:bCs/>
                <w:iCs/>
                <w:color w:val="000000"/>
                <w:lang w:val="bg-BG" w:eastAsia="bg-BG"/>
              </w:rPr>
              <w:t>“ в лева без ДДС</w:t>
            </w:r>
            <w:r w:rsidR="00B02327">
              <w:rPr>
                <w:b/>
                <w:bCs/>
                <w:iCs/>
                <w:color w:val="000000"/>
                <w:lang w:val="bg-BG" w:eastAsia="bg-BG"/>
              </w:rPr>
              <w:t>:</w:t>
            </w:r>
            <w:r>
              <w:rPr>
                <w:b/>
                <w:bCs/>
                <w:iCs/>
                <w:color w:val="000000"/>
                <w:lang w:val="bg-BG" w:eastAsia="bg-BG"/>
              </w:rPr>
              <w:t>(…..</w:t>
            </w:r>
            <w:r w:rsidRPr="00CA6976">
              <w:rPr>
                <w:b/>
                <w:bCs/>
                <w:i/>
                <w:iCs/>
                <w:color w:val="000000"/>
                <w:lang w:val="bg-BG" w:eastAsia="bg-BG"/>
              </w:rPr>
              <w:t>словом</w:t>
            </w:r>
            <w:r>
              <w:rPr>
                <w:b/>
                <w:bCs/>
                <w:iCs/>
                <w:color w:val="000000"/>
                <w:lang w:val="bg-BG" w:eastAsia="bg-BG"/>
              </w:rPr>
              <w:t>)</w:t>
            </w:r>
          </w:p>
        </w:tc>
        <w:tc>
          <w:tcPr>
            <w:tcW w:w="1540" w:type="dxa"/>
            <w:tcBorders>
              <w:top w:val="single" w:sz="8" w:space="0" w:color="auto"/>
              <w:left w:val="nil"/>
              <w:bottom w:val="single" w:sz="8" w:space="0" w:color="auto"/>
              <w:right w:val="single" w:sz="8" w:space="0" w:color="auto"/>
            </w:tcBorders>
            <w:shd w:val="clear" w:color="auto" w:fill="auto"/>
            <w:noWrap/>
            <w:vAlign w:val="bottom"/>
          </w:tcPr>
          <w:p w:rsidR="00C20669" w:rsidRPr="00E164BF" w:rsidRDefault="00C20669" w:rsidP="005D1A31">
            <w:pPr>
              <w:rPr>
                <w:color w:val="000000"/>
                <w:sz w:val="22"/>
                <w:szCs w:val="22"/>
                <w:lang w:val="bg-BG" w:eastAsia="bg-BG"/>
              </w:rPr>
            </w:pPr>
          </w:p>
        </w:tc>
      </w:tr>
      <w:tr w:rsidR="00C20669" w:rsidRPr="00490C03" w:rsidTr="00C20669">
        <w:trPr>
          <w:trHeight w:val="510"/>
        </w:trPr>
        <w:tc>
          <w:tcPr>
            <w:tcW w:w="8500" w:type="dxa"/>
            <w:gridSpan w:val="5"/>
            <w:tcBorders>
              <w:top w:val="single" w:sz="4" w:space="0" w:color="auto"/>
              <w:left w:val="single" w:sz="4" w:space="0" w:color="auto"/>
              <w:bottom w:val="single" w:sz="4" w:space="0" w:color="auto"/>
              <w:right w:val="single" w:sz="8" w:space="0" w:color="000000"/>
            </w:tcBorders>
            <w:shd w:val="clear" w:color="auto" w:fill="auto"/>
            <w:vAlign w:val="center"/>
          </w:tcPr>
          <w:p w:rsidR="00C20669" w:rsidRPr="00B02327" w:rsidRDefault="00CA6976" w:rsidP="004F5FE4">
            <w:pPr>
              <w:rPr>
                <w:b/>
                <w:bCs/>
                <w:iCs/>
                <w:color w:val="000000"/>
                <w:lang w:val="bg-BG" w:eastAsia="bg-BG"/>
              </w:rPr>
            </w:pPr>
            <w:r w:rsidRPr="000902F9">
              <w:rPr>
                <w:b/>
                <w:bCs/>
                <w:iCs/>
                <w:lang w:eastAsia="bg-BG"/>
              </w:rPr>
              <w:t>IV</w:t>
            </w:r>
            <w:r w:rsidR="00C20669" w:rsidRPr="00C20669">
              <w:rPr>
                <w:b/>
                <w:bCs/>
                <w:iCs/>
                <w:color w:val="000000"/>
                <w:lang w:eastAsia="bg-BG"/>
              </w:rPr>
              <w:t>.</w:t>
            </w:r>
            <w:r w:rsidR="00B02327">
              <w:rPr>
                <w:b/>
                <w:bCs/>
                <w:iCs/>
                <w:color w:val="000000"/>
                <w:lang w:val="bg-BG" w:eastAsia="bg-BG"/>
              </w:rPr>
              <w:t xml:space="preserve"> Разходи за „План за безопасност и здраве”</w:t>
            </w:r>
            <w:r>
              <w:rPr>
                <w:b/>
                <w:bCs/>
                <w:iCs/>
                <w:color w:val="000000"/>
                <w:lang w:val="bg-BG" w:eastAsia="bg-BG"/>
              </w:rPr>
              <w:t xml:space="preserve"> </w:t>
            </w:r>
            <w:r w:rsidRPr="00CA6976">
              <w:rPr>
                <w:b/>
                <w:bCs/>
                <w:iCs/>
                <w:color w:val="000000"/>
                <w:lang w:val="bg-BG" w:eastAsia="bg-BG"/>
              </w:rPr>
              <w:t>в лева без ДДС</w:t>
            </w:r>
            <w:r w:rsidRPr="008C18A4">
              <w:rPr>
                <w:b/>
                <w:bCs/>
                <w:iCs/>
                <w:color w:val="000000"/>
                <w:lang w:val="bg-BG" w:eastAsia="bg-BG"/>
              </w:rPr>
              <w:t>:</w:t>
            </w:r>
            <w:r w:rsidR="00457986">
              <w:rPr>
                <w:b/>
                <w:bCs/>
                <w:i/>
                <w:iCs/>
                <w:color w:val="000000"/>
                <w:lang w:val="bg-BG" w:eastAsia="bg-BG"/>
              </w:rPr>
              <w:t xml:space="preserve"> </w:t>
            </w:r>
            <w:r w:rsidRPr="00457986">
              <w:rPr>
                <w:b/>
                <w:bCs/>
                <w:i/>
                <w:iCs/>
                <w:color w:val="000000"/>
                <w:lang w:val="bg-BG" w:eastAsia="bg-BG"/>
              </w:rPr>
              <w:t>(…..словом)</w:t>
            </w:r>
          </w:p>
        </w:tc>
        <w:tc>
          <w:tcPr>
            <w:tcW w:w="1540" w:type="dxa"/>
            <w:tcBorders>
              <w:top w:val="single" w:sz="8" w:space="0" w:color="auto"/>
              <w:left w:val="nil"/>
              <w:bottom w:val="single" w:sz="8" w:space="0" w:color="auto"/>
              <w:right w:val="single" w:sz="8" w:space="0" w:color="auto"/>
            </w:tcBorders>
            <w:shd w:val="clear" w:color="auto" w:fill="auto"/>
            <w:noWrap/>
            <w:vAlign w:val="bottom"/>
          </w:tcPr>
          <w:p w:rsidR="00C20669" w:rsidRPr="00E164BF" w:rsidRDefault="00C20669" w:rsidP="005D1A31">
            <w:pPr>
              <w:rPr>
                <w:color w:val="000000"/>
                <w:sz w:val="22"/>
                <w:szCs w:val="22"/>
                <w:lang w:val="bg-BG" w:eastAsia="bg-BG"/>
              </w:rPr>
            </w:pPr>
          </w:p>
        </w:tc>
      </w:tr>
      <w:tr w:rsidR="00C20669" w:rsidRPr="00490C03" w:rsidTr="00C20669">
        <w:trPr>
          <w:trHeight w:val="510"/>
        </w:trPr>
        <w:tc>
          <w:tcPr>
            <w:tcW w:w="8500" w:type="dxa"/>
            <w:gridSpan w:val="5"/>
            <w:tcBorders>
              <w:top w:val="single" w:sz="4" w:space="0" w:color="auto"/>
              <w:left w:val="single" w:sz="4" w:space="0" w:color="auto"/>
              <w:bottom w:val="single" w:sz="4" w:space="0" w:color="auto"/>
              <w:right w:val="single" w:sz="8" w:space="0" w:color="000000"/>
            </w:tcBorders>
            <w:shd w:val="clear" w:color="auto" w:fill="auto"/>
            <w:vAlign w:val="center"/>
          </w:tcPr>
          <w:p w:rsidR="00C20669" w:rsidRPr="000902F9" w:rsidRDefault="00CA6976" w:rsidP="004F5FE4">
            <w:pPr>
              <w:rPr>
                <w:b/>
                <w:bCs/>
                <w:iCs/>
                <w:lang w:eastAsia="bg-BG"/>
              </w:rPr>
            </w:pPr>
            <w:r w:rsidRPr="000902F9">
              <w:rPr>
                <w:b/>
                <w:bCs/>
                <w:iCs/>
                <w:lang w:eastAsia="bg-BG"/>
              </w:rPr>
              <w:t>V</w:t>
            </w:r>
            <w:r w:rsidR="00C20669" w:rsidRPr="000902F9">
              <w:rPr>
                <w:b/>
                <w:bCs/>
                <w:iCs/>
                <w:lang w:eastAsia="bg-BG"/>
              </w:rPr>
              <w:t>.</w:t>
            </w:r>
            <w:r w:rsidR="00B02327" w:rsidRPr="000902F9">
              <w:rPr>
                <w:b/>
                <w:bCs/>
                <w:iCs/>
                <w:lang w:val="bg-BG" w:eastAsia="bg-BG"/>
              </w:rPr>
              <w:t xml:space="preserve"> </w:t>
            </w:r>
            <w:r w:rsidR="00AF74FF" w:rsidRPr="000902F9">
              <w:rPr>
                <w:b/>
                <w:bCs/>
                <w:iCs/>
                <w:lang w:val="bg-BG" w:eastAsia="bg-BG"/>
              </w:rPr>
              <w:t xml:space="preserve">Разходи за такса тротоарно право в лева без ДДС: </w:t>
            </w:r>
            <w:r w:rsidR="00AF74FF" w:rsidRPr="000902F9">
              <w:rPr>
                <w:b/>
                <w:bCs/>
                <w:i/>
                <w:iCs/>
                <w:lang w:val="bg-BG" w:eastAsia="bg-BG"/>
              </w:rPr>
              <w:t>(………… словом)</w:t>
            </w:r>
          </w:p>
        </w:tc>
        <w:tc>
          <w:tcPr>
            <w:tcW w:w="1540" w:type="dxa"/>
            <w:tcBorders>
              <w:top w:val="single" w:sz="8" w:space="0" w:color="auto"/>
              <w:left w:val="nil"/>
              <w:bottom w:val="single" w:sz="8" w:space="0" w:color="auto"/>
              <w:right w:val="single" w:sz="8" w:space="0" w:color="auto"/>
            </w:tcBorders>
            <w:shd w:val="clear" w:color="auto" w:fill="auto"/>
            <w:noWrap/>
            <w:vAlign w:val="bottom"/>
          </w:tcPr>
          <w:p w:rsidR="00C20669" w:rsidRPr="00E164BF" w:rsidRDefault="00C20669" w:rsidP="005D1A31">
            <w:pPr>
              <w:rPr>
                <w:color w:val="000000"/>
                <w:sz w:val="22"/>
                <w:szCs w:val="22"/>
                <w:lang w:val="bg-BG" w:eastAsia="bg-BG"/>
              </w:rPr>
            </w:pPr>
          </w:p>
        </w:tc>
      </w:tr>
      <w:tr w:rsidR="00C20669" w:rsidRPr="00490C03" w:rsidTr="00E164BF">
        <w:trPr>
          <w:trHeight w:val="510"/>
        </w:trPr>
        <w:tc>
          <w:tcPr>
            <w:tcW w:w="8500" w:type="dxa"/>
            <w:gridSpan w:val="5"/>
            <w:tcBorders>
              <w:top w:val="single" w:sz="4" w:space="0" w:color="auto"/>
              <w:left w:val="single" w:sz="4" w:space="0" w:color="auto"/>
              <w:bottom w:val="single" w:sz="4" w:space="0" w:color="auto"/>
              <w:right w:val="single" w:sz="8" w:space="0" w:color="000000"/>
            </w:tcBorders>
            <w:shd w:val="clear" w:color="auto" w:fill="BFBFBF" w:themeFill="background1" w:themeFillShade="BF"/>
            <w:vAlign w:val="center"/>
          </w:tcPr>
          <w:p w:rsidR="00C20669" w:rsidRPr="00A1569B" w:rsidRDefault="00B02327" w:rsidP="004F5FE4">
            <w:pPr>
              <w:rPr>
                <w:b/>
                <w:bCs/>
                <w:iCs/>
                <w:color w:val="000000"/>
                <w:sz w:val="24"/>
                <w:szCs w:val="24"/>
                <w:lang w:val="bg-BG" w:eastAsia="bg-BG"/>
              </w:rPr>
            </w:pPr>
            <w:r w:rsidRPr="00E164BF">
              <w:rPr>
                <w:b/>
                <w:bCs/>
                <w:iCs/>
                <w:color w:val="000000"/>
                <w:sz w:val="24"/>
                <w:szCs w:val="24"/>
                <w:lang w:val="bg-BG" w:eastAsia="bg-BG"/>
              </w:rPr>
              <w:t xml:space="preserve">Обща стойност </w:t>
            </w:r>
            <w:r w:rsidR="00A1569B">
              <w:rPr>
                <w:b/>
                <w:bCs/>
                <w:iCs/>
                <w:color w:val="000000"/>
                <w:sz w:val="24"/>
                <w:szCs w:val="24"/>
                <w:lang w:eastAsia="bg-BG"/>
              </w:rPr>
              <w:t>/</w:t>
            </w:r>
            <w:r w:rsidRPr="00E164BF">
              <w:rPr>
                <w:b/>
                <w:bCs/>
                <w:iCs/>
                <w:color w:val="000000"/>
                <w:sz w:val="24"/>
                <w:szCs w:val="24"/>
                <w:lang w:val="bg-BG" w:eastAsia="bg-BG"/>
              </w:rPr>
              <w:t xml:space="preserve">при </w:t>
            </w:r>
            <w:r w:rsidR="00AF74FF" w:rsidRPr="000902F9">
              <w:rPr>
                <w:b/>
                <w:bCs/>
                <w:iCs/>
                <w:sz w:val="24"/>
                <w:szCs w:val="24"/>
                <w:lang w:val="bg-BG" w:eastAsia="bg-BG"/>
              </w:rPr>
              <w:t>сумиране на р.</w:t>
            </w:r>
            <w:r w:rsidR="00E164BF" w:rsidRPr="000902F9">
              <w:rPr>
                <w:b/>
                <w:bCs/>
                <w:iCs/>
                <w:sz w:val="24"/>
                <w:szCs w:val="24"/>
                <w:lang w:val="bg-BG" w:eastAsia="bg-BG"/>
              </w:rPr>
              <w:t xml:space="preserve"> </w:t>
            </w:r>
            <w:r w:rsidR="00E164BF" w:rsidRPr="000902F9">
              <w:rPr>
                <w:b/>
                <w:bCs/>
                <w:iCs/>
                <w:sz w:val="24"/>
                <w:szCs w:val="24"/>
                <w:lang w:eastAsia="bg-BG"/>
              </w:rPr>
              <w:t>I, II</w:t>
            </w:r>
            <w:r w:rsidR="00A70CD4" w:rsidRPr="000902F9">
              <w:rPr>
                <w:b/>
                <w:bCs/>
                <w:iCs/>
                <w:sz w:val="24"/>
                <w:szCs w:val="24"/>
                <w:lang w:val="bg-BG" w:eastAsia="bg-BG"/>
              </w:rPr>
              <w:t xml:space="preserve">, </w:t>
            </w:r>
            <w:r w:rsidR="00E164BF" w:rsidRPr="000902F9">
              <w:rPr>
                <w:b/>
                <w:bCs/>
                <w:iCs/>
                <w:sz w:val="24"/>
                <w:szCs w:val="24"/>
                <w:lang w:eastAsia="bg-BG"/>
              </w:rPr>
              <w:t>III</w:t>
            </w:r>
            <w:r w:rsidR="00A70CD4" w:rsidRPr="000902F9">
              <w:rPr>
                <w:b/>
                <w:bCs/>
                <w:iCs/>
                <w:sz w:val="24"/>
                <w:szCs w:val="24"/>
                <w:lang w:eastAsia="bg-BG"/>
              </w:rPr>
              <w:t xml:space="preserve">, IV </w:t>
            </w:r>
            <w:r w:rsidR="00A70CD4" w:rsidRPr="000902F9">
              <w:rPr>
                <w:b/>
                <w:bCs/>
                <w:iCs/>
                <w:sz w:val="24"/>
                <w:szCs w:val="24"/>
                <w:lang w:val="bg-BG" w:eastAsia="bg-BG"/>
              </w:rPr>
              <w:t xml:space="preserve">и </w:t>
            </w:r>
            <w:r w:rsidR="00A70CD4" w:rsidRPr="000902F9">
              <w:rPr>
                <w:b/>
                <w:bCs/>
                <w:iCs/>
                <w:sz w:val="24"/>
                <w:szCs w:val="24"/>
                <w:lang w:eastAsia="bg-BG"/>
              </w:rPr>
              <w:t>V</w:t>
            </w:r>
            <w:r w:rsidR="00A1569B" w:rsidRPr="000902F9">
              <w:rPr>
                <w:b/>
                <w:bCs/>
                <w:iCs/>
                <w:sz w:val="24"/>
                <w:szCs w:val="24"/>
                <w:lang w:eastAsia="bg-BG"/>
              </w:rPr>
              <w:t>/</w:t>
            </w:r>
            <w:r w:rsidR="00E164BF" w:rsidRPr="000902F9">
              <w:rPr>
                <w:b/>
                <w:bCs/>
                <w:iCs/>
                <w:sz w:val="24"/>
                <w:szCs w:val="24"/>
                <w:lang w:val="bg-BG" w:eastAsia="bg-BG"/>
              </w:rPr>
              <w:t>:</w:t>
            </w:r>
            <w:r w:rsidR="00A1569B" w:rsidRPr="000902F9">
              <w:rPr>
                <w:b/>
                <w:bCs/>
                <w:iCs/>
                <w:sz w:val="24"/>
                <w:szCs w:val="24"/>
                <w:lang w:eastAsia="bg-BG"/>
              </w:rPr>
              <w:t xml:space="preserve"> </w:t>
            </w:r>
            <w:r w:rsidR="00A1569B" w:rsidRPr="000902F9">
              <w:rPr>
                <w:b/>
                <w:bCs/>
                <w:iCs/>
                <w:sz w:val="24"/>
                <w:szCs w:val="24"/>
                <w:lang w:val="bg-BG" w:eastAsia="bg-BG"/>
              </w:rPr>
              <w:t>в лева без ДДС</w:t>
            </w:r>
            <w:r w:rsidR="00AF74FF" w:rsidRPr="000902F9">
              <w:rPr>
                <w:b/>
                <w:bCs/>
                <w:iCs/>
                <w:sz w:val="24"/>
                <w:szCs w:val="24"/>
                <w:lang w:val="bg-BG" w:eastAsia="bg-BG"/>
              </w:rPr>
              <w:t xml:space="preserve"> </w:t>
            </w:r>
            <w:r w:rsidR="00AF74FF" w:rsidRPr="000902F9">
              <w:rPr>
                <w:b/>
                <w:bCs/>
                <w:i/>
                <w:iCs/>
                <w:sz w:val="24"/>
                <w:szCs w:val="24"/>
                <w:lang w:val="bg-BG" w:eastAsia="bg-BG"/>
              </w:rPr>
              <w:t>(………..словом)</w:t>
            </w:r>
          </w:p>
        </w:tc>
        <w:tc>
          <w:tcPr>
            <w:tcW w:w="1540" w:type="dxa"/>
            <w:tcBorders>
              <w:top w:val="single" w:sz="8" w:space="0" w:color="auto"/>
              <w:left w:val="nil"/>
              <w:bottom w:val="single" w:sz="8" w:space="0" w:color="auto"/>
              <w:right w:val="single" w:sz="8" w:space="0" w:color="auto"/>
            </w:tcBorders>
            <w:shd w:val="clear" w:color="auto" w:fill="auto"/>
            <w:noWrap/>
            <w:vAlign w:val="bottom"/>
          </w:tcPr>
          <w:p w:rsidR="00C20669" w:rsidRPr="00E164BF" w:rsidRDefault="00C20669" w:rsidP="005D1A31">
            <w:pPr>
              <w:rPr>
                <w:color w:val="000000"/>
                <w:sz w:val="24"/>
                <w:szCs w:val="24"/>
                <w:lang w:val="bg-BG" w:eastAsia="bg-BG"/>
              </w:rPr>
            </w:pPr>
          </w:p>
        </w:tc>
      </w:tr>
    </w:tbl>
    <w:p w:rsidR="005D1A31" w:rsidRDefault="005D1A31" w:rsidP="00A67B15">
      <w:pPr>
        <w:pStyle w:val="BodyText"/>
        <w:ind w:firstLine="720"/>
        <w:rPr>
          <w:b/>
          <w:szCs w:val="24"/>
          <w:lang w:val="ru-RU"/>
        </w:rPr>
      </w:pPr>
    </w:p>
    <w:p w:rsidR="00A67B15" w:rsidRDefault="00A67B15" w:rsidP="00A67B15">
      <w:pPr>
        <w:shd w:val="clear" w:color="auto" w:fill="FFFFFF"/>
        <w:tabs>
          <w:tab w:val="left" w:pos="851"/>
        </w:tabs>
        <w:jc w:val="both"/>
        <w:rPr>
          <w:spacing w:val="8"/>
          <w:sz w:val="24"/>
          <w:szCs w:val="24"/>
          <w:lang w:val="bg-BG"/>
        </w:rPr>
      </w:pPr>
    </w:p>
    <w:p w:rsidR="00683D7D" w:rsidRDefault="00683D7D" w:rsidP="00A67B15">
      <w:pPr>
        <w:shd w:val="clear" w:color="auto" w:fill="FFFFFF"/>
        <w:tabs>
          <w:tab w:val="left" w:pos="851"/>
        </w:tabs>
        <w:jc w:val="both"/>
        <w:rPr>
          <w:spacing w:val="8"/>
          <w:sz w:val="24"/>
          <w:szCs w:val="24"/>
          <w:lang w:val="bg-BG"/>
        </w:rPr>
      </w:pPr>
    </w:p>
    <w:p w:rsidR="005D1A31" w:rsidRPr="00406367" w:rsidRDefault="005D1A31" w:rsidP="005D1A31">
      <w:pPr>
        <w:pStyle w:val="Default"/>
        <w:jc w:val="both"/>
        <w:rPr>
          <w:i/>
          <w:color w:val="auto"/>
          <w:sz w:val="20"/>
          <w:szCs w:val="20"/>
        </w:rPr>
      </w:pPr>
      <w:r>
        <w:rPr>
          <w:b/>
          <w:i/>
          <w:color w:val="auto"/>
          <w:sz w:val="20"/>
          <w:szCs w:val="20"/>
        </w:rPr>
        <w:t xml:space="preserve">    </w:t>
      </w:r>
      <w:r w:rsidRPr="00406367">
        <w:rPr>
          <w:b/>
          <w:i/>
          <w:color w:val="auto"/>
          <w:sz w:val="20"/>
          <w:szCs w:val="20"/>
        </w:rPr>
        <w:t>Забележка:</w:t>
      </w:r>
      <w:r w:rsidRPr="00406367">
        <w:rPr>
          <w:color w:val="auto"/>
          <w:sz w:val="20"/>
          <w:szCs w:val="20"/>
        </w:rPr>
        <w:t xml:space="preserve"> </w:t>
      </w:r>
      <w:r w:rsidRPr="00406367">
        <w:rPr>
          <w:i/>
          <w:color w:val="auto"/>
          <w:sz w:val="20"/>
          <w:szCs w:val="20"/>
        </w:rPr>
        <w:t xml:space="preserve">При попълване на </w:t>
      </w:r>
      <w:r w:rsidR="00A1569B">
        <w:rPr>
          <w:i/>
          <w:color w:val="auto"/>
          <w:sz w:val="20"/>
          <w:szCs w:val="20"/>
        </w:rPr>
        <w:t>ценово предложение – образец № 7</w:t>
      </w:r>
      <w:r w:rsidRPr="00406367">
        <w:rPr>
          <w:i/>
          <w:color w:val="auto"/>
          <w:sz w:val="20"/>
          <w:szCs w:val="20"/>
        </w:rPr>
        <w:t>,  да се спазва следното:</w:t>
      </w:r>
    </w:p>
    <w:p w:rsidR="005D1A31" w:rsidRPr="00406367" w:rsidRDefault="005D1A31" w:rsidP="004F5FE4">
      <w:pPr>
        <w:pStyle w:val="Default"/>
        <w:tabs>
          <w:tab w:val="left" w:pos="426"/>
        </w:tabs>
        <w:jc w:val="both"/>
        <w:rPr>
          <w:b/>
          <w:i/>
          <w:color w:val="auto"/>
          <w:sz w:val="20"/>
          <w:szCs w:val="20"/>
        </w:rPr>
      </w:pPr>
    </w:p>
    <w:p w:rsidR="005D1A31" w:rsidRPr="00406367" w:rsidRDefault="005D1A31" w:rsidP="004B7242">
      <w:pPr>
        <w:pStyle w:val="Default"/>
        <w:numPr>
          <w:ilvl w:val="0"/>
          <w:numId w:val="9"/>
        </w:numPr>
        <w:tabs>
          <w:tab w:val="left" w:pos="426"/>
        </w:tabs>
        <w:ind w:left="142" w:firstLine="0"/>
        <w:jc w:val="both"/>
        <w:rPr>
          <w:b/>
          <w:i/>
          <w:color w:val="auto"/>
          <w:sz w:val="20"/>
          <w:szCs w:val="20"/>
        </w:rPr>
      </w:pPr>
      <w:r w:rsidRPr="00406367">
        <w:rPr>
          <w:b/>
          <w:i/>
          <w:color w:val="auto"/>
          <w:sz w:val="20"/>
          <w:szCs w:val="20"/>
        </w:rPr>
        <w:t xml:space="preserve">Не се допускат промени по отношение на </w:t>
      </w:r>
      <w:r w:rsidRPr="00AF74FF">
        <w:rPr>
          <w:b/>
          <w:i/>
          <w:color w:val="auto"/>
          <w:sz w:val="20"/>
          <w:szCs w:val="20"/>
        </w:rPr>
        <w:t>данните</w:t>
      </w:r>
      <w:r w:rsidRPr="00406367">
        <w:rPr>
          <w:b/>
          <w:i/>
          <w:color w:val="auto"/>
          <w:sz w:val="20"/>
          <w:szCs w:val="20"/>
        </w:rPr>
        <w:t xml:space="preserve"> посочени от Възложителя в таблицата на ценовото предложение;</w:t>
      </w:r>
    </w:p>
    <w:p w:rsidR="005D1A31" w:rsidRDefault="004F5FE4" w:rsidP="004B7242">
      <w:pPr>
        <w:pStyle w:val="Default"/>
        <w:numPr>
          <w:ilvl w:val="0"/>
          <w:numId w:val="9"/>
        </w:numPr>
        <w:tabs>
          <w:tab w:val="left" w:pos="426"/>
        </w:tabs>
        <w:ind w:left="142" w:firstLine="0"/>
        <w:jc w:val="both"/>
        <w:rPr>
          <w:b/>
          <w:i/>
          <w:color w:val="auto"/>
          <w:sz w:val="20"/>
          <w:szCs w:val="20"/>
        </w:rPr>
      </w:pPr>
      <w:r w:rsidRPr="00406367">
        <w:rPr>
          <w:b/>
          <w:i/>
          <w:color w:val="auto"/>
          <w:sz w:val="20"/>
          <w:szCs w:val="20"/>
        </w:rPr>
        <w:t>Цените</w:t>
      </w:r>
      <w:r w:rsidR="005D1A31" w:rsidRPr="00406367">
        <w:rPr>
          <w:b/>
          <w:i/>
          <w:color w:val="auto"/>
          <w:sz w:val="20"/>
          <w:szCs w:val="20"/>
        </w:rPr>
        <w:t xml:space="preserve">, следва да </w:t>
      </w:r>
      <w:r w:rsidRPr="00406367">
        <w:rPr>
          <w:b/>
          <w:i/>
          <w:color w:val="auto"/>
          <w:sz w:val="20"/>
          <w:szCs w:val="20"/>
        </w:rPr>
        <w:t>са посочени</w:t>
      </w:r>
      <w:r w:rsidR="005D1A31" w:rsidRPr="00406367">
        <w:rPr>
          <w:b/>
          <w:i/>
          <w:color w:val="auto"/>
          <w:sz w:val="20"/>
          <w:szCs w:val="20"/>
        </w:rPr>
        <w:t xml:space="preserve"> с точност до два знака, след десе</w:t>
      </w:r>
      <w:r w:rsidRPr="00406367">
        <w:rPr>
          <w:b/>
          <w:i/>
          <w:color w:val="auto"/>
          <w:sz w:val="20"/>
          <w:szCs w:val="20"/>
        </w:rPr>
        <w:t>тичната запетая</w:t>
      </w:r>
      <w:r w:rsidR="0048209D">
        <w:rPr>
          <w:b/>
          <w:i/>
          <w:color w:val="auto"/>
          <w:sz w:val="20"/>
          <w:szCs w:val="20"/>
        </w:rPr>
        <w:t>;</w:t>
      </w:r>
    </w:p>
    <w:p w:rsidR="00AF74FF" w:rsidRDefault="0049035B" w:rsidP="004B7242">
      <w:pPr>
        <w:pStyle w:val="Default"/>
        <w:numPr>
          <w:ilvl w:val="0"/>
          <w:numId w:val="9"/>
        </w:numPr>
        <w:tabs>
          <w:tab w:val="left" w:pos="426"/>
        </w:tabs>
        <w:ind w:left="142" w:firstLine="0"/>
        <w:jc w:val="both"/>
        <w:rPr>
          <w:b/>
          <w:i/>
          <w:color w:val="auto"/>
          <w:sz w:val="20"/>
          <w:szCs w:val="20"/>
        </w:rPr>
      </w:pPr>
      <w:r>
        <w:rPr>
          <w:b/>
          <w:i/>
          <w:color w:val="auto"/>
          <w:sz w:val="20"/>
          <w:szCs w:val="20"/>
        </w:rPr>
        <w:t>В р.</w:t>
      </w:r>
      <w:r>
        <w:rPr>
          <w:b/>
          <w:i/>
          <w:color w:val="auto"/>
          <w:sz w:val="20"/>
          <w:szCs w:val="20"/>
          <w:lang w:val="en-US"/>
        </w:rPr>
        <w:t xml:space="preserve">V </w:t>
      </w:r>
      <w:r>
        <w:rPr>
          <w:b/>
          <w:i/>
          <w:color w:val="auto"/>
          <w:sz w:val="20"/>
          <w:szCs w:val="20"/>
        </w:rPr>
        <w:t xml:space="preserve">кандидатът </w:t>
      </w:r>
      <w:r w:rsidR="0048209D">
        <w:rPr>
          <w:b/>
          <w:i/>
          <w:color w:val="auto"/>
          <w:sz w:val="20"/>
          <w:szCs w:val="20"/>
        </w:rPr>
        <w:t xml:space="preserve">посочва стойността на разходите за такса тротоарно право, съобразно предложения от него цялостен срок за изпълнение на СМР и съгласно </w:t>
      </w:r>
      <w:r w:rsidR="000902F9">
        <w:rPr>
          <w:b/>
          <w:i/>
          <w:color w:val="auto"/>
          <w:sz w:val="20"/>
          <w:szCs w:val="20"/>
        </w:rPr>
        <w:t>условията на</w:t>
      </w:r>
      <w:r w:rsidR="0048209D">
        <w:rPr>
          <w:b/>
          <w:i/>
          <w:color w:val="auto"/>
          <w:sz w:val="20"/>
          <w:szCs w:val="20"/>
        </w:rPr>
        <w:t xml:space="preserve"> Наредба за определяне и администриране на местни такси и цени на услуги, </w:t>
      </w:r>
      <w:r w:rsidR="00B06822">
        <w:rPr>
          <w:b/>
          <w:i/>
          <w:color w:val="auto"/>
          <w:sz w:val="20"/>
          <w:szCs w:val="20"/>
        </w:rPr>
        <w:t>предоставяни от Столична община;</w:t>
      </w:r>
      <w:r w:rsidR="0048209D">
        <w:rPr>
          <w:b/>
          <w:i/>
          <w:color w:val="auto"/>
          <w:sz w:val="20"/>
          <w:szCs w:val="20"/>
        </w:rPr>
        <w:t xml:space="preserve"> </w:t>
      </w:r>
    </w:p>
    <w:p w:rsidR="00B06822" w:rsidRPr="00B06822" w:rsidRDefault="00B06822" w:rsidP="00B06822">
      <w:pPr>
        <w:pStyle w:val="Default"/>
        <w:tabs>
          <w:tab w:val="left" w:pos="426"/>
        </w:tabs>
        <w:ind w:left="142"/>
        <w:jc w:val="both"/>
        <w:rPr>
          <w:b/>
          <w:i/>
          <w:color w:val="auto"/>
          <w:sz w:val="20"/>
          <w:szCs w:val="20"/>
        </w:rPr>
      </w:pPr>
      <w:r w:rsidRPr="00B06822">
        <w:rPr>
          <w:b/>
          <w:color w:val="auto"/>
          <w:sz w:val="20"/>
          <w:szCs w:val="20"/>
        </w:rPr>
        <w:t>4.</w:t>
      </w:r>
      <w:r>
        <w:rPr>
          <w:b/>
          <w:i/>
          <w:color w:val="auto"/>
          <w:sz w:val="20"/>
          <w:szCs w:val="20"/>
        </w:rPr>
        <w:t xml:space="preserve">  </w:t>
      </w:r>
      <w:r w:rsidRPr="00B06822">
        <w:rPr>
          <w:b/>
          <w:i/>
          <w:color w:val="auto"/>
          <w:sz w:val="20"/>
          <w:szCs w:val="20"/>
        </w:rPr>
        <w:t>При участни</w:t>
      </w:r>
      <w:r w:rsidR="00E10F1F">
        <w:rPr>
          <w:b/>
          <w:i/>
          <w:color w:val="auto"/>
          <w:sz w:val="20"/>
          <w:szCs w:val="20"/>
        </w:rPr>
        <w:t>к</w:t>
      </w:r>
      <w:r w:rsidRPr="00B06822">
        <w:rPr>
          <w:b/>
          <w:i/>
          <w:color w:val="auto"/>
          <w:sz w:val="20"/>
          <w:szCs w:val="20"/>
        </w:rPr>
        <w:t xml:space="preserve">-обединение </w:t>
      </w:r>
      <w:r w:rsidR="00E10F1F">
        <w:rPr>
          <w:b/>
          <w:i/>
          <w:color w:val="auto"/>
          <w:sz w:val="20"/>
          <w:szCs w:val="20"/>
        </w:rPr>
        <w:t>ценовото предложение</w:t>
      </w:r>
      <w:r w:rsidRPr="00B06822">
        <w:rPr>
          <w:b/>
          <w:i/>
          <w:color w:val="auto"/>
          <w:sz w:val="20"/>
          <w:szCs w:val="20"/>
        </w:rPr>
        <w:t xml:space="preserve"> се подписва от определени</w:t>
      </w:r>
      <w:r>
        <w:rPr>
          <w:b/>
          <w:i/>
          <w:color w:val="auto"/>
          <w:sz w:val="20"/>
          <w:szCs w:val="20"/>
        </w:rPr>
        <w:t>я за водещ член на обединението.</w:t>
      </w:r>
    </w:p>
    <w:p w:rsidR="00B06822" w:rsidRPr="00B06822" w:rsidRDefault="00B06822" w:rsidP="00B06822">
      <w:pPr>
        <w:pStyle w:val="Default"/>
        <w:tabs>
          <w:tab w:val="left" w:pos="426"/>
        </w:tabs>
        <w:ind w:left="1571"/>
        <w:jc w:val="both"/>
        <w:rPr>
          <w:b/>
          <w:i/>
          <w:color w:val="auto"/>
          <w:sz w:val="20"/>
          <w:szCs w:val="20"/>
        </w:rPr>
      </w:pPr>
    </w:p>
    <w:p w:rsidR="00B06822" w:rsidRPr="00406367" w:rsidRDefault="00B06822" w:rsidP="00B06822">
      <w:pPr>
        <w:pStyle w:val="Default"/>
        <w:tabs>
          <w:tab w:val="left" w:pos="426"/>
        </w:tabs>
        <w:ind w:left="142"/>
        <w:jc w:val="both"/>
        <w:rPr>
          <w:b/>
          <w:i/>
          <w:color w:val="auto"/>
          <w:sz w:val="20"/>
          <w:szCs w:val="20"/>
        </w:rPr>
      </w:pPr>
    </w:p>
    <w:p w:rsidR="005D1A31" w:rsidRPr="00406367" w:rsidRDefault="005D1A31" w:rsidP="00406367">
      <w:pPr>
        <w:tabs>
          <w:tab w:val="left" w:pos="426"/>
          <w:tab w:val="left" w:pos="709"/>
        </w:tabs>
        <w:autoSpaceDE w:val="0"/>
        <w:autoSpaceDN w:val="0"/>
        <w:adjustRightInd w:val="0"/>
        <w:ind w:left="142"/>
        <w:jc w:val="both"/>
        <w:rPr>
          <w:b/>
          <w:i/>
          <w:lang w:val="bg-BG"/>
        </w:rPr>
      </w:pPr>
    </w:p>
    <w:p w:rsidR="00A67B15" w:rsidRDefault="00A67B15" w:rsidP="005D1A31">
      <w:pPr>
        <w:shd w:val="clear" w:color="auto" w:fill="FFFFFF"/>
        <w:tabs>
          <w:tab w:val="left" w:pos="851"/>
        </w:tabs>
        <w:ind w:left="142"/>
        <w:jc w:val="both"/>
        <w:rPr>
          <w:spacing w:val="8"/>
          <w:sz w:val="24"/>
          <w:szCs w:val="24"/>
          <w:lang w:val="bg-BG"/>
        </w:rPr>
      </w:pPr>
    </w:p>
    <w:p w:rsidR="003B1328" w:rsidRDefault="003B1328" w:rsidP="00683D7D">
      <w:pPr>
        <w:shd w:val="clear" w:color="auto" w:fill="FFFFFF"/>
        <w:tabs>
          <w:tab w:val="left" w:pos="851"/>
        </w:tabs>
        <w:ind w:left="142"/>
        <w:jc w:val="both"/>
        <w:rPr>
          <w:spacing w:val="8"/>
          <w:sz w:val="24"/>
          <w:szCs w:val="24"/>
          <w:lang w:val="bg-BG"/>
        </w:rPr>
      </w:pPr>
    </w:p>
    <w:p w:rsidR="00683D7D" w:rsidRPr="005D1A31" w:rsidRDefault="00683D7D" w:rsidP="005D1A31">
      <w:pPr>
        <w:shd w:val="clear" w:color="auto" w:fill="FFFFFF"/>
        <w:tabs>
          <w:tab w:val="left" w:pos="851"/>
        </w:tabs>
        <w:jc w:val="both"/>
        <w:rPr>
          <w:spacing w:val="8"/>
          <w:sz w:val="24"/>
          <w:szCs w:val="24"/>
          <w:lang w:val="bg-BG"/>
        </w:rPr>
      </w:pPr>
    </w:p>
    <w:p w:rsidR="003B1328" w:rsidRPr="00CB6F15" w:rsidRDefault="003B1328" w:rsidP="003B1328">
      <w:pPr>
        <w:rPr>
          <w:sz w:val="24"/>
          <w:szCs w:val="24"/>
          <w:lang w:val="bg-BG"/>
        </w:rPr>
      </w:pPr>
    </w:p>
    <w:p w:rsidR="00BB55A1" w:rsidRPr="00CB6F15" w:rsidRDefault="00BB55A1" w:rsidP="00BB55A1">
      <w:pPr>
        <w:rPr>
          <w:sz w:val="24"/>
          <w:szCs w:val="24"/>
          <w:lang w:val="bg-BG"/>
        </w:rPr>
      </w:pPr>
      <w:r>
        <w:rPr>
          <w:sz w:val="24"/>
          <w:szCs w:val="24"/>
          <w:lang w:val="bg-BG"/>
        </w:rPr>
        <w:t>Дата: …………………</w:t>
      </w:r>
      <w:r w:rsidRPr="00CB6F15">
        <w:rPr>
          <w:sz w:val="24"/>
          <w:szCs w:val="24"/>
          <w:lang w:val="bg-BG"/>
        </w:rPr>
        <w:t>г.</w:t>
      </w:r>
      <w:r w:rsidRPr="00CB6F15">
        <w:rPr>
          <w:sz w:val="24"/>
          <w:szCs w:val="24"/>
          <w:lang w:val="bg-BG"/>
        </w:rPr>
        <w:tab/>
      </w:r>
      <w:r w:rsidRPr="00CB6F15">
        <w:rPr>
          <w:sz w:val="24"/>
          <w:szCs w:val="24"/>
          <w:lang w:val="bg-BG"/>
        </w:rPr>
        <w:tab/>
      </w:r>
      <w:r w:rsidRPr="00CB6F15">
        <w:rPr>
          <w:sz w:val="24"/>
          <w:szCs w:val="24"/>
          <w:lang w:val="bg-BG"/>
        </w:rPr>
        <w:tab/>
        <w:t xml:space="preserve">    </w:t>
      </w:r>
      <w:r w:rsidR="00E10F1F">
        <w:rPr>
          <w:sz w:val="24"/>
          <w:szCs w:val="24"/>
          <w:lang w:val="bg-BG"/>
        </w:rPr>
        <w:t xml:space="preserve">            </w:t>
      </w:r>
      <w:r>
        <w:rPr>
          <w:sz w:val="24"/>
          <w:szCs w:val="24"/>
          <w:lang w:val="bg-BG"/>
        </w:rPr>
        <w:t xml:space="preserve"> …………………......</w:t>
      </w:r>
    </w:p>
    <w:p w:rsidR="00BB55A1" w:rsidRPr="00CB6F15" w:rsidRDefault="00BB55A1" w:rsidP="00BB55A1">
      <w:pPr>
        <w:rPr>
          <w:i/>
          <w:iCs/>
          <w:sz w:val="24"/>
          <w:szCs w:val="24"/>
          <w:lang w:val="bg-BG"/>
        </w:rPr>
      </w:pPr>
      <w:r>
        <w:rPr>
          <w:i/>
          <w:iCs/>
          <w:sz w:val="24"/>
          <w:szCs w:val="24"/>
          <w:lang w:val="bg-BG"/>
        </w:rPr>
        <w:t xml:space="preserve">               </w:t>
      </w:r>
      <w:r w:rsidRPr="00CB6F15">
        <w:rPr>
          <w:i/>
          <w:iCs/>
          <w:sz w:val="24"/>
          <w:szCs w:val="24"/>
          <w:lang w:val="bg-BG"/>
        </w:rPr>
        <w:t xml:space="preserve">                                      </w:t>
      </w:r>
      <w:r w:rsidR="0069599B">
        <w:rPr>
          <w:i/>
          <w:iCs/>
          <w:sz w:val="24"/>
          <w:szCs w:val="24"/>
          <w:lang w:val="bg-BG"/>
        </w:rPr>
        <w:t xml:space="preserve">                               </w:t>
      </w:r>
      <w:r w:rsidR="00390229">
        <w:rPr>
          <w:i/>
          <w:iCs/>
          <w:sz w:val="24"/>
          <w:szCs w:val="24"/>
          <w:lang w:val="bg-BG"/>
        </w:rPr>
        <w:t xml:space="preserve"> </w:t>
      </w:r>
      <w:r w:rsidR="0069599B">
        <w:rPr>
          <w:i/>
          <w:sz w:val="24"/>
          <w:lang w:val="bg-BG"/>
        </w:rPr>
        <w:t>/</w:t>
      </w:r>
      <w:r w:rsidR="0069599B" w:rsidRPr="007C7517">
        <w:rPr>
          <w:i/>
          <w:lang w:val="bg-BG"/>
        </w:rPr>
        <w:t xml:space="preserve">име и фамилия на представляващия, подпис и печат/           </w:t>
      </w:r>
    </w:p>
    <w:p w:rsidR="003B1328" w:rsidRPr="00CB6F15" w:rsidRDefault="003B1328" w:rsidP="003B1328">
      <w:pPr>
        <w:jc w:val="both"/>
        <w:rPr>
          <w:b/>
          <w:sz w:val="24"/>
          <w:szCs w:val="24"/>
          <w:lang w:val="bg-BG"/>
        </w:rPr>
      </w:pPr>
    </w:p>
    <w:p w:rsidR="003B1328" w:rsidRPr="00CB6F15" w:rsidRDefault="003B1328" w:rsidP="003B1328">
      <w:pPr>
        <w:jc w:val="both"/>
        <w:rPr>
          <w:b/>
          <w:sz w:val="24"/>
          <w:szCs w:val="24"/>
          <w:lang w:val="bg-BG"/>
        </w:rPr>
      </w:pPr>
    </w:p>
    <w:p w:rsidR="00BB55A1" w:rsidRDefault="00BB55A1" w:rsidP="00BB55A1">
      <w:pPr>
        <w:rPr>
          <w:b/>
          <w:i/>
          <w:iCs/>
          <w:sz w:val="22"/>
          <w:szCs w:val="22"/>
          <w:lang w:val="ru-RU"/>
        </w:rPr>
      </w:pPr>
    </w:p>
    <w:p w:rsidR="00BB55A1" w:rsidRDefault="00BB55A1" w:rsidP="00BB55A1">
      <w:pPr>
        <w:rPr>
          <w:b/>
          <w:i/>
          <w:iCs/>
          <w:sz w:val="22"/>
          <w:szCs w:val="22"/>
          <w:lang w:val="ru-RU"/>
        </w:rPr>
      </w:pPr>
    </w:p>
    <w:p w:rsidR="00BB55A1" w:rsidRDefault="00BB55A1" w:rsidP="00BB55A1">
      <w:pPr>
        <w:rPr>
          <w:b/>
          <w:i/>
          <w:iCs/>
          <w:sz w:val="22"/>
          <w:szCs w:val="22"/>
          <w:lang w:val="ru-RU"/>
        </w:rPr>
      </w:pPr>
    </w:p>
    <w:p w:rsidR="00BB55A1" w:rsidRDefault="00BB55A1" w:rsidP="00BB55A1">
      <w:pPr>
        <w:rPr>
          <w:b/>
          <w:i/>
          <w:iCs/>
          <w:sz w:val="22"/>
          <w:szCs w:val="22"/>
          <w:lang w:val="ru-RU"/>
        </w:rPr>
      </w:pPr>
    </w:p>
    <w:p w:rsidR="00BB55A1" w:rsidRDefault="00BB55A1" w:rsidP="00BB55A1">
      <w:pPr>
        <w:rPr>
          <w:b/>
          <w:i/>
          <w:iCs/>
          <w:sz w:val="22"/>
          <w:szCs w:val="22"/>
          <w:lang w:val="ru-RU"/>
        </w:rPr>
      </w:pPr>
    </w:p>
    <w:p w:rsidR="003B1328" w:rsidRDefault="003B1328" w:rsidP="003B1328">
      <w:pPr>
        <w:rPr>
          <w:b/>
          <w:sz w:val="24"/>
          <w:szCs w:val="24"/>
          <w:lang w:val="bg-BG"/>
        </w:rPr>
      </w:pPr>
    </w:p>
    <w:p w:rsidR="003B1328" w:rsidRDefault="003B1328" w:rsidP="003B1328">
      <w:pPr>
        <w:rPr>
          <w:b/>
          <w:sz w:val="24"/>
          <w:szCs w:val="24"/>
          <w:lang w:val="bg-BG"/>
        </w:rPr>
      </w:pPr>
    </w:p>
    <w:p w:rsidR="003B1328" w:rsidRDefault="003B1328" w:rsidP="003B1328">
      <w:pPr>
        <w:rPr>
          <w:b/>
          <w:sz w:val="24"/>
          <w:szCs w:val="24"/>
          <w:lang w:val="bg-BG"/>
        </w:rPr>
      </w:pPr>
    </w:p>
    <w:p w:rsidR="003B1328" w:rsidRDefault="003B1328" w:rsidP="003B1328">
      <w:pPr>
        <w:rPr>
          <w:b/>
          <w:sz w:val="24"/>
          <w:szCs w:val="24"/>
          <w:lang w:val="bg-BG"/>
        </w:rPr>
      </w:pPr>
    </w:p>
    <w:p w:rsidR="003B1328" w:rsidRDefault="003B1328" w:rsidP="003B1328">
      <w:pPr>
        <w:rPr>
          <w:b/>
          <w:sz w:val="24"/>
          <w:szCs w:val="24"/>
          <w:lang w:val="bg-BG"/>
        </w:rPr>
      </w:pPr>
    </w:p>
    <w:p w:rsidR="003B1328" w:rsidRDefault="003B1328" w:rsidP="003B1328">
      <w:pPr>
        <w:rPr>
          <w:b/>
          <w:sz w:val="24"/>
          <w:szCs w:val="24"/>
          <w:lang w:val="bg-BG"/>
        </w:rPr>
      </w:pPr>
    </w:p>
    <w:p w:rsidR="00BB55A1" w:rsidRPr="0069599B" w:rsidRDefault="00BB55A1" w:rsidP="0069599B">
      <w:pPr>
        <w:rPr>
          <w:sz w:val="16"/>
          <w:szCs w:val="16"/>
          <w:lang w:val="bg-BG"/>
        </w:rPr>
      </w:pPr>
    </w:p>
    <w:p w:rsidR="00370843" w:rsidRDefault="00370843" w:rsidP="00370843">
      <w:pPr>
        <w:rPr>
          <w:b/>
          <w:sz w:val="24"/>
          <w:szCs w:val="24"/>
          <w:lang w:val="bg-BG"/>
        </w:rPr>
      </w:pPr>
    </w:p>
    <w:sectPr w:rsidR="00370843" w:rsidSect="007B0088">
      <w:footerReference w:type="even" r:id="rId8"/>
      <w:footerReference w:type="default" r:id="rId9"/>
      <w:pgSz w:w="11906" w:h="16838" w:code="9"/>
      <w:pgMar w:top="568" w:right="849" w:bottom="562"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410" w:rsidRDefault="00D37410">
      <w:r>
        <w:separator/>
      </w:r>
    </w:p>
  </w:endnote>
  <w:endnote w:type="continuationSeparator" w:id="0">
    <w:p w:rsidR="00D37410" w:rsidRDefault="00D374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0" w:usb1="00000000" w:usb2="00000000" w:usb3="00000000" w:csb0="00000000"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35B" w:rsidRDefault="00D12C32" w:rsidP="00B802E1">
    <w:pPr>
      <w:pStyle w:val="Footer"/>
      <w:framePr w:wrap="around" w:vAnchor="text" w:hAnchor="margin" w:xAlign="right" w:y="1"/>
      <w:rPr>
        <w:rStyle w:val="PageNumber"/>
      </w:rPr>
    </w:pPr>
    <w:r>
      <w:rPr>
        <w:rStyle w:val="PageNumber"/>
      </w:rPr>
      <w:fldChar w:fldCharType="begin"/>
    </w:r>
    <w:r w:rsidR="0049035B">
      <w:rPr>
        <w:rStyle w:val="PageNumber"/>
      </w:rPr>
      <w:instrText xml:space="preserve">PAGE  </w:instrText>
    </w:r>
    <w:r>
      <w:rPr>
        <w:rStyle w:val="PageNumber"/>
      </w:rPr>
      <w:fldChar w:fldCharType="separate"/>
    </w:r>
    <w:r w:rsidR="0049035B">
      <w:rPr>
        <w:rStyle w:val="PageNumber"/>
        <w:noProof/>
      </w:rPr>
      <w:t>3</w:t>
    </w:r>
    <w:r>
      <w:rPr>
        <w:rStyle w:val="PageNumber"/>
      </w:rPr>
      <w:fldChar w:fldCharType="end"/>
    </w:r>
  </w:p>
  <w:p w:rsidR="0049035B" w:rsidRDefault="0049035B" w:rsidP="00BD51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8407"/>
      <w:docPartObj>
        <w:docPartGallery w:val="Page Numbers (Bottom of Page)"/>
        <w:docPartUnique/>
      </w:docPartObj>
    </w:sdtPr>
    <w:sdtContent>
      <w:p w:rsidR="0049035B" w:rsidRDefault="00D12C32">
        <w:pPr>
          <w:pStyle w:val="Footer"/>
          <w:jc w:val="right"/>
        </w:pPr>
        <w:r>
          <w:fldChar w:fldCharType="begin"/>
        </w:r>
        <w:r w:rsidR="0049035B">
          <w:instrText xml:space="preserve"> PAGE   \* MERGEFORMAT </w:instrText>
        </w:r>
        <w:r>
          <w:fldChar w:fldCharType="separate"/>
        </w:r>
        <w:r w:rsidR="000916D0">
          <w:rPr>
            <w:noProof/>
          </w:rPr>
          <w:t>9</w:t>
        </w:r>
        <w:r>
          <w:rPr>
            <w:noProof/>
          </w:rPr>
          <w:fldChar w:fldCharType="end"/>
        </w:r>
      </w:p>
    </w:sdtContent>
  </w:sdt>
  <w:p w:rsidR="0049035B" w:rsidRDefault="0049035B" w:rsidP="00B802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410" w:rsidRDefault="00D37410">
      <w:r>
        <w:separator/>
      </w:r>
    </w:p>
  </w:footnote>
  <w:footnote w:type="continuationSeparator" w:id="0">
    <w:p w:rsidR="00D37410" w:rsidRDefault="00D374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00000005"/>
    <w:multiLevelType w:val="singleLevel"/>
    <w:tmpl w:val="00000005"/>
    <w:name w:val="WW8Num3"/>
    <w:lvl w:ilvl="0">
      <w:start w:val="1"/>
      <w:numFmt w:val="bullet"/>
      <w:lvlText w:val=""/>
      <w:lvlJc w:val="left"/>
      <w:pPr>
        <w:tabs>
          <w:tab w:val="num" w:pos="1440"/>
        </w:tabs>
        <w:ind w:left="1440" w:hanging="360"/>
      </w:pPr>
      <w:rPr>
        <w:rFonts w:ascii="Symbol" w:hAnsi="Symbol"/>
      </w:rPr>
    </w:lvl>
  </w:abstractNum>
  <w:abstractNum w:abstractNumId="3">
    <w:nsid w:val="0000000C"/>
    <w:multiLevelType w:val="singleLevel"/>
    <w:tmpl w:val="0000000C"/>
    <w:name w:val="WW8Num5"/>
    <w:lvl w:ilvl="0">
      <w:start w:val="1"/>
      <w:numFmt w:val="bullet"/>
      <w:lvlText w:val=""/>
      <w:lvlJc w:val="left"/>
      <w:pPr>
        <w:tabs>
          <w:tab w:val="num" w:pos="1080"/>
        </w:tabs>
        <w:ind w:left="1080" w:hanging="360"/>
      </w:pPr>
      <w:rPr>
        <w:rFonts w:ascii="Symbol" w:hAnsi="Symbol"/>
      </w:rPr>
    </w:lvl>
  </w:abstractNum>
  <w:abstractNum w:abstractNumId="4">
    <w:nsid w:val="03B60975"/>
    <w:multiLevelType w:val="hybridMultilevel"/>
    <w:tmpl w:val="EB6E7BBA"/>
    <w:name w:val="WW8Num12"/>
    <w:lvl w:ilvl="0" w:tplc="E2C06256">
      <w:start w:val="1"/>
      <w:numFmt w:val="decimal"/>
      <w:lvlText w:val="%1."/>
      <w:lvlJc w:val="left"/>
      <w:pPr>
        <w:ind w:left="1440" w:hanging="360"/>
      </w:pPr>
    </w:lvl>
    <w:lvl w:ilvl="1" w:tplc="D4DEE772" w:tentative="1">
      <w:start w:val="1"/>
      <w:numFmt w:val="lowerLetter"/>
      <w:lvlText w:val="%2."/>
      <w:lvlJc w:val="left"/>
      <w:pPr>
        <w:ind w:left="2160" w:hanging="360"/>
      </w:pPr>
    </w:lvl>
    <w:lvl w:ilvl="2" w:tplc="AA7CDEE8" w:tentative="1">
      <w:start w:val="1"/>
      <w:numFmt w:val="lowerRoman"/>
      <w:lvlText w:val="%3."/>
      <w:lvlJc w:val="right"/>
      <w:pPr>
        <w:ind w:left="2880" w:hanging="180"/>
      </w:pPr>
    </w:lvl>
    <w:lvl w:ilvl="3" w:tplc="07E8AB34" w:tentative="1">
      <w:start w:val="1"/>
      <w:numFmt w:val="decimal"/>
      <w:lvlText w:val="%4."/>
      <w:lvlJc w:val="left"/>
      <w:pPr>
        <w:ind w:left="3600" w:hanging="360"/>
      </w:pPr>
    </w:lvl>
    <w:lvl w:ilvl="4" w:tplc="6AA48FF8" w:tentative="1">
      <w:start w:val="1"/>
      <w:numFmt w:val="lowerLetter"/>
      <w:lvlText w:val="%5."/>
      <w:lvlJc w:val="left"/>
      <w:pPr>
        <w:ind w:left="4320" w:hanging="360"/>
      </w:pPr>
    </w:lvl>
    <w:lvl w:ilvl="5" w:tplc="B82C25E8" w:tentative="1">
      <w:start w:val="1"/>
      <w:numFmt w:val="lowerRoman"/>
      <w:lvlText w:val="%6."/>
      <w:lvlJc w:val="right"/>
      <w:pPr>
        <w:ind w:left="5040" w:hanging="180"/>
      </w:pPr>
    </w:lvl>
    <w:lvl w:ilvl="6" w:tplc="C186E78E" w:tentative="1">
      <w:start w:val="1"/>
      <w:numFmt w:val="decimal"/>
      <w:lvlText w:val="%7."/>
      <w:lvlJc w:val="left"/>
      <w:pPr>
        <w:ind w:left="5760" w:hanging="360"/>
      </w:pPr>
    </w:lvl>
    <w:lvl w:ilvl="7" w:tplc="DEC23F62" w:tentative="1">
      <w:start w:val="1"/>
      <w:numFmt w:val="lowerLetter"/>
      <w:lvlText w:val="%8."/>
      <w:lvlJc w:val="left"/>
      <w:pPr>
        <w:ind w:left="6480" w:hanging="360"/>
      </w:pPr>
    </w:lvl>
    <w:lvl w:ilvl="8" w:tplc="24FA12D6" w:tentative="1">
      <w:start w:val="1"/>
      <w:numFmt w:val="lowerRoman"/>
      <w:lvlText w:val="%9."/>
      <w:lvlJc w:val="right"/>
      <w:pPr>
        <w:ind w:left="7200" w:hanging="180"/>
      </w:p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7">
    <w:nsid w:val="298B64A8"/>
    <w:multiLevelType w:val="hybridMultilevel"/>
    <w:tmpl w:val="D46A83EE"/>
    <w:lvl w:ilvl="0" w:tplc="DA9C4342">
      <w:start w:val="1"/>
      <w:numFmt w:val="decimal"/>
      <w:lvlText w:val="%1."/>
      <w:lvlJc w:val="left"/>
      <w:pPr>
        <w:ind w:left="1571" w:hanging="720"/>
      </w:pPr>
      <w:rPr>
        <w:rFonts w:ascii="Times New Roman" w:eastAsia="Times New Roman" w:hAnsi="Times New Roman" w:cs="Times New Roman"/>
        <w:b/>
        <w:i w:val="0"/>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A2DAF910">
      <w:start w:val="1"/>
      <w:numFmt w:val="decimal"/>
      <w:lvlText w:val="%4."/>
      <w:lvlJc w:val="left"/>
      <w:pPr>
        <w:ind w:left="3338" w:hanging="360"/>
      </w:pPr>
      <w:rPr>
        <w:rFonts w:ascii="Times New Roman" w:eastAsia="Times New Roman" w:hAnsi="Times New Roman"/>
        <w:b w:val="0"/>
        <w:i w:val="0"/>
      </w:r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E6E0DD0">
      <w:start w:val="1"/>
      <w:numFmt w:val="decimal"/>
      <w:lvlText w:val="%7."/>
      <w:lvlJc w:val="left"/>
      <w:pPr>
        <w:ind w:left="786" w:hanging="360"/>
      </w:pPr>
      <w:rPr>
        <w:b/>
        <w:i w:val="0"/>
        <w:color w:val="auto"/>
        <w:sz w:val="18"/>
        <w:szCs w:val="18"/>
      </w:r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8">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
    <w:lvlOverride w:ilvl="0">
      <w:startOverride w:val="1"/>
    </w:lvlOverride>
  </w:num>
  <w:num w:numId="3">
    <w:abstractNumId w:val="0"/>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133B2"/>
    <w:rsid w:val="000019BA"/>
    <w:rsid w:val="00001D5C"/>
    <w:rsid w:val="000026CC"/>
    <w:rsid w:val="000057F4"/>
    <w:rsid w:val="00006F22"/>
    <w:rsid w:val="00013428"/>
    <w:rsid w:val="00013DB2"/>
    <w:rsid w:val="00014990"/>
    <w:rsid w:val="00014E0A"/>
    <w:rsid w:val="0001677D"/>
    <w:rsid w:val="0002108E"/>
    <w:rsid w:val="00023412"/>
    <w:rsid w:val="000235AD"/>
    <w:rsid w:val="000240EB"/>
    <w:rsid w:val="00025AB6"/>
    <w:rsid w:val="00027035"/>
    <w:rsid w:val="00032017"/>
    <w:rsid w:val="0003482E"/>
    <w:rsid w:val="000400D3"/>
    <w:rsid w:val="00040A8C"/>
    <w:rsid w:val="00041BC5"/>
    <w:rsid w:val="00044A7A"/>
    <w:rsid w:val="00045514"/>
    <w:rsid w:val="00045ADE"/>
    <w:rsid w:val="000516CB"/>
    <w:rsid w:val="00052B85"/>
    <w:rsid w:val="0005371D"/>
    <w:rsid w:val="00053BE3"/>
    <w:rsid w:val="00054FD1"/>
    <w:rsid w:val="00056DE6"/>
    <w:rsid w:val="00060090"/>
    <w:rsid w:val="00064A83"/>
    <w:rsid w:val="00071557"/>
    <w:rsid w:val="0007202D"/>
    <w:rsid w:val="00072237"/>
    <w:rsid w:val="00072BDE"/>
    <w:rsid w:val="00076608"/>
    <w:rsid w:val="00077866"/>
    <w:rsid w:val="00080188"/>
    <w:rsid w:val="00082EBD"/>
    <w:rsid w:val="00087B66"/>
    <w:rsid w:val="000902F9"/>
    <w:rsid w:val="000916D0"/>
    <w:rsid w:val="000921FC"/>
    <w:rsid w:val="00093E7C"/>
    <w:rsid w:val="000967C8"/>
    <w:rsid w:val="000A16C4"/>
    <w:rsid w:val="000A353C"/>
    <w:rsid w:val="000A388C"/>
    <w:rsid w:val="000A4014"/>
    <w:rsid w:val="000B05C9"/>
    <w:rsid w:val="000B157C"/>
    <w:rsid w:val="000B1E7A"/>
    <w:rsid w:val="000B233D"/>
    <w:rsid w:val="000B239F"/>
    <w:rsid w:val="000B2F06"/>
    <w:rsid w:val="000B4EFC"/>
    <w:rsid w:val="000B5E44"/>
    <w:rsid w:val="000B6006"/>
    <w:rsid w:val="000B7F5F"/>
    <w:rsid w:val="000C0833"/>
    <w:rsid w:val="000C1548"/>
    <w:rsid w:val="000C63CA"/>
    <w:rsid w:val="000C7AAA"/>
    <w:rsid w:val="000D1A8F"/>
    <w:rsid w:val="000D2A8C"/>
    <w:rsid w:val="000D3801"/>
    <w:rsid w:val="000D60ED"/>
    <w:rsid w:val="000D655E"/>
    <w:rsid w:val="000D66BF"/>
    <w:rsid w:val="000D6B43"/>
    <w:rsid w:val="000D7C36"/>
    <w:rsid w:val="000E293F"/>
    <w:rsid w:val="000E3622"/>
    <w:rsid w:val="000E5ACA"/>
    <w:rsid w:val="000E68A4"/>
    <w:rsid w:val="000E6FCE"/>
    <w:rsid w:val="000E7246"/>
    <w:rsid w:val="000E78A0"/>
    <w:rsid w:val="000E7984"/>
    <w:rsid w:val="000E7F6D"/>
    <w:rsid w:val="000F0D74"/>
    <w:rsid w:val="000F2DA7"/>
    <w:rsid w:val="000F2EC2"/>
    <w:rsid w:val="000F37E7"/>
    <w:rsid w:val="000F4128"/>
    <w:rsid w:val="000F42EA"/>
    <w:rsid w:val="000F4785"/>
    <w:rsid w:val="000F4CF5"/>
    <w:rsid w:val="000F4DC1"/>
    <w:rsid w:val="000F50CB"/>
    <w:rsid w:val="000F6869"/>
    <w:rsid w:val="000F7BBC"/>
    <w:rsid w:val="000F7F60"/>
    <w:rsid w:val="00101B9C"/>
    <w:rsid w:val="00106623"/>
    <w:rsid w:val="00106850"/>
    <w:rsid w:val="00107ADB"/>
    <w:rsid w:val="001112FE"/>
    <w:rsid w:val="00114314"/>
    <w:rsid w:val="00114C1B"/>
    <w:rsid w:val="00114E1F"/>
    <w:rsid w:val="001176F3"/>
    <w:rsid w:val="0012472F"/>
    <w:rsid w:val="00125C88"/>
    <w:rsid w:val="001262D3"/>
    <w:rsid w:val="001271DB"/>
    <w:rsid w:val="00127ED0"/>
    <w:rsid w:val="00130DDF"/>
    <w:rsid w:val="0013256E"/>
    <w:rsid w:val="00144AAA"/>
    <w:rsid w:val="00146214"/>
    <w:rsid w:val="00146CD2"/>
    <w:rsid w:val="001475FA"/>
    <w:rsid w:val="0015100A"/>
    <w:rsid w:val="0015375D"/>
    <w:rsid w:val="001547DF"/>
    <w:rsid w:val="00154B68"/>
    <w:rsid w:val="00155E34"/>
    <w:rsid w:val="001568E7"/>
    <w:rsid w:val="00156EF1"/>
    <w:rsid w:val="001578B7"/>
    <w:rsid w:val="00160972"/>
    <w:rsid w:val="001633A5"/>
    <w:rsid w:val="00163694"/>
    <w:rsid w:val="00164F71"/>
    <w:rsid w:val="00167D05"/>
    <w:rsid w:val="00170FC6"/>
    <w:rsid w:val="001723CD"/>
    <w:rsid w:val="00172FE7"/>
    <w:rsid w:val="001756B4"/>
    <w:rsid w:val="00176EE1"/>
    <w:rsid w:val="00181CFB"/>
    <w:rsid w:val="001821F8"/>
    <w:rsid w:val="001862CA"/>
    <w:rsid w:val="001902A6"/>
    <w:rsid w:val="00193F48"/>
    <w:rsid w:val="00197981"/>
    <w:rsid w:val="001A2A86"/>
    <w:rsid w:val="001A425D"/>
    <w:rsid w:val="001A46D2"/>
    <w:rsid w:val="001A5288"/>
    <w:rsid w:val="001A66DA"/>
    <w:rsid w:val="001B119A"/>
    <w:rsid w:val="001B1411"/>
    <w:rsid w:val="001B2C9D"/>
    <w:rsid w:val="001C07B5"/>
    <w:rsid w:val="001C22C5"/>
    <w:rsid w:val="001C5698"/>
    <w:rsid w:val="001D12F6"/>
    <w:rsid w:val="001D1DD1"/>
    <w:rsid w:val="001D1F78"/>
    <w:rsid w:val="001D355C"/>
    <w:rsid w:val="001D493C"/>
    <w:rsid w:val="001D4C02"/>
    <w:rsid w:val="001D60E7"/>
    <w:rsid w:val="001E05E7"/>
    <w:rsid w:val="001E157D"/>
    <w:rsid w:val="001E1EDC"/>
    <w:rsid w:val="001E2B12"/>
    <w:rsid w:val="001E304E"/>
    <w:rsid w:val="001E38C5"/>
    <w:rsid w:val="001E421A"/>
    <w:rsid w:val="001E4DC8"/>
    <w:rsid w:val="001E61ED"/>
    <w:rsid w:val="001E688C"/>
    <w:rsid w:val="001F3227"/>
    <w:rsid w:val="001F419A"/>
    <w:rsid w:val="001F4F6B"/>
    <w:rsid w:val="001F6109"/>
    <w:rsid w:val="001F740C"/>
    <w:rsid w:val="001F7FC3"/>
    <w:rsid w:val="00200330"/>
    <w:rsid w:val="00200F5E"/>
    <w:rsid w:val="00201927"/>
    <w:rsid w:val="00204139"/>
    <w:rsid w:val="002044B2"/>
    <w:rsid w:val="0020522F"/>
    <w:rsid w:val="0020577B"/>
    <w:rsid w:val="002072F5"/>
    <w:rsid w:val="00212249"/>
    <w:rsid w:val="0021406C"/>
    <w:rsid w:val="002161CA"/>
    <w:rsid w:val="00216B4C"/>
    <w:rsid w:val="00216C81"/>
    <w:rsid w:val="0021740C"/>
    <w:rsid w:val="00217C12"/>
    <w:rsid w:val="00222F21"/>
    <w:rsid w:val="0022546C"/>
    <w:rsid w:val="00225895"/>
    <w:rsid w:val="00225A8F"/>
    <w:rsid w:val="00231492"/>
    <w:rsid w:val="0023219D"/>
    <w:rsid w:val="002324E0"/>
    <w:rsid w:val="00232767"/>
    <w:rsid w:val="00232D1C"/>
    <w:rsid w:val="00232F41"/>
    <w:rsid w:val="002340BA"/>
    <w:rsid w:val="002350E8"/>
    <w:rsid w:val="00236197"/>
    <w:rsid w:val="002410EB"/>
    <w:rsid w:val="00244B04"/>
    <w:rsid w:val="00247E16"/>
    <w:rsid w:val="00250861"/>
    <w:rsid w:val="00250C5A"/>
    <w:rsid w:val="00253452"/>
    <w:rsid w:val="0025496F"/>
    <w:rsid w:val="00254A4A"/>
    <w:rsid w:val="002556C7"/>
    <w:rsid w:val="00260F64"/>
    <w:rsid w:val="00261A95"/>
    <w:rsid w:val="002629C0"/>
    <w:rsid w:val="002629FF"/>
    <w:rsid w:val="0026329C"/>
    <w:rsid w:val="002675E6"/>
    <w:rsid w:val="002719FA"/>
    <w:rsid w:val="00272210"/>
    <w:rsid w:val="002728ED"/>
    <w:rsid w:val="00273923"/>
    <w:rsid w:val="00275FA9"/>
    <w:rsid w:val="00280259"/>
    <w:rsid w:val="00281EBF"/>
    <w:rsid w:val="00283AB3"/>
    <w:rsid w:val="00284004"/>
    <w:rsid w:val="002844D1"/>
    <w:rsid w:val="00285880"/>
    <w:rsid w:val="00285D21"/>
    <w:rsid w:val="002867E1"/>
    <w:rsid w:val="002879AF"/>
    <w:rsid w:val="002900AA"/>
    <w:rsid w:val="0029059F"/>
    <w:rsid w:val="00291E0D"/>
    <w:rsid w:val="00294496"/>
    <w:rsid w:val="00294692"/>
    <w:rsid w:val="0029563D"/>
    <w:rsid w:val="002956FE"/>
    <w:rsid w:val="002962AD"/>
    <w:rsid w:val="002A159A"/>
    <w:rsid w:val="002A1661"/>
    <w:rsid w:val="002A1C84"/>
    <w:rsid w:val="002A358C"/>
    <w:rsid w:val="002A5D59"/>
    <w:rsid w:val="002A611F"/>
    <w:rsid w:val="002A641F"/>
    <w:rsid w:val="002A6CD5"/>
    <w:rsid w:val="002B2CCD"/>
    <w:rsid w:val="002B3471"/>
    <w:rsid w:val="002B5E56"/>
    <w:rsid w:val="002C08F0"/>
    <w:rsid w:val="002C0BCC"/>
    <w:rsid w:val="002C1006"/>
    <w:rsid w:val="002C3526"/>
    <w:rsid w:val="002C471F"/>
    <w:rsid w:val="002C5857"/>
    <w:rsid w:val="002C78B0"/>
    <w:rsid w:val="002D17F7"/>
    <w:rsid w:val="002D2359"/>
    <w:rsid w:val="002D25A0"/>
    <w:rsid w:val="002D32F2"/>
    <w:rsid w:val="002D3B49"/>
    <w:rsid w:val="002D42AD"/>
    <w:rsid w:val="002D5AA6"/>
    <w:rsid w:val="002E13E3"/>
    <w:rsid w:val="002E343C"/>
    <w:rsid w:val="002E3761"/>
    <w:rsid w:val="002E3DB5"/>
    <w:rsid w:val="002E52AD"/>
    <w:rsid w:val="002E5435"/>
    <w:rsid w:val="002E58A0"/>
    <w:rsid w:val="002E5A8D"/>
    <w:rsid w:val="002E611D"/>
    <w:rsid w:val="002E64B7"/>
    <w:rsid w:val="002E6E8E"/>
    <w:rsid w:val="002F1331"/>
    <w:rsid w:val="002F7467"/>
    <w:rsid w:val="00301F8D"/>
    <w:rsid w:val="00303AA8"/>
    <w:rsid w:val="00304473"/>
    <w:rsid w:val="003065DA"/>
    <w:rsid w:val="00310C39"/>
    <w:rsid w:val="003114BA"/>
    <w:rsid w:val="00312AE8"/>
    <w:rsid w:val="00314C79"/>
    <w:rsid w:val="00315416"/>
    <w:rsid w:val="0031598B"/>
    <w:rsid w:val="003165FE"/>
    <w:rsid w:val="00317414"/>
    <w:rsid w:val="00317B2B"/>
    <w:rsid w:val="00320262"/>
    <w:rsid w:val="00320723"/>
    <w:rsid w:val="0032232C"/>
    <w:rsid w:val="00322878"/>
    <w:rsid w:val="00323463"/>
    <w:rsid w:val="00323988"/>
    <w:rsid w:val="00323B21"/>
    <w:rsid w:val="0032419A"/>
    <w:rsid w:val="003272B6"/>
    <w:rsid w:val="00327AF7"/>
    <w:rsid w:val="003328B7"/>
    <w:rsid w:val="00333958"/>
    <w:rsid w:val="0033403B"/>
    <w:rsid w:val="003344DF"/>
    <w:rsid w:val="00334623"/>
    <w:rsid w:val="00334A3E"/>
    <w:rsid w:val="00335E8D"/>
    <w:rsid w:val="00336798"/>
    <w:rsid w:val="003451EF"/>
    <w:rsid w:val="00345270"/>
    <w:rsid w:val="00351A1E"/>
    <w:rsid w:val="00352C33"/>
    <w:rsid w:val="0035311F"/>
    <w:rsid w:val="00353E9A"/>
    <w:rsid w:val="00356C42"/>
    <w:rsid w:val="00364534"/>
    <w:rsid w:val="00364812"/>
    <w:rsid w:val="00365931"/>
    <w:rsid w:val="00365B66"/>
    <w:rsid w:val="00370843"/>
    <w:rsid w:val="00371111"/>
    <w:rsid w:val="0037140E"/>
    <w:rsid w:val="003720A7"/>
    <w:rsid w:val="0037237F"/>
    <w:rsid w:val="00373A3E"/>
    <w:rsid w:val="00375EB2"/>
    <w:rsid w:val="003773C5"/>
    <w:rsid w:val="00381BA5"/>
    <w:rsid w:val="003901BE"/>
    <w:rsid w:val="00390229"/>
    <w:rsid w:val="0039122C"/>
    <w:rsid w:val="00391A98"/>
    <w:rsid w:val="00391BD4"/>
    <w:rsid w:val="00393483"/>
    <w:rsid w:val="00394682"/>
    <w:rsid w:val="00394FC1"/>
    <w:rsid w:val="00397DD5"/>
    <w:rsid w:val="00397F71"/>
    <w:rsid w:val="003A0E92"/>
    <w:rsid w:val="003A2234"/>
    <w:rsid w:val="003A54BD"/>
    <w:rsid w:val="003A682B"/>
    <w:rsid w:val="003A78D3"/>
    <w:rsid w:val="003B013B"/>
    <w:rsid w:val="003B1328"/>
    <w:rsid w:val="003B2BF7"/>
    <w:rsid w:val="003B4001"/>
    <w:rsid w:val="003B50A7"/>
    <w:rsid w:val="003B5177"/>
    <w:rsid w:val="003B5B1B"/>
    <w:rsid w:val="003B772B"/>
    <w:rsid w:val="003C1DCD"/>
    <w:rsid w:val="003C26A0"/>
    <w:rsid w:val="003C4F1E"/>
    <w:rsid w:val="003C5AF2"/>
    <w:rsid w:val="003D4080"/>
    <w:rsid w:val="003D4662"/>
    <w:rsid w:val="003D58EA"/>
    <w:rsid w:val="003D594E"/>
    <w:rsid w:val="003D5F55"/>
    <w:rsid w:val="003D601B"/>
    <w:rsid w:val="003E04CB"/>
    <w:rsid w:val="003E05C4"/>
    <w:rsid w:val="003E06E3"/>
    <w:rsid w:val="003E2E94"/>
    <w:rsid w:val="003E4657"/>
    <w:rsid w:val="003E4B1D"/>
    <w:rsid w:val="003E5277"/>
    <w:rsid w:val="003E5309"/>
    <w:rsid w:val="003E7358"/>
    <w:rsid w:val="003F0720"/>
    <w:rsid w:val="003F2A1B"/>
    <w:rsid w:val="003F31A4"/>
    <w:rsid w:val="003F6615"/>
    <w:rsid w:val="003F7FA1"/>
    <w:rsid w:val="004006D7"/>
    <w:rsid w:val="00405A45"/>
    <w:rsid w:val="00405D8B"/>
    <w:rsid w:val="00406367"/>
    <w:rsid w:val="0040784F"/>
    <w:rsid w:val="00411927"/>
    <w:rsid w:val="00413CDF"/>
    <w:rsid w:val="00414D72"/>
    <w:rsid w:val="00416E68"/>
    <w:rsid w:val="00417DC2"/>
    <w:rsid w:val="0042170C"/>
    <w:rsid w:val="00421D0D"/>
    <w:rsid w:val="0042317B"/>
    <w:rsid w:val="00423771"/>
    <w:rsid w:val="00423B10"/>
    <w:rsid w:val="004246F5"/>
    <w:rsid w:val="00424EC9"/>
    <w:rsid w:val="004264AE"/>
    <w:rsid w:val="00427861"/>
    <w:rsid w:val="00432CAD"/>
    <w:rsid w:val="0043587C"/>
    <w:rsid w:val="0044203D"/>
    <w:rsid w:val="00444528"/>
    <w:rsid w:val="004463D6"/>
    <w:rsid w:val="004465C8"/>
    <w:rsid w:val="00447E43"/>
    <w:rsid w:val="0045264B"/>
    <w:rsid w:val="00453A7A"/>
    <w:rsid w:val="00453B51"/>
    <w:rsid w:val="004551A0"/>
    <w:rsid w:val="0045656D"/>
    <w:rsid w:val="00457986"/>
    <w:rsid w:val="004609D8"/>
    <w:rsid w:val="00463555"/>
    <w:rsid w:val="00463A7C"/>
    <w:rsid w:val="00467D27"/>
    <w:rsid w:val="0047062B"/>
    <w:rsid w:val="0047286B"/>
    <w:rsid w:val="004769D1"/>
    <w:rsid w:val="004773AB"/>
    <w:rsid w:val="00477637"/>
    <w:rsid w:val="004812D3"/>
    <w:rsid w:val="00481496"/>
    <w:rsid w:val="0048209D"/>
    <w:rsid w:val="00484007"/>
    <w:rsid w:val="00484200"/>
    <w:rsid w:val="00486606"/>
    <w:rsid w:val="00486BF3"/>
    <w:rsid w:val="0049035B"/>
    <w:rsid w:val="004904B6"/>
    <w:rsid w:val="00491768"/>
    <w:rsid w:val="00491872"/>
    <w:rsid w:val="00492208"/>
    <w:rsid w:val="00492B32"/>
    <w:rsid w:val="0049302A"/>
    <w:rsid w:val="00494FC2"/>
    <w:rsid w:val="0049552A"/>
    <w:rsid w:val="0049569F"/>
    <w:rsid w:val="004960FD"/>
    <w:rsid w:val="004973C5"/>
    <w:rsid w:val="004A151E"/>
    <w:rsid w:val="004A1E2C"/>
    <w:rsid w:val="004A2CF7"/>
    <w:rsid w:val="004A3922"/>
    <w:rsid w:val="004A50A2"/>
    <w:rsid w:val="004A59C2"/>
    <w:rsid w:val="004B0052"/>
    <w:rsid w:val="004B0D60"/>
    <w:rsid w:val="004B1B03"/>
    <w:rsid w:val="004B308C"/>
    <w:rsid w:val="004B3138"/>
    <w:rsid w:val="004B3A0D"/>
    <w:rsid w:val="004B4A4E"/>
    <w:rsid w:val="004B5598"/>
    <w:rsid w:val="004B7242"/>
    <w:rsid w:val="004C0EB4"/>
    <w:rsid w:val="004C12F6"/>
    <w:rsid w:val="004C3ED6"/>
    <w:rsid w:val="004C53F6"/>
    <w:rsid w:val="004C64EE"/>
    <w:rsid w:val="004C775A"/>
    <w:rsid w:val="004D094E"/>
    <w:rsid w:val="004D398D"/>
    <w:rsid w:val="004D4822"/>
    <w:rsid w:val="004D5B67"/>
    <w:rsid w:val="004D73E9"/>
    <w:rsid w:val="004E0558"/>
    <w:rsid w:val="004E5BF5"/>
    <w:rsid w:val="004F3DC6"/>
    <w:rsid w:val="004F40E2"/>
    <w:rsid w:val="004F478C"/>
    <w:rsid w:val="004F5FE4"/>
    <w:rsid w:val="004F61E6"/>
    <w:rsid w:val="004F7496"/>
    <w:rsid w:val="004F764E"/>
    <w:rsid w:val="004F7B56"/>
    <w:rsid w:val="005026FE"/>
    <w:rsid w:val="005046DE"/>
    <w:rsid w:val="005055E2"/>
    <w:rsid w:val="0050628F"/>
    <w:rsid w:val="005069F4"/>
    <w:rsid w:val="005069FA"/>
    <w:rsid w:val="00510A74"/>
    <w:rsid w:val="0051378C"/>
    <w:rsid w:val="00516674"/>
    <w:rsid w:val="005169AE"/>
    <w:rsid w:val="005179EC"/>
    <w:rsid w:val="005200C0"/>
    <w:rsid w:val="00531D6D"/>
    <w:rsid w:val="00535DCD"/>
    <w:rsid w:val="00536C3A"/>
    <w:rsid w:val="00537478"/>
    <w:rsid w:val="00537D02"/>
    <w:rsid w:val="0054091E"/>
    <w:rsid w:val="0054201E"/>
    <w:rsid w:val="00546CA7"/>
    <w:rsid w:val="00547215"/>
    <w:rsid w:val="0055163C"/>
    <w:rsid w:val="005518BE"/>
    <w:rsid w:val="0055442B"/>
    <w:rsid w:val="00554909"/>
    <w:rsid w:val="00555BCC"/>
    <w:rsid w:val="005562C1"/>
    <w:rsid w:val="0056079D"/>
    <w:rsid w:val="00560816"/>
    <w:rsid w:val="005611D9"/>
    <w:rsid w:val="00562C0B"/>
    <w:rsid w:val="0056358E"/>
    <w:rsid w:val="005645C0"/>
    <w:rsid w:val="005650D6"/>
    <w:rsid w:val="00565D22"/>
    <w:rsid w:val="00566064"/>
    <w:rsid w:val="00566EDD"/>
    <w:rsid w:val="005731E4"/>
    <w:rsid w:val="0057354D"/>
    <w:rsid w:val="0057432E"/>
    <w:rsid w:val="00575013"/>
    <w:rsid w:val="005758B7"/>
    <w:rsid w:val="0057708E"/>
    <w:rsid w:val="0058193F"/>
    <w:rsid w:val="00582327"/>
    <w:rsid w:val="00583922"/>
    <w:rsid w:val="005840C8"/>
    <w:rsid w:val="00585FE4"/>
    <w:rsid w:val="005860B5"/>
    <w:rsid w:val="00590CDA"/>
    <w:rsid w:val="00593229"/>
    <w:rsid w:val="00594B64"/>
    <w:rsid w:val="005960F3"/>
    <w:rsid w:val="005A4788"/>
    <w:rsid w:val="005A493B"/>
    <w:rsid w:val="005A5B74"/>
    <w:rsid w:val="005A720E"/>
    <w:rsid w:val="005A7898"/>
    <w:rsid w:val="005A7C04"/>
    <w:rsid w:val="005B0B55"/>
    <w:rsid w:val="005B0FF9"/>
    <w:rsid w:val="005B1E1A"/>
    <w:rsid w:val="005B24B4"/>
    <w:rsid w:val="005B35F8"/>
    <w:rsid w:val="005B3824"/>
    <w:rsid w:val="005B510F"/>
    <w:rsid w:val="005B5A3F"/>
    <w:rsid w:val="005B77F7"/>
    <w:rsid w:val="005C08E9"/>
    <w:rsid w:val="005C1707"/>
    <w:rsid w:val="005C3A38"/>
    <w:rsid w:val="005C3A85"/>
    <w:rsid w:val="005C56AA"/>
    <w:rsid w:val="005C7A6A"/>
    <w:rsid w:val="005D1A31"/>
    <w:rsid w:val="005D55E4"/>
    <w:rsid w:val="005E1FA2"/>
    <w:rsid w:val="005E2115"/>
    <w:rsid w:val="005E2961"/>
    <w:rsid w:val="005E4C41"/>
    <w:rsid w:val="005E4EF1"/>
    <w:rsid w:val="005E5202"/>
    <w:rsid w:val="005E6015"/>
    <w:rsid w:val="005F0738"/>
    <w:rsid w:val="005F0EF3"/>
    <w:rsid w:val="005F1C2C"/>
    <w:rsid w:val="005F3241"/>
    <w:rsid w:val="005F4425"/>
    <w:rsid w:val="005F6520"/>
    <w:rsid w:val="00600331"/>
    <w:rsid w:val="00600A41"/>
    <w:rsid w:val="0060187A"/>
    <w:rsid w:val="00601D9A"/>
    <w:rsid w:val="00602E48"/>
    <w:rsid w:val="00603837"/>
    <w:rsid w:val="006039CB"/>
    <w:rsid w:val="00604046"/>
    <w:rsid w:val="0060422D"/>
    <w:rsid w:val="006066D2"/>
    <w:rsid w:val="00607BAF"/>
    <w:rsid w:val="00611AD2"/>
    <w:rsid w:val="00611B31"/>
    <w:rsid w:val="00612EE3"/>
    <w:rsid w:val="0061450F"/>
    <w:rsid w:val="00614BCA"/>
    <w:rsid w:val="006150B9"/>
    <w:rsid w:val="0061538A"/>
    <w:rsid w:val="0061622B"/>
    <w:rsid w:val="00620B80"/>
    <w:rsid w:val="0062339A"/>
    <w:rsid w:val="0062381F"/>
    <w:rsid w:val="00626831"/>
    <w:rsid w:val="00627F8C"/>
    <w:rsid w:val="00632DFB"/>
    <w:rsid w:val="00632E69"/>
    <w:rsid w:val="006330AE"/>
    <w:rsid w:val="006340C3"/>
    <w:rsid w:val="00635C6B"/>
    <w:rsid w:val="006400A3"/>
    <w:rsid w:val="0064561F"/>
    <w:rsid w:val="00646FC0"/>
    <w:rsid w:val="0064770D"/>
    <w:rsid w:val="00647E66"/>
    <w:rsid w:val="00650D91"/>
    <w:rsid w:val="0065138A"/>
    <w:rsid w:val="00651F8A"/>
    <w:rsid w:val="00652777"/>
    <w:rsid w:val="00652B4F"/>
    <w:rsid w:val="00653CCE"/>
    <w:rsid w:val="0065748E"/>
    <w:rsid w:val="00660B55"/>
    <w:rsid w:val="00660C17"/>
    <w:rsid w:val="0066281E"/>
    <w:rsid w:val="00662C5C"/>
    <w:rsid w:val="00665D3F"/>
    <w:rsid w:val="00667DB9"/>
    <w:rsid w:val="00671B17"/>
    <w:rsid w:val="00672336"/>
    <w:rsid w:val="006735B8"/>
    <w:rsid w:val="0067516B"/>
    <w:rsid w:val="006822E4"/>
    <w:rsid w:val="00683D7D"/>
    <w:rsid w:val="00684719"/>
    <w:rsid w:val="00690A03"/>
    <w:rsid w:val="00691167"/>
    <w:rsid w:val="00692BB3"/>
    <w:rsid w:val="00692BB5"/>
    <w:rsid w:val="0069599B"/>
    <w:rsid w:val="00697057"/>
    <w:rsid w:val="006A04C5"/>
    <w:rsid w:val="006A3DB3"/>
    <w:rsid w:val="006A4E2F"/>
    <w:rsid w:val="006A5A1E"/>
    <w:rsid w:val="006A7C86"/>
    <w:rsid w:val="006B2342"/>
    <w:rsid w:val="006B2ECF"/>
    <w:rsid w:val="006B319A"/>
    <w:rsid w:val="006B3BD3"/>
    <w:rsid w:val="006B41FC"/>
    <w:rsid w:val="006B6E04"/>
    <w:rsid w:val="006B7375"/>
    <w:rsid w:val="006B7F34"/>
    <w:rsid w:val="006C0C30"/>
    <w:rsid w:val="006C2B81"/>
    <w:rsid w:val="006C6241"/>
    <w:rsid w:val="006C661D"/>
    <w:rsid w:val="006C6936"/>
    <w:rsid w:val="006D12DC"/>
    <w:rsid w:val="006D1710"/>
    <w:rsid w:val="006D194A"/>
    <w:rsid w:val="006D2612"/>
    <w:rsid w:val="006D478D"/>
    <w:rsid w:val="006D6A7F"/>
    <w:rsid w:val="006D711C"/>
    <w:rsid w:val="006D7AA2"/>
    <w:rsid w:val="006E05C5"/>
    <w:rsid w:val="006E0A06"/>
    <w:rsid w:val="006E11EE"/>
    <w:rsid w:val="006E193E"/>
    <w:rsid w:val="006E2478"/>
    <w:rsid w:val="006E3450"/>
    <w:rsid w:val="006E6600"/>
    <w:rsid w:val="006E6C98"/>
    <w:rsid w:val="006E7E22"/>
    <w:rsid w:val="006F11E5"/>
    <w:rsid w:val="006F1681"/>
    <w:rsid w:val="006F1742"/>
    <w:rsid w:val="006F26D3"/>
    <w:rsid w:val="006F46A2"/>
    <w:rsid w:val="006F609E"/>
    <w:rsid w:val="00702229"/>
    <w:rsid w:val="0070234D"/>
    <w:rsid w:val="00702781"/>
    <w:rsid w:val="007079D5"/>
    <w:rsid w:val="007105F4"/>
    <w:rsid w:val="007143AE"/>
    <w:rsid w:val="00717669"/>
    <w:rsid w:val="00717C1C"/>
    <w:rsid w:val="00720591"/>
    <w:rsid w:val="007205B1"/>
    <w:rsid w:val="0072237F"/>
    <w:rsid w:val="007254EC"/>
    <w:rsid w:val="00725A6E"/>
    <w:rsid w:val="00726194"/>
    <w:rsid w:val="00726FA0"/>
    <w:rsid w:val="00733373"/>
    <w:rsid w:val="007342B8"/>
    <w:rsid w:val="00734E7B"/>
    <w:rsid w:val="00735A55"/>
    <w:rsid w:val="00737210"/>
    <w:rsid w:val="00740BD8"/>
    <w:rsid w:val="00741639"/>
    <w:rsid w:val="00741A02"/>
    <w:rsid w:val="00741C84"/>
    <w:rsid w:val="007447DC"/>
    <w:rsid w:val="00747D38"/>
    <w:rsid w:val="00750324"/>
    <w:rsid w:val="00753662"/>
    <w:rsid w:val="0075383C"/>
    <w:rsid w:val="00753F95"/>
    <w:rsid w:val="00754D4D"/>
    <w:rsid w:val="00755134"/>
    <w:rsid w:val="00762A5E"/>
    <w:rsid w:val="00763DA7"/>
    <w:rsid w:val="00764618"/>
    <w:rsid w:val="00765736"/>
    <w:rsid w:val="00774121"/>
    <w:rsid w:val="00774182"/>
    <w:rsid w:val="0077637C"/>
    <w:rsid w:val="00776B00"/>
    <w:rsid w:val="00776D0F"/>
    <w:rsid w:val="007807AE"/>
    <w:rsid w:val="00781646"/>
    <w:rsid w:val="00781F44"/>
    <w:rsid w:val="00791B0A"/>
    <w:rsid w:val="00797257"/>
    <w:rsid w:val="0079740F"/>
    <w:rsid w:val="007979F6"/>
    <w:rsid w:val="007A2557"/>
    <w:rsid w:val="007A2756"/>
    <w:rsid w:val="007A3370"/>
    <w:rsid w:val="007A35A3"/>
    <w:rsid w:val="007A36E4"/>
    <w:rsid w:val="007A51A2"/>
    <w:rsid w:val="007B0088"/>
    <w:rsid w:val="007B1021"/>
    <w:rsid w:val="007B2A00"/>
    <w:rsid w:val="007B2F8A"/>
    <w:rsid w:val="007C0DE0"/>
    <w:rsid w:val="007C1CAD"/>
    <w:rsid w:val="007C4C69"/>
    <w:rsid w:val="007C5BD7"/>
    <w:rsid w:val="007C7517"/>
    <w:rsid w:val="007D2B22"/>
    <w:rsid w:val="007D6576"/>
    <w:rsid w:val="007D6F77"/>
    <w:rsid w:val="007E3818"/>
    <w:rsid w:val="007E610A"/>
    <w:rsid w:val="007F096B"/>
    <w:rsid w:val="007F2D4B"/>
    <w:rsid w:val="007F3A71"/>
    <w:rsid w:val="008010BF"/>
    <w:rsid w:val="00801F86"/>
    <w:rsid w:val="008026DD"/>
    <w:rsid w:val="008048F7"/>
    <w:rsid w:val="00804F96"/>
    <w:rsid w:val="00805F64"/>
    <w:rsid w:val="00806B6D"/>
    <w:rsid w:val="0081050E"/>
    <w:rsid w:val="00820E1B"/>
    <w:rsid w:val="00824F2E"/>
    <w:rsid w:val="008276CD"/>
    <w:rsid w:val="00832ED9"/>
    <w:rsid w:val="00834438"/>
    <w:rsid w:val="00835350"/>
    <w:rsid w:val="00835D39"/>
    <w:rsid w:val="0083790E"/>
    <w:rsid w:val="00837C80"/>
    <w:rsid w:val="00841414"/>
    <w:rsid w:val="00841A8A"/>
    <w:rsid w:val="00842200"/>
    <w:rsid w:val="00842414"/>
    <w:rsid w:val="00843A46"/>
    <w:rsid w:val="0084409E"/>
    <w:rsid w:val="0084501C"/>
    <w:rsid w:val="008509CA"/>
    <w:rsid w:val="00851836"/>
    <w:rsid w:val="0085193D"/>
    <w:rsid w:val="00854B3C"/>
    <w:rsid w:val="008558BD"/>
    <w:rsid w:val="00856034"/>
    <w:rsid w:val="00857009"/>
    <w:rsid w:val="0086140B"/>
    <w:rsid w:val="008649B7"/>
    <w:rsid w:val="00866AC1"/>
    <w:rsid w:val="00870C46"/>
    <w:rsid w:val="00871E20"/>
    <w:rsid w:val="0087231D"/>
    <w:rsid w:val="0087420E"/>
    <w:rsid w:val="008751E7"/>
    <w:rsid w:val="00884132"/>
    <w:rsid w:val="008922FF"/>
    <w:rsid w:val="008938E4"/>
    <w:rsid w:val="00894953"/>
    <w:rsid w:val="00896C57"/>
    <w:rsid w:val="00896FD8"/>
    <w:rsid w:val="008A2845"/>
    <w:rsid w:val="008A43EE"/>
    <w:rsid w:val="008A4402"/>
    <w:rsid w:val="008A7F3A"/>
    <w:rsid w:val="008B0E1A"/>
    <w:rsid w:val="008B15E1"/>
    <w:rsid w:val="008B1641"/>
    <w:rsid w:val="008B2011"/>
    <w:rsid w:val="008B605B"/>
    <w:rsid w:val="008B73DA"/>
    <w:rsid w:val="008B74F5"/>
    <w:rsid w:val="008B7A1F"/>
    <w:rsid w:val="008C068E"/>
    <w:rsid w:val="008C0FBB"/>
    <w:rsid w:val="008C18A4"/>
    <w:rsid w:val="008C1FB7"/>
    <w:rsid w:val="008C2BF4"/>
    <w:rsid w:val="008C4C24"/>
    <w:rsid w:val="008C5901"/>
    <w:rsid w:val="008D0E1B"/>
    <w:rsid w:val="008D127D"/>
    <w:rsid w:val="008D210E"/>
    <w:rsid w:val="008D2D48"/>
    <w:rsid w:val="008D312B"/>
    <w:rsid w:val="008D3FC8"/>
    <w:rsid w:val="008D5064"/>
    <w:rsid w:val="008D6B2D"/>
    <w:rsid w:val="008E1F75"/>
    <w:rsid w:val="008E4510"/>
    <w:rsid w:val="008E4BBD"/>
    <w:rsid w:val="008E4DC0"/>
    <w:rsid w:val="008E517A"/>
    <w:rsid w:val="008E5CB9"/>
    <w:rsid w:val="008E621A"/>
    <w:rsid w:val="008E6976"/>
    <w:rsid w:val="008E69EC"/>
    <w:rsid w:val="008E7169"/>
    <w:rsid w:val="008F1273"/>
    <w:rsid w:val="008F69DE"/>
    <w:rsid w:val="008F6D98"/>
    <w:rsid w:val="008F7CDA"/>
    <w:rsid w:val="00900951"/>
    <w:rsid w:val="00900C4A"/>
    <w:rsid w:val="009016B2"/>
    <w:rsid w:val="0090240E"/>
    <w:rsid w:val="00903310"/>
    <w:rsid w:val="00905033"/>
    <w:rsid w:val="009053B7"/>
    <w:rsid w:val="00906C70"/>
    <w:rsid w:val="00907034"/>
    <w:rsid w:val="009110E6"/>
    <w:rsid w:val="00911CC2"/>
    <w:rsid w:val="0091217C"/>
    <w:rsid w:val="00912A22"/>
    <w:rsid w:val="009133B2"/>
    <w:rsid w:val="009156FD"/>
    <w:rsid w:val="00916EA3"/>
    <w:rsid w:val="00917441"/>
    <w:rsid w:val="00921258"/>
    <w:rsid w:val="00921345"/>
    <w:rsid w:val="00924DDF"/>
    <w:rsid w:val="0092690A"/>
    <w:rsid w:val="00927350"/>
    <w:rsid w:val="00927D69"/>
    <w:rsid w:val="00927EF5"/>
    <w:rsid w:val="009301DD"/>
    <w:rsid w:val="00930828"/>
    <w:rsid w:val="009314F2"/>
    <w:rsid w:val="0093209D"/>
    <w:rsid w:val="009323B3"/>
    <w:rsid w:val="009343BE"/>
    <w:rsid w:val="00935683"/>
    <w:rsid w:val="00935EA2"/>
    <w:rsid w:val="00941B1F"/>
    <w:rsid w:val="0094271A"/>
    <w:rsid w:val="009434ED"/>
    <w:rsid w:val="00944F32"/>
    <w:rsid w:val="009468B6"/>
    <w:rsid w:val="009468CD"/>
    <w:rsid w:val="009516E5"/>
    <w:rsid w:val="00951A21"/>
    <w:rsid w:val="00951C18"/>
    <w:rsid w:val="00954C82"/>
    <w:rsid w:val="009568AA"/>
    <w:rsid w:val="00960945"/>
    <w:rsid w:val="00961AE4"/>
    <w:rsid w:val="00963221"/>
    <w:rsid w:val="0096385D"/>
    <w:rsid w:val="0096444B"/>
    <w:rsid w:val="009659E7"/>
    <w:rsid w:val="00975DBE"/>
    <w:rsid w:val="0097657C"/>
    <w:rsid w:val="00977DC5"/>
    <w:rsid w:val="0098138B"/>
    <w:rsid w:val="0098301C"/>
    <w:rsid w:val="00985B64"/>
    <w:rsid w:val="0098699E"/>
    <w:rsid w:val="009872CC"/>
    <w:rsid w:val="0098759D"/>
    <w:rsid w:val="009876CE"/>
    <w:rsid w:val="00992FF6"/>
    <w:rsid w:val="00996402"/>
    <w:rsid w:val="00997021"/>
    <w:rsid w:val="009A0314"/>
    <w:rsid w:val="009A12D8"/>
    <w:rsid w:val="009A15A9"/>
    <w:rsid w:val="009A2398"/>
    <w:rsid w:val="009A38BD"/>
    <w:rsid w:val="009A4DF2"/>
    <w:rsid w:val="009A53A3"/>
    <w:rsid w:val="009A6DE0"/>
    <w:rsid w:val="009A778B"/>
    <w:rsid w:val="009B2C8B"/>
    <w:rsid w:val="009B3321"/>
    <w:rsid w:val="009B4964"/>
    <w:rsid w:val="009B7634"/>
    <w:rsid w:val="009B7AA7"/>
    <w:rsid w:val="009C09B3"/>
    <w:rsid w:val="009C6180"/>
    <w:rsid w:val="009C7845"/>
    <w:rsid w:val="009D05F9"/>
    <w:rsid w:val="009D1635"/>
    <w:rsid w:val="009D4D89"/>
    <w:rsid w:val="009D6757"/>
    <w:rsid w:val="009D7C4A"/>
    <w:rsid w:val="009D7F62"/>
    <w:rsid w:val="009E3AF2"/>
    <w:rsid w:val="009E4789"/>
    <w:rsid w:val="009E5463"/>
    <w:rsid w:val="009F0A4A"/>
    <w:rsid w:val="009F1ED9"/>
    <w:rsid w:val="009F3CD4"/>
    <w:rsid w:val="009F4952"/>
    <w:rsid w:val="009F5127"/>
    <w:rsid w:val="009F6441"/>
    <w:rsid w:val="00A0078A"/>
    <w:rsid w:val="00A03866"/>
    <w:rsid w:val="00A0435E"/>
    <w:rsid w:val="00A04477"/>
    <w:rsid w:val="00A06408"/>
    <w:rsid w:val="00A07ABA"/>
    <w:rsid w:val="00A1168A"/>
    <w:rsid w:val="00A1224A"/>
    <w:rsid w:val="00A1406A"/>
    <w:rsid w:val="00A1569B"/>
    <w:rsid w:val="00A1705B"/>
    <w:rsid w:val="00A20214"/>
    <w:rsid w:val="00A20E8C"/>
    <w:rsid w:val="00A220D9"/>
    <w:rsid w:val="00A23680"/>
    <w:rsid w:val="00A27D43"/>
    <w:rsid w:val="00A30428"/>
    <w:rsid w:val="00A30627"/>
    <w:rsid w:val="00A30A88"/>
    <w:rsid w:val="00A31006"/>
    <w:rsid w:val="00A3237D"/>
    <w:rsid w:val="00A344DC"/>
    <w:rsid w:val="00A34720"/>
    <w:rsid w:val="00A362FB"/>
    <w:rsid w:val="00A36D2E"/>
    <w:rsid w:val="00A3799F"/>
    <w:rsid w:val="00A379C5"/>
    <w:rsid w:val="00A40B46"/>
    <w:rsid w:val="00A414BE"/>
    <w:rsid w:val="00A414F6"/>
    <w:rsid w:val="00A428BB"/>
    <w:rsid w:val="00A42E65"/>
    <w:rsid w:val="00A432BC"/>
    <w:rsid w:val="00A43BDB"/>
    <w:rsid w:val="00A43D5D"/>
    <w:rsid w:val="00A47562"/>
    <w:rsid w:val="00A50E43"/>
    <w:rsid w:val="00A5101D"/>
    <w:rsid w:val="00A52B34"/>
    <w:rsid w:val="00A54C0F"/>
    <w:rsid w:val="00A57F01"/>
    <w:rsid w:val="00A6334D"/>
    <w:rsid w:val="00A64990"/>
    <w:rsid w:val="00A666A4"/>
    <w:rsid w:val="00A67333"/>
    <w:rsid w:val="00A67739"/>
    <w:rsid w:val="00A67B15"/>
    <w:rsid w:val="00A70978"/>
    <w:rsid w:val="00A709FC"/>
    <w:rsid w:val="00A70CD4"/>
    <w:rsid w:val="00A710B6"/>
    <w:rsid w:val="00A711C6"/>
    <w:rsid w:val="00A712BD"/>
    <w:rsid w:val="00A7142B"/>
    <w:rsid w:val="00A73500"/>
    <w:rsid w:val="00A73CDE"/>
    <w:rsid w:val="00A74CDA"/>
    <w:rsid w:val="00A75330"/>
    <w:rsid w:val="00A75986"/>
    <w:rsid w:val="00A75AB1"/>
    <w:rsid w:val="00A76F38"/>
    <w:rsid w:val="00A77BD0"/>
    <w:rsid w:val="00A80442"/>
    <w:rsid w:val="00A8122B"/>
    <w:rsid w:val="00A819DF"/>
    <w:rsid w:val="00A83275"/>
    <w:rsid w:val="00A834C6"/>
    <w:rsid w:val="00A8408A"/>
    <w:rsid w:val="00A86399"/>
    <w:rsid w:val="00A90D6E"/>
    <w:rsid w:val="00A90FE3"/>
    <w:rsid w:val="00A912B4"/>
    <w:rsid w:val="00A91EC7"/>
    <w:rsid w:val="00A95721"/>
    <w:rsid w:val="00A97BB8"/>
    <w:rsid w:val="00AA2AEE"/>
    <w:rsid w:val="00AA4BF3"/>
    <w:rsid w:val="00AB0713"/>
    <w:rsid w:val="00AB3DC7"/>
    <w:rsid w:val="00AB5DCD"/>
    <w:rsid w:val="00AB617B"/>
    <w:rsid w:val="00AB642D"/>
    <w:rsid w:val="00AB68DE"/>
    <w:rsid w:val="00AB6F33"/>
    <w:rsid w:val="00AB7212"/>
    <w:rsid w:val="00AC00D5"/>
    <w:rsid w:val="00AC278D"/>
    <w:rsid w:val="00AC363D"/>
    <w:rsid w:val="00AC4BA9"/>
    <w:rsid w:val="00AC56E7"/>
    <w:rsid w:val="00AC78F8"/>
    <w:rsid w:val="00AD191E"/>
    <w:rsid w:val="00AD1BCE"/>
    <w:rsid w:val="00AD3555"/>
    <w:rsid w:val="00AD39BF"/>
    <w:rsid w:val="00AD4266"/>
    <w:rsid w:val="00AD4E8A"/>
    <w:rsid w:val="00AD6467"/>
    <w:rsid w:val="00AD6A05"/>
    <w:rsid w:val="00AD6E50"/>
    <w:rsid w:val="00AD785C"/>
    <w:rsid w:val="00AD7B75"/>
    <w:rsid w:val="00AE0AA4"/>
    <w:rsid w:val="00AE0C16"/>
    <w:rsid w:val="00AE14E0"/>
    <w:rsid w:val="00AE3720"/>
    <w:rsid w:val="00AE3AF9"/>
    <w:rsid w:val="00AE5C9F"/>
    <w:rsid w:val="00AE678F"/>
    <w:rsid w:val="00AF01C5"/>
    <w:rsid w:val="00AF01E3"/>
    <w:rsid w:val="00AF4316"/>
    <w:rsid w:val="00AF4448"/>
    <w:rsid w:val="00AF4D98"/>
    <w:rsid w:val="00AF74FF"/>
    <w:rsid w:val="00AF7D69"/>
    <w:rsid w:val="00B0133B"/>
    <w:rsid w:val="00B01C61"/>
    <w:rsid w:val="00B02327"/>
    <w:rsid w:val="00B02833"/>
    <w:rsid w:val="00B03B04"/>
    <w:rsid w:val="00B057D0"/>
    <w:rsid w:val="00B06822"/>
    <w:rsid w:val="00B07C19"/>
    <w:rsid w:val="00B1022E"/>
    <w:rsid w:val="00B10865"/>
    <w:rsid w:val="00B113E4"/>
    <w:rsid w:val="00B127CA"/>
    <w:rsid w:val="00B138B1"/>
    <w:rsid w:val="00B14B5E"/>
    <w:rsid w:val="00B14D05"/>
    <w:rsid w:val="00B162B9"/>
    <w:rsid w:val="00B174A8"/>
    <w:rsid w:val="00B2061A"/>
    <w:rsid w:val="00B2195B"/>
    <w:rsid w:val="00B221B1"/>
    <w:rsid w:val="00B23058"/>
    <w:rsid w:val="00B242F3"/>
    <w:rsid w:val="00B24DC0"/>
    <w:rsid w:val="00B252E2"/>
    <w:rsid w:val="00B2708F"/>
    <w:rsid w:val="00B308F7"/>
    <w:rsid w:val="00B335EF"/>
    <w:rsid w:val="00B35355"/>
    <w:rsid w:val="00B353D7"/>
    <w:rsid w:val="00B358E8"/>
    <w:rsid w:val="00B4161B"/>
    <w:rsid w:val="00B417F2"/>
    <w:rsid w:val="00B438DC"/>
    <w:rsid w:val="00B43982"/>
    <w:rsid w:val="00B45AFC"/>
    <w:rsid w:val="00B47C72"/>
    <w:rsid w:val="00B50162"/>
    <w:rsid w:val="00B50ACF"/>
    <w:rsid w:val="00B513C0"/>
    <w:rsid w:val="00B527A5"/>
    <w:rsid w:val="00B53817"/>
    <w:rsid w:val="00B5435B"/>
    <w:rsid w:val="00B54439"/>
    <w:rsid w:val="00B553DD"/>
    <w:rsid w:val="00B560FF"/>
    <w:rsid w:val="00B57765"/>
    <w:rsid w:val="00B57863"/>
    <w:rsid w:val="00B61EF3"/>
    <w:rsid w:val="00B63688"/>
    <w:rsid w:val="00B63723"/>
    <w:rsid w:val="00B637D7"/>
    <w:rsid w:val="00B64EFF"/>
    <w:rsid w:val="00B661DA"/>
    <w:rsid w:val="00B667BC"/>
    <w:rsid w:val="00B668AE"/>
    <w:rsid w:val="00B7168F"/>
    <w:rsid w:val="00B72D43"/>
    <w:rsid w:val="00B75C4A"/>
    <w:rsid w:val="00B765E1"/>
    <w:rsid w:val="00B76DCD"/>
    <w:rsid w:val="00B802E1"/>
    <w:rsid w:val="00B81900"/>
    <w:rsid w:val="00B85007"/>
    <w:rsid w:val="00B879DF"/>
    <w:rsid w:val="00B9077A"/>
    <w:rsid w:val="00B914F9"/>
    <w:rsid w:val="00B91691"/>
    <w:rsid w:val="00B92665"/>
    <w:rsid w:val="00B92AA9"/>
    <w:rsid w:val="00B948C4"/>
    <w:rsid w:val="00B965AD"/>
    <w:rsid w:val="00B96DB7"/>
    <w:rsid w:val="00B97CD5"/>
    <w:rsid w:val="00BA0910"/>
    <w:rsid w:val="00BA195B"/>
    <w:rsid w:val="00BA1B32"/>
    <w:rsid w:val="00BA2030"/>
    <w:rsid w:val="00BA2E9F"/>
    <w:rsid w:val="00BA4C40"/>
    <w:rsid w:val="00BA6BCE"/>
    <w:rsid w:val="00BB00A7"/>
    <w:rsid w:val="00BB2783"/>
    <w:rsid w:val="00BB3DA2"/>
    <w:rsid w:val="00BB4820"/>
    <w:rsid w:val="00BB55A1"/>
    <w:rsid w:val="00BB654D"/>
    <w:rsid w:val="00BB77BD"/>
    <w:rsid w:val="00BC035D"/>
    <w:rsid w:val="00BC0C52"/>
    <w:rsid w:val="00BC1EC6"/>
    <w:rsid w:val="00BC2036"/>
    <w:rsid w:val="00BC3160"/>
    <w:rsid w:val="00BC552C"/>
    <w:rsid w:val="00BC5662"/>
    <w:rsid w:val="00BC6B3B"/>
    <w:rsid w:val="00BC73D8"/>
    <w:rsid w:val="00BC7D27"/>
    <w:rsid w:val="00BD1418"/>
    <w:rsid w:val="00BD2791"/>
    <w:rsid w:val="00BD40F0"/>
    <w:rsid w:val="00BD51E3"/>
    <w:rsid w:val="00BE1276"/>
    <w:rsid w:val="00BE5E90"/>
    <w:rsid w:val="00BE5FEA"/>
    <w:rsid w:val="00BF0FE0"/>
    <w:rsid w:val="00BF13B8"/>
    <w:rsid w:val="00BF15A8"/>
    <w:rsid w:val="00BF2B8E"/>
    <w:rsid w:val="00BF522D"/>
    <w:rsid w:val="00BF5A59"/>
    <w:rsid w:val="00BF7D1A"/>
    <w:rsid w:val="00C00047"/>
    <w:rsid w:val="00C012BB"/>
    <w:rsid w:val="00C025FF"/>
    <w:rsid w:val="00C031A2"/>
    <w:rsid w:val="00C03646"/>
    <w:rsid w:val="00C05E89"/>
    <w:rsid w:val="00C10403"/>
    <w:rsid w:val="00C10CD4"/>
    <w:rsid w:val="00C128AA"/>
    <w:rsid w:val="00C12ED5"/>
    <w:rsid w:val="00C1324B"/>
    <w:rsid w:val="00C20669"/>
    <w:rsid w:val="00C218AD"/>
    <w:rsid w:val="00C23D94"/>
    <w:rsid w:val="00C3089D"/>
    <w:rsid w:val="00C32E27"/>
    <w:rsid w:val="00C33B79"/>
    <w:rsid w:val="00C34021"/>
    <w:rsid w:val="00C34FA7"/>
    <w:rsid w:val="00C368D1"/>
    <w:rsid w:val="00C37B95"/>
    <w:rsid w:val="00C37BAE"/>
    <w:rsid w:val="00C37C13"/>
    <w:rsid w:val="00C4409A"/>
    <w:rsid w:val="00C44C06"/>
    <w:rsid w:val="00C46324"/>
    <w:rsid w:val="00C465F0"/>
    <w:rsid w:val="00C501A8"/>
    <w:rsid w:val="00C50A61"/>
    <w:rsid w:val="00C51D14"/>
    <w:rsid w:val="00C5264B"/>
    <w:rsid w:val="00C56103"/>
    <w:rsid w:val="00C56853"/>
    <w:rsid w:val="00C56C5F"/>
    <w:rsid w:val="00C64D55"/>
    <w:rsid w:val="00C65F2C"/>
    <w:rsid w:val="00C71927"/>
    <w:rsid w:val="00C73E7C"/>
    <w:rsid w:val="00C75D64"/>
    <w:rsid w:val="00C76262"/>
    <w:rsid w:val="00C821C0"/>
    <w:rsid w:val="00C82642"/>
    <w:rsid w:val="00C86212"/>
    <w:rsid w:val="00C86379"/>
    <w:rsid w:val="00C92491"/>
    <w:rsid w:val="00C939BB"/>
    <w:rsid w:val="00C95036"/>
    <w:rsid w:val="00CA035C"/>
    <w:rsid w:val="00CA08C4"/>
    <w:rsid w:val="00CA2F7C"/>
    <w:rsid w:val="00CA6976"/>
    <w:rsid w:val="00CA73BE"/>
    <w:rsid w:val="00CA7ECB"/>
    <w:rsid w:val="00CB0291"/>
    <w:rsid w:val="00CB10FF"/>
    <w:rsid w:val="00CB1A21"/>
    <w:rsid w:val="00CB3617"/>
    <w:rsid w:val="00CB663B"/>
    <w:rsid w:val="00CB6F15"/>
    <w:rsid w:val="00CB7421"/>
    <w:rsid w:val="00CC2DBA"/>
    <w:rsid w:val="00CC554E"/>
    <w:rsid w:val="00CD011A"/>
    <w:rsid w:val="00CD2A1F"/>
    <w:rsid w:val="00CD2E17"/>
    <w:rsid w:val="00CD36D5"/>
    <w:rsid w:val="00CD3ACE"/>
    <w:rsid w:val="00CD4723"/>
    <w:rsid w:val="00CD7B3E"/>
    <w:rsid w:val="00CE2914"/>
    <w:rsid w:val="00CE31CA"/>
    <w:rsid w:val="00CE33D0"/>
    <w:rsid w:val="00CE3D2D"/>
    <w:rsid w:val="00CE441C"/>
    <w:rsid w:val="00CE50B7"/>
    <w:rsid w:val="00CE67CE"/>
    <w:rsid w:val="00CE6F47"/>
    <w:rsid w:val="00CE7058"/>
    <w:rsid w:val="00CE7694"/>
    <w:rsid w:val="00CE76BB"/>
    <w:rsid w:val="00CF1EEF"/>
    <w:rsid w:val="00CF28CD"/>
    <w:rsid w:val="00CF3A79"/>
    <w:rsid w:val="00CF441D"/>
    <w:rsid w:val="00CF5545"/>
    <w:rsid w:val="00CF5C3E"/>
    <w:rsid w:val="00D01975"/>
    <w:rsid w:val="00D01AD6"/>
    <w:rsid w:val="00D0668B"/>
    <w:rsid w:val="00D10430"/>
    <w:rsid w:val="00D12C32"/>
    <w:rsid w:val="00D13441"/>
    <w:rsid w:val="00D157BA"/>
    <w:rsid w:val="00D15BA2"/>
    <w:rsid w:val="00D15FAE"/>
    <w:rsid w:val="00D16474"/>
    <w:rsid w:val="00D16DF1"/>
    <w:rsid w:val="00D16FD3"/>
    <w:rsid w:val="00D17990"/>
    <w:rsid w:val="00D20C8E"/>
    <w:rsid w:val="00D23D8E"/>
    <w:rsid w:val="00D24548"/>
    <w:rsid w:val="00D30CC8"/>
    <w:rsid w:val="00D30D28"/>
    <w:rsid w:val="00D321E8"/>
    <w:rsid w:val="00D33952"/>
    <w:rsid w:val="00D37410"/>
    <w:rsid w:val="00D40ED7"/>
    <w:rsid w:val="00D41C8F"/>
    <w:rsid w:val="00D41F32"/>
    <w:rsid w:val="00D46284"/>
    <w:rsid w:val="00D508CD"/>
    <w:rsid w:val="00D52730"/>
    <w:rsid w:val="00D541CC"/>
    <w:rsid w:val="00D54ECA"/>
    <w:rsid w:val="00D57B1A"/>
    <w:rsid w:val="00D57FEC"/>
    <w:rsid w:val="00D60990"/>
    <w:rsid w:val="00D61DB4"/>
    <w:rsid w:val="00D64CA6"/>
    <w:rsid w:val="00D65D5F"/>
    <w:rsid w:val="00D7157E"/>
    <w:rsid w:val="00D7175D"/>
    <w:rsid w:val="00D72F9B"/>
    <w:rsid w:val="00D76167"/>
    <w:rsid w:val="00D76728"/>
    <w:rsid w:val="00D76E0D"/>
    <w:rsid w:val="00D80B71"/>
    <w:rsid w:val="00D83FAC"/>
    <w:rsid w:val="00D846B0"/>
    <w:rsid w:val="00D85B43"/>
    <w:rsid w:val="00D862EA"/>
    <w:rsid w:val="00D921D4"/>
    <w:rsid w:val="00D923F5"/>
    <w:rsid w:val="00D924D3"/>
    <w:rsid w:val="00D925BC"/>
    <w:rsid w:val="00D92A48"/>
    <w:rsid w:val="00D92B6C"/>
    <w:rsid w:val="00D9629C"/>
    <w:rsid w:val="00D96808"/>
    <w:rsid w:val="00DA15DB"/>
    <w:rsid w:val="00DA223B"/>
    <w:rsid w:val="00DA3DA1"/>
    <w:rsid w:val="00DB026A"/>
    <w:rsid w:val="00DB2D9D"/>
    <w:rsid w:val="00DB3024"/>
    <w:rsid w:val="00DC12D6"/>
    <w:rsid w:val="00DC1F69"/>
    <w:rsid w:val="00DC206A"/>
    <w:rsid w:val="00DC5211"/>
    <w:rsid w:val="00DD2D9C"/>
    <w:rsid w:val="00DD41AC"/>
    <w:rsid w:val="00DD542C"/>
    <w:rsid w:val="00DD57D3"/>
    <w:rsid w:val="00DD777E"/>
    <w:rsid w:val="00DD7FC9"/>
    <w:rsid w:val="00DE1905"/>
    <w:rsid w:val="00DE303A"/>
    <w:rsid w:val="00DE3CE6"/>
    <w:rsid w:val="00DE581B"/>
    <w:rsid w:val="00DE6CD7"/>
    <w:rsid w:val="00DE79B8"/>
    <w:rsid w:val="00DF12CE"/>
    <w:rsid w:val="00DF1FEA"/>
    <w:rsid w:val="00DF239E"/>
    <w:rsid w:val="00DF31A9"/>
    <w:rsid w:val="00DF3C19"/>
    <w:rsid w:val="00DF5065"/>
    <w:rsid w:val="00DF5161"/>
    <w:rsid w:val="00DF56B8"/>
    <w:rsid w:val="00DF642D"/>
    <w:rsid w:val="00E01718"/>
    <w:rsid w:val="00E03307"/>
    <w:rsid w:val="00E03CD9"/>
    <w:rsid w:val="00E044C1"/>
    <w:rsid w:val="00E0533F"/>
    <w:rsid w:val="00E05611"/>
    <w:rsid w:val="00E07235"/>
    <w:rsid w:val="00E10DBE"/>
    <w:rsid w:val="00E10F1F"/>
    <w:rsid w:val="00E11E88"/>
    <w:rsid w:val="00E164BF"/>
    <w:rsid w:val="00E20BA3"/>
    <w:rsid w:val="00E20CA0"/>
    <w:rsid w:val="00E20D32"/>
    <w:rsid w:val="00E20E71"/>
    <w:rsid w:val="00E21226"/>
    <w:rsid w:val="00E21E0A"/>
    <w:rsid w:val="00E22866"/>
    <w:rsid w:val="00E22B41"/>
    <w:rsid w:val="00E272E5"/>
    <w:rsid w:val="00E278BE"/>
    <w:rsid w:val="00E30513"/>
    <w:rsid w:val="00E331ED"/>
    <w:rsid w:val="00E3431C"/>
    <w:rsid w:val="00E347A2"/>
    <w:rsid w:val="00E35379"/>
    <w:rsid w:val="00E35E55"/>
    <w:rsid w:val="00E3718F"/>
    <w:rsid w:val="00E37F4F"/>
    <w:rsid w:val="00E40583"/>
    <w:rsid w:val="00E4060C"/>
    <w:rsid w:val="00E41763"/>
    <w:rsid w:val="00E43739"/>
    <w:rsid w:val="00E44490"/>
    <w:rsid w:val="00E452B9"/>
    <w:rsid w:val="00E476C4"/>
    <w:rsid w:val="00E5002E"/>
    <w:rsid w:val="00E5024A"/>
    <w:rsid w:val="00E5081E"/>
    <w:rsid w:val="00E51261"/>
    <w:rsid w:val="00E51A4A"/>
    <w:rsid w:val="00E52256"/>
    <w:rsid w:val="00E524B4"/>
    <w:rsid w:val="00E525D5"/>
    <w:rsid w:val="00E52B0C"/>
    <w:rsid w:val="00E52ECF"/>
    <w:rsid w:val="00E55B38"/>
    <w:rsid w:val="00E60D02"/>
    <w:rsid w:val="00E6755C"/>
    <w:rsid w:val="00E67980"/>
    <w:rsid w:val="00E708F8"/>
    <w:rsid w:val="00E72120"/>
    <w:rsid w:val="00E723AD"/>
    <w:rsid w:val="00E74115"/>
    <w:rsid w:val="00E823BD"/>
    <w:rsid w:val="00E83418"/>
    <w:rsid w:val="00E8476D"/>
    <w:rsid w:val="00E8582F"/>
    <w:rsid w:val="00E85FFE"/>
    <w:rsid w:val="00E8735D"/>
    <w:rsid w:val="00E879A1"/>
    <w:rsid w:val="00E87F11"/>
    <w:rsid w:val="00E91B14"/>
    <w:rsid w:val="00E952A4"/>
    <w:rsid w:val="00EA1249"/>
    <w:rsid w:val="00EA28B6"/>
    <w:rsid w:val="00EA296E"/>
    <w:rsid w:val="00EA3398"/>
    <w:rsid w:val="00EA33ED"/>
    <w:rsid w:val="00EA3595"/>
    <w:rsid w:val="00EA4258"/>
    <w:rsid w:val="00EA6D3D"/>
    <w:rsid w:val="00EA766B"/>
    <w:rsid w:val="00EA769C"/>
    <w:rsid w:val="00EB5A4F"/>
    <w:rsid w:val="00EC0FE4"/>
    <w:rsid w:val="00EC3162"/>
    <w:rsid w:val="00ED2171"/>
    <w:rsid w:val="00ED2E48"/>
    <w:rsid w:val="00ED42FB"/>
    <w:rsid w:val="00ED5A23"/>
    <w:rsid w:val="00ED5BEC"/>
    <w:rsid w:val="00ED5BF7"/>
    <w:rsid w:val="00ED63AA"/>
    <w:rsid w:val="00ED65AC"/>
    <w:rsid w:val="00EE124C"/>
    <w:rsid w:val="00EE3313"/>
    <w:rsid w:val="00EE33CD"/>
    <w:rsid w:val="00EE3CE3"/>
    <w:rsid w:val="00EE6B0F"/>
    <w:rsid w:val="00EE75F4"/>
    <w:rsid w:val="00EE7DF4"/>
    <w:rsid w:val="00EF01B9"/>
    <w:rsid w:val="00EF208D"/>
    <w:rsid w:val="00EF21F0"/>
    <w:rsid w:val="00EF2539"/>
    <w:rsid w:val="00EF34C7"/>
    <w:rsid w:val="00EF3A08"/>
    <w:rsid w:val="00EF5A98"/>
    <w:rsid w:val="00EF6778"/>
    <w:rsid w:val="00F03010"/>
    <w:rsid w:val="00F0640E"/>
    <w:rsid w:val="00F14C80"/>
    <w:rsid w:val="00F15785"/>
    <w:rsid w:val="00F169F2"/>
    <w:rsid w:val="00F16D7F"/>
    <w:rsid w:val="00F171B4"/>
    <w:rsid w:val="00F20748"/>
    <w:rsid w:val="00F2087A"/>
    <w:rsid w:val="00F26093"/>
    <w:rsid w:val="00F270F5"/>
    <w:rsid w:val="00F357EB"/>
    <w:rsid w:val="00F40AC8"/>
    <w:rsid w:val="00F423D3"/>
    <w:rsid w:val="00F43C6C"/>
    <w:rsid w:val="00F43D71"/>
    <w:rsid w:val="00F43E12"/>
    <w:rsid w:val="00F44897"/>
    <w:rsid w:val="00F453F7"/>
    <w:rsid w:val="00F508E3"/>
    <w:rsid w:val="00F51084"/>
    <w:rsid w:val="00F5179E"/>
    <w:rsid w:val="00F5355D"/>
    <w:rsid w:val="00F53F20"/>
    <w:rsid w:val="00F557A6"/>
    <w:rsid w:val="00F61915"/>
    <w:rsid w:val="00F70205"/>
    <w:rsid w:val="00F7263D"/>
    <w:rsid w:val="00F7323E"/>
    <w:rsid w:val="00F75478"/>
    <w:rsid w:val="00F8089B"/>
    <w:rsid w:val="00F8202F"/>
    <w:rsid w:val="00F82E68"/>
    <w:rsid w:val="00F83157"/>
    <w:rsid w:val="00F833EB"/>
    <w:rsid w:val="00F85684"/>
    <w:rsid w:val="00F85BD8"/>
    <w:rsid w:val="00F872C5"/>
    <w:rsid w:val="00F873F4"/>
    <w:rsid w:val="00F87B3B"/>
    <w:rsid w:val="00F924E9"/>
    <w:rsid w:val="00F955AD"/>
    <w:rsid w:val="00F95619"/>
    <w:rsid w:val="00F961B5"/>
    <w:rsid w:val="00F96BA7"/>
    <w:rsid w:val="00F97704"/>
    <w:rsid w:val="00FA0B0D"/>
    <w:rsid w:val="00FA2C4E"/>
    <w:rsid w:val="00FA30BE"/>
    <w:rsid w:val="00FA490D"/>
    <w:rsid w:val="00FA6D3D"/>
    <w:rsid w:val="00FB02FC"/>
    <w:rsid w:val="00FB5BF0"/>
    <w:rsid w:val="00FC0CE4"/>
    <w:rsid w:val="00FC342B"/>
    <w:rsid w:val="00FC3B59"/>
    <w:rsid w:val="00FC3D92"/>
    <w:rsid w:val="00FC4FDF"/>
    <w:rsid w:val="00FC57BB"/>
    <w:rsid w:val="00FC5C51"/>
    <w:rsid w:val="00FD0FA8"/>
    <w:rsid w:val="00FD33E5"/>
    <w:rsid w:val="00FD4B9E"/>
    <w:rsid w:val="00FD6664"/>
    <w:rsid w:val="00FE3EF6"/>
    <w:rsid w:val="00FE71F0"/>
    <w:rsid w:val="00FF0304"/>
    <w:rsid w:val="00FF1D09"/>
    <w:rsid w:val="00FF2203"/>
    <w:rsid w:val="00FF2597"/>
    <w:rsid w:val="00FF2AC5"/>
    <w:rsid w:val="00FF30D6"/>
    <w:rsid w:val="00FF3BAF"/>
    <w:rsid w:val="00FF4863"/>
    <w:rsid w:val="00FF5178"/>
    <w:rsid w:val="00FF5E08"/>
    <w:rsid w:val="00FF6100"/>
    <w:rsid w:val="00FF636A"/>
    <w:rsid w:val="00FF772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Outline List 2"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link w:val="Heading1Char"/>
    <w:qFormat/>
    <w:rsid w:val="00A34720"/>
    <w:pPr>
      <w:keepNext/>
      <w:jc w:val="center"/>
      <w:outlineLvl w:val="0"/>
    </w:pPr>
    <w:rPr>
      <w:b/>
      <w:sz w:val="28"/>
      <w:lang w:val="bg-BG"/>
    </w:rPr>
  </w:style>
  <w:style w:type="paragraph" w:styleId="Heading2">
    <w:name w:val="heading 2"/>
    <w:basedOn w:val="Normal"/>
    <w:next w:val="Normal"/>
    <w:link w:val="Heading2Char"/>
    <w:uiPriority w:val="9"/>
    <w:qFormat/>
    <w:rsid w:val="00A34720"/>
    <w:pPr>
      <w:keepNext/>
      <w:jc w:val="both"/>
      <w:outlineLvl w:val="1"/>
    </w:pPr>
    <w:rPr>
      <w:b/>
      <w:sz w:val="28"/>
      <w:lang w:val="bg-BG"/>
    </w:rPr>
  </w:style>
  <w:style w:type="paragraph" w:styleId="Heading3">
    <w:name w:val="heading 3"/>
    <w:aliases w:val="Знак"/>
    <w:basedOn w:val="Normal"/>
    <w:next w:val="Normal"/>
    <w:link w:val="Heading3Char"/>
    <w:unhideWhenUsed/>
    <w:qFormat/>
    <w:rsid w:val="00315416"/>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5">
    <w:name w:val="heading 5"/>
    <w:basedOn w:val="Normal"/>
    <w:next w:val="Normal"/>
    <w:link w:val="Heading5Char"/>
    <w:qFormat/>
    <w:rsid w:val="005D1A31"/>
    <w:pPr>
      <w:spacing w:before="240" w:after="60"/>
      <w:outlineLvl w:val="4"/>
    </w:pPr>
    <w:rPr>
      <w:b/>
      <w:bCs/>
      <w:i/>
      <w:iCs/>
      <w:color w:val="000000"/>
      <w:sz w:val="26"/>
      <w:szCs w:val="26"/>
      <w:u w:val="single"/>
      <w:lang w:val="en-AU" w:eastAsia="bg-BG"/>
    </w:rPr>
  </w:style>
  <w:style w:type="paragraph" w:styleId="Heading6">
    <w:name w:val="heading 6"/>
    <w:basedOn w:val="Normal"/>
    <w:next w:val="Normal"/>
    <w:link w:val="Heading6Char"/>
    <w:unhideWhenUsed/>
    <w:qFormat/>
    <w:rsid w:val="00315416"/>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5D1A31"/>
    <w:pPr>
      <w:spacing w:before="240" w:after="60"/>
      <w:outlineLvl w:val="6"/>
    </w:pPr>
    <w:rPr>
      <w:color w:val="000000"/>
      <w:sz w:val="24"/>
      <w:szCs w:val="24"/>
      <w:u w:val="single"/>
      <w:lang w:val="en-AU" w:eastAsia="bg-BG"/>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link w:val="Heading9Char"/>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link w:val="BodyTextIndent3Char"/>
    <w:rsid w:val="004006D7"/>
    <w:pPr>
      <w:spacing w:after="120"/>
      <w:ind w:left="283"/>
    </w:pPr>
    <w:rPr>
      <w:sz w:val="16"/>
      <w:szCs w:val="16"/>
    </w:rPr>
  </w:style>
  <w:style w:type="character" w:styleId="Hyperlink">
    <w:name w:val="Hyperlink"/>
    <w:uiPriority w:val="99"/>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Char"/>
    <w:basedOn w:val="Normal"/>
    <w:link w:val="FooterChar"/>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Char Char"/>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link w:val="TitleChar"/>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link w:val="BodyText2Char"/>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link w:val="BalloonTextChar"/>
    <w:uiPriority w:val="99"/>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customStyle="1" w:styleId="ListParagraph1">
    <w:name w:val="List Paragraph1"/>
    <w:basedOn w:val="Normal"/>
    <w:rsid w:val="00FA0B0D"/>
    <w:pPr>
      <w:ind w:left="720"/>
      <w:contextualSpacing/>
    </w:pPr>
    <w:rPr>
      <w:rFonts w:eastAsia="Calibri"/>
      <w:lang w:val="en-AU" w:eastAsia="ar-SA"/>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rsid w:val="008B7A1F"/>
    <w:rPr>
      <w:lang w:val="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rsid w:val="008B7A1F"/>
    <w:rPr>
      <w:lang w:val="bg-BG"/>
    </w:rPr>
  </w:style>
  <w:style w:type="paragraph" w:customStyle="1" w:styleId="CharCharChar">
    <w:name w:val="Char Char Char"/>
    <w:aliases w:val=" Char Char2"/>
    <w:basedOn w:val="Normal"/>
    <w:rsid w:val="008B7A1F"/>
    <w:pPr>
      <w:tabs>
        <w:tab w:val="left" w:pos="709"/>
      </w:tabs>
    </w:pPr>
    <w:rPr>
      <w:rFonts w:ascii="Tahoma" w:hAnsi="Tahoma"/>
      <w:sz w:val="24"/>
      <w:szCs w:val="24"/>
      <w:lang w:val="pl-PL" w:eastAsia="pl-PL"/>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rsid w:val="008B7A1F"/>
    <w:rPr>
      <w:vertAlign w:val="superscript"/>
    </w:rPr>
  </w:style>
  <w:style w:type="paragraph" w:customStyle="1" w:styleId="CharChar1Char">
    <w:name w:val="Char Char1 Знак Знак Char"/>
    <w:basedOn w:val="Normal"/>
    <w:rsid w:val="00B01C61"/>
    <w:pPr>
      <w:tabs>
        <w:tab w:val="left" w:pos="709"/>
      </w:tabs>
    </w:pPr>
    <w:rPr>
      <w:rFonts w:ascii="Tahoma" w:hAnsi="Tahoma"/>
      <w:sz w:val="24"/>
      <w:szCs w:val="24"/>
      <w:lang w:val="pl-PL" w:eastAsia="pl-PL"/>
    </w:rPr>
  </w:style>
  <w:style w:type="character" w:customStyle="1" w:styleId="Heading3Char">
    <w:name w:val="Heading 3 Char"/>
    <w:aliases w:val="Знак Char"/>
    <w:link w:val="Heading3"/>
    <w:rsid w:val="00315416"/>
    <w:rPr>
      <w:rFonts w:ascii="Cambria" w:eastAsia="Times New Roman" w:hAnsi="Cambria" w:cs="Times New Roman"/>
      <w:b/>
      <w:bCs/>
      <w:sz w:val="26"/>
      <w:szCs w:val="26"/>
    </w:rPr>
  </w:style>
  <w:style w:type="character" w:customStyle="1" w:styleId="Heading6Char">
    <w:name w:val="Heading 6 Char"/>
    <w:link w:val="Heading6"/>
    <w:rsid w:val="00315416"/>
    <w:rPr>
      <w:rFonts w:ascii="Calibri" w:eastAsia="Times New Roman" w:hAnsi="Calibri" w:cs="Times New Roman"/>
      <w:b/>
      <w:bCs/>
      <w:sz w:val="22"/>
      <w:szCs w:val="22"/>
    </w:rPr>
  </w:style>
  <w:style w:type="paragraph" w:styleId="BodyTextIndent2">
    <w:name w:val="Body Text Indent 2"/>
    <w:basedOn w:val="Normal"/>
    <w:link w:val="BodyTextIndent2Char"/>
    <w:unhideWhenUsed/>
    <w:rsid w:val="00315416"/>
    <w:pPr>
      <w:spacing w:after="120" w:line="480" w:lineRule="auto"/>
      <w:ind w:left="283"/>
    </w:pPr>
  </w:style>
  <w:style w:type="character" w:customStyle="1" w:styleId="BodyTextIndent2Char">
    <w:name w:val="Body Text Indent 2 Char"/>
    <w:basedOn w:val="DefaultParagraphFont"/>
    <w:link w:val="BodyTextIndent2"/>
    <w:rsid w:val="00315416"/>
  </w:style>
  <w:style w:type="character" w:customStyle="1" w:styleId="BodyTextIndentChar">
    <w:name w:val="Body Text Indent Char"/>
    <w:basedOn w:val="DefaultParagraphFont"/>
    <w:link w:val="BodyTextIndent"/>
    <w:rsid w:val="008026DD"/>
    <w:rPr>
      <w:lang w:val="en-US" w:eastAsia="en-US"/>
    </w:rPr>
  </w:style>
  <w:style w:type="paragraph" w:styleId="ListParagraph">
    <w:name w:val="List Paragraph"/>
    <w:basedOn w:val="Normal"/>
    <w:link w:val="ListParagraphChar"/>
    <w:uiPriority w:val="34"/>
    <w:qFormat/>
    <w:rsid w:val="008026DD"/>
    <w:pPr>
      <w:ind w:left="720"/>
      <w:contextualSpacing/>
    </w:pPr>
  </w:style>
  <w:style w:type="paragraph" w:styleId="NoSpacing">
    <w:name w:val="No Spacing"/>
    <w:link w:val="NoSpacingChar"/>
    <w:qFormat/>
    <w:rsid w:val="002C0BCC"/>
    <w:rPr>
      <w:lang w:val="en-US" w:eastAsia="en-US"/>
    </w:rPr>
  </w:style>
  <w:style w:type="paragraph" w:styleId="CommentText">
    <w:name w:val="annotation text"/>
    <w:basedOn w:val="Normal"/>
    <w:link w:val="CommentTextChar"/>
    <w:rsid w:val="00B07C19"/>
    <w:rPr>
      <w:lang w:val="en-AU" w:eastAsia="bg-BG"/>
    </w:rPr>
  </w:style>
  <w:style w:type="character" w:customStyle="1" w:styleId="CommentTextChar">
    <w:name w:val="Comment Text Char"/>
    <w:basedOn w:val="DefaultParagraphFont"/>
    <w:link w:val="CommentText"/>
    <w:rsid w:val="00B07C19"/>
    <w:rPr>
      <w:lang w:val="en-AU"/>
    </w:rPr>
  </w:style>
  <w:style w:type="character" w:customStyle="1" w:styleId="ListParagraphChar">
    <w:name w:val="List Paragraph Char"/>
    <w:basedOn w:val="DefaultParagraphFont"/>
    <w:link w:val="ListParagraph"/>
    <w:uiPriority w:val="99"/>
    <w:locked/>
    <w:rsid w:val="000921FC"/>
    <w:rPr>
      <w:lang w:val="en-US" w:eastAsia="en-US"/>
    </w:rPr>
  </w:style>
  <w:style w:type="character" w:customStyle="1" w:styleId="BodyTextChar">
    <w:name w:val="Body Text Char"/>
    <w:basedOn w:val="DefaultParagraphFont"/>
    <w:link w:val="BodyText"/>
    <w:rsid w:val="009343BE"/>
    <w:rPr>
      <w:sz w:val="24"/>
      <w:lang w:eastAsia="en-US"/>
    </w:rPr>
  </w:style>
  <w:style w:type="character" w:customStyle="1" w:styleId="Heading5Char">
    <w:name w:val="Heading 5 Char"/>
    <w:basedOn w:val="DefaultParagraphFont"/>
    <w:link w:val="Heading5"/>
    <w:rsid w:val="005D1A31"/>
    <w:rPr>
      <w:b/>
      <w:bCs/>
      <w:i/>
      <w:iCs/>
      <w:color w:val="000000"/>
      <w:sz w:val="26"/>
      <w:szCs w:val="26"/>
      <w:u w:val="single"/>
      <w:lang w:val="en-AU"/>
    </w:rPr>
  </w:style>
  <w:style w:type="character" w:customStyle="1" w:styleId="Heading7Char">
    <w:name w:val="Heading 7 Char"/>
    <w:basedOn w:val="DefaultParagraphFont"/>
    <w:link w:val="Heading7"/>
    <w:rsid w:val="005D1A31"/>
    <w:rPr>
      <w:color w:val="000000"/>
      <w:sz w:val="24"/>
      <w:szCs w:val="24"/>
      <w:u w:val="single"/>
      <w:lang w:val="en-AU"/>
    </w:rPr>
  </w:style>
  <w:style w:type="paragraph" w:customStyle="1" w:styleId="CharCharCharChar">
    <w:name w:val="Char Char Char Char"/>
    <w:basedOn w:val="Normal"/>
    <w:rsid w:val="005D1A31"/>
    <w:pPr>
      <w:tabs>
        <w:tab w:val="left" w:pos="709"/>
      </w:tabs>
    </w:pPr>
    <w:rPr>
      <w:rFonts w:ascii="Tahoma" w:hAnsi="Tahoma"/>
      <w:sz w:val="24"/>
      <w:szCs w:val="24"/>
      <w:lang w:val="pl-PL" w:eastAsia="pl-PL"/>
    </w:rPr>
  </w:style>
  <w:style w:type="character" w:customStyle="1" w:styleId="BalloonTextChar">
    <w:name w:val="Balloon Text Char"/>
    <w:basedOn w:val="DefaultParagraphFont"/>
    <w:link w:val="BalloonText"/>
    <w:uiPriority w:val="99"/>
    <w:rsid w:val="005D1A31"/>
    <w:rPr>
      <w:rFonts w:ascii="Tahoma" w:hAnsi="Tahoma" w:cs="Tahoma"/>
      <w:sz w:val="16"/>
      <w:szCs w:val="16"/>
      <w:lang w:val="en-US" w:eastAsia="en-US"/>
    </w:rPr>
  </w:style>
  <w:style w:type="character" w:customStyle="1" w:styleId="Heading1Char">
    <w:name w:val="Heading 1 Char"/>
    <w:basedOn w:val="DefaultParagraphFont"/>
    <w:link w:val="Heading1"/>
    <w:rsid w:val="005D1A31"/>
    <w:rPr>
      <w:b/>
      <w:sz w:val="28"/>
      <w:lang w:eastAsia="en-US"/>
    </w:rPr>
  </w:style>
  <w:style w:type="character" w:customStyle="1" w:styleId="Heading2Char">
    <w:name w:val="Heading 2 Char"/>
    <w:basedOn w:val="DefaultParagraphFont"/>
    <w:link w:val="Heading2"/>
    <w:uiPriority w:val="9"/>
    <w:rsid w:val="005D1A31"/>
    <w:rPr>
      <w:b/>
      <w:sz w:val="28"/>
      <w:lang w:eastAsia="en-US"/>
    </w:rPr>
  </w:style>
  <w:style w:type="character" w:customStyle="1" w:styleId="Heading4Char">
    <w:name w:val="Heading 4 Char"/>
    <w:basedOn w:val="DefaultParagraphFont"/>
    <w:link w:val="Heading4"/>
    <w:rsid w:val="005D1A31"/>
    <w:rPr>
      <w:b/>
      <w:bCs/>
      <w:sz w:val="28"/>
      <w:szCs w:val="28"/>
      <w:lang w:val="en-US" w:eastAsia="en-US"/>
    </w:rPr>
  </w:style>
  <w:style w:type="character" w:customStyle="1" w:styleId="Heading8Char">
    <w:name w:val="Heading 8 Char"/>
    <w:basedOn w:val="DefaultParagraphFont"/>
    <w:link w:val="Heading8"/>
    <w:rsid w:val="005D1A31"/>
    <w:rPr>
      <w:i/>
      <w:iCs/>
      <w:sz w:val="24"/>
      <w:szCs w:val="24"/>
      <w:lang w:val="en-AU"/>
    </w:rPr>
  </w:style>
  <w:style w:type="character" w:customStyle="1" w:styleId="Heading9Char">
    <w:name w:val="Heading 9 Char"/>
    <w:basedOn w:val="DefaultParagraphFont"/>
    <w:link w:val="Heading9"/>
    <w:rsid w:val="005D1A31"/>
    <w:rPr>
      <w:b/>
      <w:sz w:val="52"/>
      <w:lang w:eastAsia="en-US"/>
    </w:rPr>
  </w:style>
  <w:style w:type="numbering" w:customStyle="1" w:styleId="NoList1">
    <w:name w:val="No List1"/>
    <w:next w:val="NoList"/>
    <w:uiPriority w:val="99"/>
    <w:semiHidden/>
    <w:unhideWhenUsed/>
    <w:rsid w:val="005D1A31"/>
  </w:style>
  <w:style w:type="character" w:styleId="FollowedHyperlink">
    <w:name w:val="FollowedHyperlink"/>
    <w:uiPriority w:val="99"/>
    <w:unhideWhenUsed/>
    <w:rsid w:val="005D1A31"/>
    <w:rPr>
      <w:color w:val="800080"/>
      <w:u w:val="single"/>
    </w:rPr>
  </w:style>
  <w:style w:type="character" w:customStyle="1" w:styleId="Heading3Char1">
    <w:name w:val="Heading 3 Char1"/>
    <w:aliases w:val="Знак Char1"/>
    <w:semiHidden/>
    <w:rsid w:val="005D1A31"/>
    <w:rPr>
      <w:rFonts w:ascii="Cambria" w:eastAsia="Times New Roman" w:hAnsi="Cambria" w:cs="Times New Roman"/>
      <w:b/>
      <w:bCs/>
      <w:color w:val="4F81BD"/>
      <w:sz w:val="28"/>
      <w:u w:val="single"/>
      <w:lang w:val="en-AU" w:eastAsia="bg-BG"/>
    </w:rPr>
  </w:style>
  <w:style w:type="paragraph" w:styleId="TOC1">
    <w:name w:val="toc 1"/>
    <w:basedOn w:val="Normal"/>
    <w:next w:val="Normal"/>
    <w:autoRedefine/>
    <w:unhideWhenUsed/>
    <w:rsid w:val="005D1A31"/>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5D1A31"/>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5D1A31"/>
    <w:pPr>
      <w:spacing w:before="0"/>
      <w:ind w:left="1260" w:hanging="360"/>
    </w:pPr>
  </w:style>
  <w:style w:type="paragraph" w:styleId="TOC4">
    <w:name w:val="toc 4"/>
    <w:basedOn w:val="TOC3"/>
    <w:next w:val="TOC3"/>
    <w:autoRedefine/>
    <w:unhideWhenUsed/>
    <w:rsid w:val="005D1A31"/>
    <w:pPr>
      <w:tabs>
        <w:tab w:val="clear" w:pos="9630"/>
      </w:tabs>
      <w:ind w:left="1800"/>
    </w:pPr>
    <w:rPr>
      <w:rFonts w:cs="Times New Roman"/>
      <w:lang w:val="en-GB"/>
    </w:rPr>
  </w:style>
  <w:style w:type="paragraph" w:styleId="TOC5">
    <w:name w:val="toc 5"/>
    <w:basedOn w:val="Normal"/>
    <w:next w:val="Normal"/>
    <w:autoRedefine/>
    <w:unhideWhenUsed/>
    <w:rsid w:val="005D1A31"/>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5D1A31"/>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5D1A31"/>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5D1A31"/>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5D1A31"/>
    <w:pPr>
      <w:spacing w:after="100" w:line="276" w:lineRule="auto"/>
      <w:ind w:left="1760"/>
    </w:pPr>
    <w:rPr>
      <w:rFonts w:ascii="Calibri" w:hAnsi="Calibri"/>
      <w:sz w:val="22"/>
      <w:szCs w:val="22"/>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5D1A31"/>
    <w:rPr>
      <w:lang w:val="en-AU" w:eastAsia="en-US"/>
    </w:rPr>
  </w:style>
  <w:style w:type="character" w:customStyle="1" w:styleId="HeaderChar">
    <w:name w:val="Header Char"/>
    <w:basedOn w:val="DefaultParagraphFont"/>
    <w:link w:val="Header"/>
    <w:uiPriority w:val="99"/>
    <w:rsid w:val="005D1A31"/>
    <w:rPr>
      <w:lang w:val="en-US" w:eastAsia="en-US"/>
    </w:rPr>
  </w:style>
  <w:style w:type="paragraph" w:styleId="Caption">
    <w:name w:val="caption"/>
    <w:basedOn w:val="Normal"/>
    <w:next w:val="Normal"/>
    <w:qFormat/>
    <w:rsid w:val="005D1A31"/>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5D1A31"/>
    <w:rPr>
      <w:lang w:val="bg-BG" w:eastAsia="bg-BG"/>
    </w:rPr>
  </w:style>
  <w:style w:type="character" w:customStyle="1" w:styleId="EndnoteTextChar">
    <w:name w:val="Endnote Text Char"/>
    <w:basedOn w:val="DefaultParagraphFont"/>
    <w:link w:val="EndnoteText"/>
    <w:rsid w:val="005D1A31"/>
  </w:style>
  <w:style w:type="paragraph" w:styleId="TOAHeading">
    <w:name w:val="toa heading"/>
    <w:basedOn w:val="Normal"/>
    <w:next w:val="Normal"/>
    <w:autoRedefine/>
    <w:unhideWhenUsed/>
    <w:rsid w:val="005D1A31"/>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Number">
    <w:name w:val="List Number"/>
    <w:basedOn w:val="Normal"/>
    <w:unhideWhenUsed/>
    <w:rsid w:val="005D1A31"/>
    <w:pPr>
      <w:numPr>
        <w:numId w:val="2"/>
      </w:numPr>
    </w:pPr>
    <w:rPr>
      <w:sz w:val="24"/>
      <w:lang w:val="bg-BG"/>
    </w:rPr>
  </w:style>
  <w:style w:type="paragraph" w:styleId="List5">
    <w:name w:val="List 5"/>
    <w:basedOn w:val="Normal"/>
    <w:unhideWhenUsed/>
    <w:rsid w:val="005D1A31"/>
    <w:pPr>
      <w:ind w:left="1415" w:hanging="283"/>
    </w:pPr>
    <w:rPr>
      <w:sz w:val="28"/>
      <w:szCs w:val="24"/>
      <w:lang w:val="en-GB"/>
    </w:rPr>
  </w:style>
  <w:style w:type="paragraph" w:styleId="ListBullet4">
    <w:name w:val="List Bullet 4"/>
    <w:basedOn w:val="Normal"/>
    <w:unhideWhenUsed/>
    <w:rsid w:val="005D1A31"/>
    <w:pPr>
      <w:numPr>
        <w:numId w:val="3"/>
      </w:numPr>
    </w:pPr>
    <w:rPr>
      <w:sz w:val="28"/>
      <w:szCs w:val="24"/>
      <w:lang w:val="en-GB"/>
    </w:rPr>
  </w:style>
  <w:style w:type="character" w:customStyle="1" w:styleId="TitleChar">
    <w:name w:val="Title Char"/>
    <w:basedOn w:val="DefaultParagraphFont"/>
    <w:link w:val="Title"/>
    <w:rsid w:val="005D1A31"/>
    <w:rPr>
      <w:b/>
      <w:sz w:val="24"/>
      <w:lang w:eastAsia="en-US"/>
    </w:rPr>
  </w:style>
  <w:style w:type="paragraph" w:styleId="ListContinue2">
    <w:name w:val="List Continue 2"/>
    <w:basedOn w:val="Normal"/>
    <w:unhideWhenUsed/>
    <w:rsid w:val="005D1A31"/>
    <w:pPr>
      <w:spacing w:after="120"/>
      <w:ind w:left="566"/>
    </w:pPr>
    <w:rPr>
      <w:sz w:val="28"/>
      <w:szCs w:val="24"/>
      <w:lang w:val="en-GB"/>
    </w:rPr>
  </w:style>
  <w:style w:type="paragraph" w:styleId="ListContinue5">
    <w:name w:val="List Continue 5"/>
    <w:basedOn w:val="Normal"/>
    <w:unhideWhenUsed/>
    <w:rsid w:val="005D1A31"/>
    <w:pPr>
      <w:spacing w:after="120"/>
      <w:ind w:left="1415"/>
    </w:pPr>
    <w:rPr>
      <w:sz w:val="28"/>
      <w:szCs w:val="24"/>
      <w:lang w:val="en-GB"/>
    </w:rPr>
  </w:style>
  <w:style w:type="paragraph" w:styleId="Subtitle">
    <w:name w:val="Subtitle"/>
    <w:basedOn w:val="Normal"/>
    <w:link w:val="SubtitleChar"/>
    <w:qFormat/>
    <w:rsid w:val="005D1A31"/>
    <w:pPr>
      <w:spacing w:after="240" w:line="360" w:lineRule="auto"/>
    </w:pPr>
    <w:rPr>
      <w:b/>
      <w:sz w:val="24"/>
      <w:lang w:val="bg-BG"/>
    </w:rPr>
  </w:style>
  <w:style w:type="character" w:customStyle="1" w:styleId="SubtitleChar">
    <w:name w:val="Subtitle Char"/>
    <w:basedOn w:val="DefaultParagraphFont"/>
    <w:link w:val="Subtitle"/>
    <w:rsid w:val="005D1A31"/>
    <w:rPr>
      <w:b/>
      <w:sz w:val="24"/>
      <w:lang w:eastAsia="en-US"/>
    </w:rPr>
  </w:style>
  <w:style w:type="paragraph" w:styleId="BodyTextFirstIndent">
    <w:name w:val="Body Text First Indent"/>
    <w:basedOn w:val="BodyText"/>
    <w:link w:val="BodyTextFirstIndentChar"/>
    <w:unhideWhenUsed/>
    <w:rsid w:val="005D1A31"/>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5D1A31"/>
    <w:rPr>
      <w:sz w:val="28"/>
      <w:szCs w:val="24"/>
      <w:lang w:val="en-GB" w:eastAsia="en-US"/>
    </w:rPr>
  </w:style>
  <w:style w:type="paragraph" w:styleId="BodyTextFirstIndent2">
    <w:name w:val="Body Text First Indent 2"/>
    <w:basedOn w:val="BodyTextIndent"/>
    <w:link w:val="BodyTextFirstIndent2Char"/>
    <w:unhideWhenUsed/>
    <w:rsid w:val="005D1A31"/>
    <w:pPr>
      <w:ind w:firstLine="210"/>
    </w:pPr>
    <w:rPr>
      <w:sz w:val="28"/>
      <w:szCs w:val="24"/>
      <w:lang w:val="en-GB"/>
    </w:rPr>
  </w:style>
  <w:style w:type="character" w:customStyle="1" w:styleId="BodyTextFirstIndent2Char">
    <w:name w:val="Body Text First Indent 2 Char"/>
    <w:basedOn w:val="BodyTextIndentChar"/>
    <w:link w:val="BodyTextFirstIndent2"/>
    <w:rsid w:val="005D1A31"/>
    <w:rPr>
      <w:sz w:val="28"/>
      <w:szCs w:val="24"/>
      <w:lang w:val="en-GB" w:eastAsia="en-US"/>
    </w:rPr>
  </w:style>
  <w:style w:type="character" w:customStyle="1" w:styleId="BodyText2Char">
    <w:name w:val="Body Text 2 Char"/>
    <w:basedOn w:val="DefaultParagraphFont"/>
    <w:link w:val="BodyText2"/>
    <w:rsid w:val="005D1A31"/>
    <w:rPr>
      <w:lang w:val="en-US" w:eastAsia="en-US"/>
    </w:rPr>
  </w:style>
  <w:style w:type="paragraph" w:styleId="BodyText3">
    <w:name w:val="Body Text 3"/>
    <w:basedOn w:val="Normal"/>
    <w:link w:val="BodyText3Char"/>
    <w:unhideWhenUsed/>
    <w:rsid w:val="005D1A31"/>
    <w:pPr>
      <w:spacing w:line="360" w:lineRule="auto"/>
      <w:jc w:val="both"/>
    </w:pPr>
    <w:rPr>
      <w:color w:val="000000"/>
      <w:sz w:val="24"/>
      <w:lang w:val="bg-BG"/>
    </w:rPr>
  </w:style>
  <w:style w:type="character" w:customStyle="1" w:styleId="BodyText3Char">
    <w:name w:val="Body Text 3 Char"/>
    <w:basedOn w:val="DefaultParagraphFont"/>
    <w:link w:val="BodyText3"/>
    <w:rsid w:val="005D1A31"/>
    <w:rPr>
      <w:color w:val="000000"/>
      <w:sz w:val="24"/>
      <w:lang w:eastAsia="en-US"/>
    </w:rPr>
  </w:style>
  <w:style w:type="character" w:customStyle="1" w:styleId="BodyTextIndent3Char">
    <w:name w:val="Body Text Indent 3 Char"/>
    <w:basedOn w:val="DefaultParagraphFont"/>
    <w:link w:val="BodyTextIndent3"/>
    <w:rsid w:val="005D1A31"/>
    <w:rPr>
      <w:sz w:val="16"/>
      <w:szCs w:val="16"/>
      <w:lang w:val="en-US" w:eastAsia="en-US"/>
    </w:rPr>
  </w:style>
  <w:style w:type="paragraph" w:styleId="BlockText">
    <w:name w:val="Block Text"/>
    <w:basedOn w:val="Normal"/>
    <w:unhideWhenUsed/>
    <w:rsid w:val="005D1A31"/>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5D1A31"/>
    <w:rPr>
      <w:rFonts w:ascii="Tahoma" w:hAnsi="Tahoma" w:cs="Tahoma"/>
      <w:sz w:val="16"/>
      <w:szCs w:val="16"/>
    </w:rPr>
  </w:style>
  <w:style w:type="paragraph" w:styleId="DocumentMap">
    <w:name w:val="Document Map"/>
    <w:aliases w:val="Char1"/>
    <w:basedOn w:val="Normal"/>
    <w:link w:val="DocumentMapChar"/>
    <w:unhideWhenUsed/>
    <w:rsid w:val="005D1A31"/>
    <w:rPr>
      <w:rFonts w:ascii="Tahoma" w:hAnsi="Tahoma" w:cs="Tahoma"/>
      <w:sz w:val="16"/>
      <w:szCs w:val="16"/>
      <w:lang w:val="bg-BG" w:eastAsia="bg-BG"/>
    </w:rPr>
  </w:style>
  <w:style w:type="character" w:customStyle="1" w:styleId="DocumentMapChar1">
    <w:name w:val="Document Map Char1"/>
    <w:aliases w:val="Char1 Char1"/>
    <w:basedOn w:val="DefaultParagraphFont"/>
    <w:rsid w:val="005D1A31"/>
    <w:rPr>
      <w:rFonts w:ascii="Tahoma" w:hAnsi="Tahoma" w:cs="Tahoma"/>
      <w:sz w:val="16"/>
      <w:szCs w:val="16"/>
      <w:lang w:val="en-US" w:eastAsia="en-US"/>
    </w:rPr>
  </w:style>
  <w:style w:type="paragraph" w:styleId="PlainText">
    <w:name w:val="Plain Text"/>
    <w:basedOn w:val="Normal"/>
    <w:link w:val="PlainTextChar"/>
    <w:unhideWhenUsed/>
    <w:rsid w:val="005D1A31"/>
    <w:rPr>
      <w:rFonts w:ascii="Courier New" w:hAnsi="Courier New"/>
      <w:lang w:val="bg-BG" w:eastAsia="bg-BG"/>
    </w:rPr>
  </w:style>
  <w:style w:type="character" w:customStyle="1" w:styleId="PlainTextChar">
    <w:name w:val="Plain Text Char"/>
    <w:basedOn w:val="DefaultParagraphFont"/>
    <w:link w:val="PlainText"/>
    <w:rsid w:val="005D1A31"/>
    <w:rPr>
      <w:rFonts w:ascii="Courier New" w:hAnsi="Courier New"/>
    </w:rPr>
  </w:style>
  <w:style w:type="paragraph" w:styleId="CommentSubject">
    <w:name w:val="annotation subject"/>
    <w:basedOn w:val="CommentText"/>
    <w:next w:val="CommentText"/>
    <w:link w:val="CommentSubjectChar"/>
    <w:uiPriority w:val="99"/>
    <w:unhideWhenUsed/>
    <w:rsid w:val="005D1A31"/>
    <w:rPr>
      <w:b/>
      <w:bCs/>
      <w:color w:val="000000"/>
      <w:u w:val="single"/>
    </w:rPr>
  </w:style>
  <w:style w:type="character" w:customStyle="1" w:styleId="CommentSubjectChar">
    <w:name w:val="Comment Subject Char"/>
    <w:basedOn w:val="CommentTextChar"/>
    <w:link w:val="CommentSubject"/>
    <w:uiPriority w:val="99"/>
    <w:rsid w:val="005D1A31"/>
    <w:rPr>
      <w:b/>
      <w:bCs/>
      <w:color w:val="000000"/>
      <w:u w:val="single"/>
      <w:lang w:val="en-AU"/>
    </w:rPr>
  </w:style>
  <w:style w:type="character" w:customStyle="1" w:styleId="NoSpacingChar">
    <w:name w:val="No Spacing Char"/>
    <w:link w:val="NoSpacing"/>
    <w:locked/>
    <w:rsid w:val="005D1A31"/>
    <w:rPr>
      <w:lang w:val="en-US" w:eastAsia="en-US"/>
    </w:rPr>
  </w:style>
  <w:style w:type="paragraph" w:styleId="Revision">
    <w:name w:val="Revision"/>
    <w:semiHidden/>
    <w:rsid w:val="005D1A31"/>
    <w:rPr>
      <w:sz w:val="24"/>
      <w:lang w:val="en-US" w:eastAsia="en-US"/>
    </w:rPr>
  </w:style>
  <w:style w:type="paragraph" w:customStyle="1" w:styleId="CharCharCharChar0">
    <w:name w:val="Знак Char Char Знак Char Char Знак"/>
    <w:basedOn w:val="Normal"/>
    <w:rsid w:val="005D1A31"/>
    <w:pPr>
      <w:spacing w:after="160" w:line="240" w:lineRule="exact"/>
    </w:pPr>
    <w:rPr>
      <w:rFonts w:ascii="Tahoma" w:hAnsi="Tahoma"/>
      <w:lang w:val="bg-BG"/>
    </w:rPr>
  </w:style>
  <w:style w:type="paragraph" w:customStyle="1" w:styleId="firstline">
    <w:name w:val="firstline"/>
    <w:basedOn w:val="Normal"/>
    <w:rsid w:val="005D1A31"/>
    <w:pPr>
      <w:spacing w:line="240" w:lineRule="atLeast"/>
      <w:ind w:firstLine="640"/>
      <w:jc w:val="both"/>
    </w:pPr>
    <w:rPr>
      <w:color w:val="000000"/>
      <w:sz w:val="24"/>
      <w:szCs w:val="24"/>
      <w:lang w:val="bg-BG" w:eastAsia="bg-BG"/>
    </w:rPr>
  </w:style>
  <w:style w:type="paragraph" w:customStyle="1" w:styleId="1">
    <w:name w:val="1"/>
    <w:basedOn w:val="Normal"/>
    <w:rsid w:val="005D1A31"/>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5D1A31"/>
    <w:pPr>
      <w:spacing w:before="120" w:after="120" w:line="280" w:lineRule="atLeast"/>
      <w:jc w:val="center"/>
    </w:pPr>
    <w:rPr>
      <w:b/>
      <w:bCs/>
      <w:sz w:val="28"/>
      <w:szCs w:val="28"/>
      <w:lang w:val="bg-BG"/>
    </w:rPr>
  </w:style>
  <w:style w:type="paragraph" w:customStyle="1" w:styleId="Style18">
    <w:name w:val="Style18"/>
    <w:basedOn w:val="Normal"/>
    <w:rsid w:val="005D1A31"/>
    <w:pPr>
      <w:spacing w:before="120" w:after="120" w:line="280" w:lineRule="atLeast"/>
      <w:ind w:left="360"/>
      <w:jc w:val="center"/>
    </w:pPr>
    <w:rPr>
      <w:bCs/>
      <w:sz w:val="28"/>
      <w:szCs w:val="32"/>
      <w:lang w:val="bg-BG"/>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5D1A31"/>
    <w:pPr>
      <w:tabs>
        <w:tab w:val="left" w:pos="709"/>
      </w:tabs>
    </w:pPr>
    <w:rPr>
      <w:rFonts w:ascii="Tahoma" w:hAnsi="Tahoma"/>
      <w:sz w:val="24"/>
      <w:szCs w:val="24"/>
      <w:lang w:val="pl-PL" w:eastAsia="pl-PL"/>
    </w:rPr>
  </w:style>
  <w:style w:type="paragraph" w:customStyle="1" w:styleId="BodyText21">
    <w:name w:val="Body Text 21"/>
    <w:basedOn w:val="Normal"/>
    <w:rsid w:val="005D1A31"/>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5D1A31"/>
    <w:pPr>
      <w:keepNext w:val="0"/>
      <w:pageBreakBefore/>
      <w:tabs>
        <w:tab w:val="left" w:pos="1701"/>
        <w:tab w:val="left" w:pos="2552"/>
      </w:tabs>
      <w:suppressAutoHyphens/>
      <w:spacing w:before="240" w:after="240"/>
    </w:pPr>
    <w:rPr>
      <w:caps/>
      <w:smallCaps/>
      <w:kern w:val="2"/>
      <w:szCs w:val="28"/>
      <w:lang w:val="en-GB" w:eastAsia="ar-SA"/>
    </w:rPr>
  </w:style>
  <w:style w:type="paragraph" w:customStyle="1" w:styleId="normaltableau">
    <w:name w:val="normal_tableau"/>
    <w:basedOn w:val="Normal"/>
    <w:rsid w:val="005D1A31"/>
    <w:pPr>
      <w:suppressAutoHyphens/>
      <w:spacing w:before="120" w:after="120"/>
      <w:jc w:val="both"/>
    </w:pPr>
    <w:rPr>
      <w:rFonts w:ascii="Optima" w:hAnsi="Optima"/>
      <w:sz w:val="22"/>
      <w:lang w:val="en-GB" w:eastAsia="ar-SA"/>
    </w:rPr>
  </w:style>
  <w:style w:type="paragraph" w:customStyle="1" w:styleId="Style">
    <w:name w:val="Style"/>
    <w:rsid w:val="005D1A31"/>
    <w:pPr>
      <w:autoSpaceDE w:val="0"/>
      <w:autoSpaceDN w:val="0"/>
      <w:adjustRightInd w:val="0"/>
      <w:ind w:left="140" w:right="140" w:firstLine="840"/>
      <w:jc w:val="both"/>
    </w:pPr>
    <w:rPr>
      <w:sz w:val="24"/>
      <w:szCs w:val="24"/>
    </w:rPr>
  </w:style>
  <w:style w:type="paragraph" w:customStyle="1" w:styleId="Spreadsheet">
    <w:name w:val="Spreadsheet"/>
    <w:basedOn w:val="Normal"/>
    <w:rsid w:val="005D1A31"/>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5D1A31"/>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5D1A31"/>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5D1A31"/>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5D1A31"/>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5D1A31"/>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5D1A31"/>
    <w:rPr>
      <w:rFonts w:ascii="Verdana" w:eastAsia="MS Mincho" w:hAnsi="Verdana"/>
      <w:sz w:val="24"/>
      <w:szCs w:val="24"/>
      <w:lang w:val="en-US"/>
    </w:rPr>
  </w:style>
  <w:style w:type="paragraph" w:customStyle="1" w:styleId="Buletstile">
    <w:name w:val="Bulet stile"/>
    <w:basedOn w:val="Normal"/>
    <w:link w:val="BuletstileChar"/>
    <w:qFormat/>
    <w:rsid w:val="005D1A31"/>
    <w:pPr>
      <w:numPr>
        <w:numId w:val="4"/>
      </w:numPr>
      <w:autoSpaceDE w:val="0"/>
      <w:autoSpaceDN w:val="0"/>
      <w:adjustRightInd w:val="0"/>
      <w:spacing w:after="400"/>
      <w:ind w:right="140"/>
      <w:jc w:val="both"/>
    </w:pPr>
    <w:rPr>
      <w:rFonts w:ascii="Verdana" w:eastAsia="MS Mincho" w:hAnsi="Verdana"/>
      <w:sz w:val="24"/>
      <w:szCs w:val="24"/>
      <w:lang w:eastAsia="bg-BG"/>
    </w:rPr>
  </w:style>
  <w:style w:type="paragraph" w:customStyle="1" w:styleId="Text2">
    <w:name w:val="Text 2"/>
    <w:basedOn w:val="Normal"/>
    <w:rsid w:val="005D1A31"/>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5D1A31"/>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5D1A31"/>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5D1A31"/>
    <w:pPr>
      <w:tabs>
        <w:tab w:val="left" w:pos="709"/>
      </w:tabs>
    </w:pPr>
    <w:rPr>
      <w:rFonts w:ascii="Tahoma" w:hAnsi="Tahoma"/>
      <w:sz w:val="24"/>
      <w:szCs w:val="24"/>
      <w:lang w:val="pl-PL" w:eastAsia="pl-PL"/>
    </w:rPr>
  </w:style>
  <w:style w:type="paragraph" w:customStyle="1" w:styleId="Bulet">
    <w:name w:val="Bulet"/>
    <w:basedOn w:val="Normal"/>
    <w:rsid w:val="005D1A31"/>
    <w:pPr>
      <w:numPr>
        <w:numId w:val="6"/>
      </w:numPr>
      <w:jc w:val="both"/>
    </w:pPr>
    <w:rPr>
      <w:sz w:val="24"/>
      <w:szCs w:val="24"/>
      <w:lang w:val="bg-BG"/>
    </w:rPr>
  </w:style>
  <w:style w:type="paragraph" w:customStyle="1" w:styleId="Style8">
    <w:name w:val="Style8"/>
    <w:basedOn w:val="Normal"/>
    <w:rsid w:val="005D1A31"/>
    <w:pPr>
      <w:spacing w:before="120" w:after="120" w:line="280" w:lineRule="atLeast"/>
      <w:ind w:left="360"/>
      <w:jc w:val="center"/>
    </w:pPr>
    <w:rPr>
      <w:bCs/>
      <w:sz w:val="28"/>
      <w:szCs w:val="28"/>
      <w:lang w:val="bg-BG"/>
    </w:rPr>
  </w:style>
  <w:style w:type="paragraph" w:customStyle="1" w:styleId="Table">
    <w:name w:val="Table"/>
    <w:basedOn w:val="Normal"/>
    <w:rsid w:val="005D1A31"/>
    <w:pPr>
      <w:keepLines/>
    </w:pPr>
    <w:rPr>
      <w:rFonts w:ascii="Arial Narrow" w:hAnsi="Arial Narrow" w:cs="Arial"/>
      <w:szCs w:val="24"/>
      <w:lang w:val="bg-BG"/>
    </w:rPr>
  </w:style>
  <w:style w:type="paragraph" w:customStyle="1" w:styleId="Style9">
    <w:name w:val="Style9"/>
    <w:basedOn w:val="Normal"/>
    <w:rsid w:val="005D1A31"/>
    <w:pPr>
      <w:numPr>
        <w:numId w:val="7"/>
      </w:numPr>
      <w:spacing w:before="120" w:after="120" w:line="280" w:lineRule="atLeast"/>
      <w:jc w:val="center"/>
    </w:pPr>
    <w:rPr>
      <w:b/>
      <w:bCs/>
      <w:sz w:val="28"/>
      <w:szCs w:val="28"/>
      <w:lang w:val="bg-BG"/>
    </w:rPr>
  </w:style>
  <w:style w:type="paragraph" w:customStyle="1" w:styleId="CharCharChar0">
    <w:name w:val="Char Char Char Знак"/>
    <w:basedOn w:val="Normal"/>
    <w:rsid w:val="005D1A31"/>
    <w:pPr>
      <w:tabs>
        <w:tab w:val="left" w:pos="709"/>
      </w:tabs>
    </w:pPr>
    <w:rPr>
      <w:rFonts w:ascii="Tahoma" w:hAnsi="Tahoma"/>
      <w:sz w:val="24"/>
      <w:szCs w:val="24"/>
      <w:lang w:val="pl-PL" w:eastAsia="pl-PL"/>
    </w:rPr>
  </w:style>
  <w:style w:type="paragraph" w:customStyle="1" w:styleId="Style15">
    <w:name w:val="Style15"/>
    <w:basedOn w:val="Normal"/>
    <w:rsid w:val="005D1A31"/>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5D1A31"/>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5D1A31"/>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5D1A31"/>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5D1A31"/>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5D1A31"/>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5D1A31"/>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5D1A31"/>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5D1A31"/>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5D1A31"/>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5D1A31"/>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5D1A31"/>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5D1A31"/>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5D1A31"/>
    <w:pPr>
      <w:widowControl w:val="0"/>
      <w:autoSpaceDE w:val="0"/>
      <w:autoSpaceDN w:val="0"/>
      <w:adjustRightInd w:val="0"/>
      <w:jc w:val="both"/>
    </w:pPr>
    <w:rPr>
      <w:rFonts w:ascii="Verdana" w:eastAsia="SimSun" w:hAnsi="Verdana" w:cs="Verdana"/>
      <w:sz w:val="24"/>
      <w:szCs w:val="24"/>
      <w:lang w:val="bg-BG" w:eastAsia="zh-CN"/>
    </w:rPr>
  </w:style>
  <w:style w:type="character" w:styleId="CommentReference">
    <w:name w:val="annotation reference"/>
    <w:uiPriority w:val="99"/>
    <w:unhideWhenUsed/>
    <w:rsid w:val="005D1A31"/>
    <w:rPr>
      <w:sz w:val="16"/>
      <w:szCs w:val="16"/>
    </w:rPr>
  </w:style>
  <w:style w:type="character" w:styleId="EndnoteReference">
    <w:name w:val="endnote reference"/>
    <w:unhideWhenUsed/>
    <w:rsid w:val="005D1A31"/>
    <w:rPr>
      <w:vertAlign w:val="superscript"/>
    </w:rPr>
  </w:style>
  <w:style w:type="character" w:customStyle="1" w:styleId="FontStyle60">
    <w:name w:val="Font Style60"/>
    <w:rsid w:val="005D1A31"/>
    <w:rPr>
      <w:rFonts w:ascii="Verdana" w:hAnsi="Verdana" w:cs="Verdana" w:hint="default"/>
      <w:b/>
      <w:bCs/>
      <w:sz w:val="20"/>
      <w:szCs w:val="20"/>
    </w:rPr>
  </w:style>
  <w:style w:type="character" w:customStyle="1" w:styleId="CharChar4">
    <w:name w:val="Char Char4"/>
    <w:locked/>
    <w:rsid w:val="005D1A31"/>
    <w:rPr>
      <w:color w:val="000000"/>
      <w:sz w:val="28"/>
      <w:u w:val="single"/>
      <w:lang w:val="en-AU" w:eastAsia="bg-BG" w:bidi="ar-SA"/>
    </w:rPr>
  </w:style>
  <w:style w:type="character" w:customStyle="1" w:styleId="CharChar10">
    <w:name w:val="Char Char10"/>
    <w:rsid w:val="005D1A31"/>
    <w:rPr>
      <w:rFonts w:ascii="Times New Roman" w:eastAsia="Times New Roman" w:hAnsi="Times New Roman" w:cs="Times New Roman" w:hint="default"/>
      <w:sz w:val="24"/>
      <w:szCs w:val="20"/>
      <w:lang w:val="en-US"/>
    </w:rPr>
  </w:style>
  <w:style w:type="character" w:customStyle="1" w:styleId="titleemph1">
    <w:name w:val="title_emph1"/>
    <w:rsid w:val="005D1A31"/>
    <w:rPr>
      <w:rFonts w:ascii="Arial" w:hAnsi="Arial" w:cs="Arial" w:hint="default"/>
      <w:b/>
      <w:bCs/>
      <w:sz w:val="18"/>
      <w:szCs w:val="18"/>
    </w:rPr>
  </w:style>
  <w:style w:type="character" w:customStyle="1" w:styleId="eleven1">
    <w:name w:val="eleven1"/>
    <w:rsid w:val="005D1A31"/>
    <w:rPr>
      <w:rFonts w:ascii="Verdana" w:hAnsi="Verdana" w:hint="default"/>
      <w:color w:val="000000"/>
      <w:sz w:val="17"/>
      <w:szCs w:val="17"/>
    </w:rPr>
  </w:style>
  <w:style w:type="character" w:customStyle="1" w:styleId="ldef">
    <w:name w:val="ldef"/>
    <w:basedOn w:val="DefaultParagraphFont"/>
    <w:rsid w:val="005D1A31"/>
  </w:style>
  <w:style w:type="character" w:customStyle="1" w:styleId="BoichoGeorgiev">
    <w:name w:val="Boicho Georgiev"/>
    <w:semiHidden/>
    <w:rsid w:val="005D1A31"/>
    <w:rPr>
      <w:rFonts w:ascii="Arial" w:hAnsi="Arial" w:cs="Arial" w:hint="default"/>
      <w:color w:val="auto"/>
      <w:sz w:val="20"/>
      <w:szCs w:val="20"/>
    </w:rPr>
  </w:style>
  <w:style w:type="character" w:customStyle="1" w:styleId="alcapt1">
    <w:name w:val="al_capt1"/>
    <w:rsid w:val="005D1A31"/>
    <w:rPr>
      <w:i/>
      <w:iCs/>
      <w:vanish/>
      <w:webHidden w:val="0"/>
      <w:specVanish/>
    </w:rPr>
  </w:style>
  <w:style w:type="character" w:customStyle="1" w:styleId="hiddenref1">
    <w:name w:val="hiddenref1"/>
    <w:rsid w:val="005D1A31"/>
    <w:rPr>
      <w:color w:val="000000"/>
      <w:u w:val="single"/>
    </w:rPr>
  </w:style>
  <w:style w:type="character" w:customStyle="1" w:styleId="articlehistory1">
    <w:name w:val="article_history1"/>
    <w:basedOn w:val="DefaultParagraphFont"/>
    <w:rsid w:val="005D1A31"/>
  </w:style>
  <w:style w:type="character" w:customStyle="1" w:styleId="parcapt1">
    <w:name w:val="par_capt1"/>
    <w:rsid w:val="005D1A31"/>
    <w:rPr>
      <w:b/>
      <w:bCs/>
      <w:vanish/>
      <w:webHidden w:val="0"/>
      <w:specVanish/>
    </w:rPr>
  </w:style>
  <w:style w:type="character" w:customStyle="1" w:styleId="ala1">
    <w:name w:val="al_a1"/>
    <w:rsid w:val="005D1A31"/>
    <w:rPr>
      <w:vanish/>
      <w:webHidden w:val="0"/>
      <w:specVanish/>
    </w:rPr>
  </w:style>
  <w:style w:type="character" w:customStyle="1" w:styleId="FontStyle63">
    <w:name w:val="Font Style63"/>
    <w:rsid w:val="005D1A31"/>
    <w:rPr>
      <w:rFonts w:ascii="Verdana" w:hAnsi="Verdana" w:cs="Verdana" w:hint="default"/>
      <w:sz w:val="20"/>
      <w:szCs w:val="20"/>
    </w:rPr>
  </w:style>
  <w:style w:type="character" w:customStyle="1" w:styleId="FontStyle62">
    <w:name w:val="Font Style62"/>
    <w:rsid w:val="005D1A31"/>
    <w:rPr>
      <w:rFonts w:ascii="Verdana" w:hAnsi="Verdana" w:cs="Verdana" w:hint="default"/>
      <w:b/>
      <w:bCs/>
      <w:i/>
      <w:iCs/>
      <w:sz w:val="20"/>
      <w:szCs w:val="20"/>
    </w:rPr>
  </w:style>
  <w:style w:type="character" w:customStyle="1" w:styleId="FontStyle54">
    <w:name w:val="Font Style54"/>
    <w:rsid w:val="005D1A31"/>
    <w:rPr>
      <w:rFonts w:ascii="Verdana" w:hAnsi="Verdana" w:cs="Verdana" w:hint="default"/>
      <w:i/>
      <w:iCs/>
      <w:sz w:val="20"/>
      <w:szCs w:val="20"/>
    </w:rPr>
  </w:style>
  <w:style w:type="character" w:customStyle="1" w:styleId="ala">
    <w:name w:val="al_a"/>
    <w:rsid w:val="005D1A31"/>
  </w:style>
  <w:style w:type="character" w:customStyle="1" w:styleId="alt">
    <w:name w:val="al_t"/>
    <w:rsid w:val="005D1A31"/>
  </w:style>
  <w:style w:type="character" w:customStyle="1" w:styleId="HeaderChar1">
    <w:name w:val="Header Char1"/>
    <w:semiHidden/>
    <w:locked/>
    <w:rsid w:val="005D1A31"/>
    <w:rPr>
      <w:rFonts w:ascii="Arial" w:hAnsi="Arial" w:cs="Arial" w:hint="default"/>
      <w:sz w:val="20"/>
      <w:szCs w:val="20"/>
      <w:lang w:val="en-AU" w:eastAsia="bg-BG"/>
    </w:rPr>
  </w:style>
  <w:style w:type="character" w:customStyle="1" w:styleId="FontStyle17">
    <w:name w:val="Font Style17"/>
    <w:rsid w:val="005D1A31"/>
    <w:rPr>
      <w:rFonts w:ascii="Verdana" w:hAnsi="Verdana" w:cs="Verdana" w:hint="default"/>
      <w:b/>
      <w:bCs/>
      <w:sz w:val="18"/>
      <w:szCs w:val="18"/>
    </w:rPr>
  </w:style>
  <w:style w:type="character" w:customStyle="1" w:styleId="FontStyle19">
    <w:name w:val="Font Style19"/>
    <w:rsid w:val="005D1A31"/>
    <w:rPr>
      <w:rFonts w:ascii="Verdana" w:hAnsi="Verdana" w:cs="Verdana" w:hint="default"/>
      <w:sz w:val="18"/>
      <w:szCs w:val="18"/>
    </w:rPr>
  </w:style>
  <w:style w:type="character" w:customStyle="1" w:styleId="CharChar26">
    <w:name w:val="Char Char26"/>
    <w:rsid w:val="005D1A31"/>
    <w:rPr>
      <w:b/>
      <w:bCs/>
      <w:sz w:val="28"/>
      <w:szCs w:val="28"/>
      <w:lang w:val="bg-BG" w:eastAsia="en-US" w:bidi="ar-SA"/>
    </w:rPr>
  </w:style>
  <w:style w:type="table" w:styleId="TableGrid">
    <w:name w:val="Table Grid"/>
    <w:basedOn w:val="TableNormal"/>
    <w:rsid w:val="005D1A31"/>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nhideWhenUsed/>
    <w:rsid w:val="005D1A31"/>
    <w:pPr>
      <w:numPr>
        <w:numId w:val="8"/>
      </w:numPr>
    </w:pPr>
  </w:style>
  <w:style w:type="character" w:customStyle="1" w:styleId="ala2">
    <w:name w:val="al_a2"/>
    <w:rsid w:val="005D1A31"/>
    <w:rPr>
      <w:vanish w:val="0"/>
      <w:webHidden w:val="0"/>
      <w:specVanish w:val="0"/>
    </w:rPr>
  </w:style>
  <w:style w:type="paragraph" w:customStyle="1" w:styleId="CharChar19CharChar">
    <w:name w:val="Char Char19 Char Char"/>
    <w:basedOn w:val="Normal"/>
    <w:rsid w:val="005D1A31"/>
    <w:pPr>
      <w:spacing w:after="160" w:line="240" w:lineRule="exact"/>
    </w:pPr>
    <w:rPr>
      <w:rFonts w:ascii="Tahoma" w:hAnsi="Tahoma"/>
      <w:lang w:val="bg-BG"/>
    </w:rPr>
  </w:style>
  <w:style w:type="character" w:customStyle="1" w:styleId="a">
    <w:name w:val="Основен текст_"/>
    <w:link w:val="10"/>
    <w:locked/>
    <w:rsid w:val="005D1A31"/>
    <w:rPr>
      <w:rFonts w:ascii="Verdana" w:hAnsi="Verdana"/>
      <w:spacing w:val="2"/>
      <w:sz w:val="18"/>
      <w:szCs w:val="18"/>
    </w:rPr>
  </w:style>
  <w:style w:type="character" w:customStyle="1" w:styleId="3">
    <w:name w:val="Заглавие #3_"/>
    <w:link w:val="31"/>
    <w:locked/>
    <w:rsid w:val="005D1A31"/>
    <w:rPr>
      <w:rFonts w:ascii="Verdana" w:hAnsi="Verdana"/>
      <w:b/>
      <w:bCs/>
      <w:spacing w:val="2"/>
      <w:sz w:val="18"/>
      <w:szCs w:val="18"/>
    </w:rPr>
  </w:style>
  <w:style w:type="character" w:customStyle="1" w:styleId="22">
    <w:name w:val="Основен текст + Удебелен22"/>
    <w:rsid w:val="005D1A31"/>
    <w:rPr>
      <w:rFonts w:ascii="Verdana" w:hAnsi="Verdana" w:cs="Verdana"/>
      <w:b/>
      <w:bCs/>
      <w:spacing w:val="2"/>
      <w:sz w:val="18"/>
      <w:szCs w:val="18"/>
    </w:rPr>
  </w:style>
  <w:style w:type="paragraph" w:customStyle="1" w:styleId="10">
    <w:name w:val="Основен текст1"/>
    <w:basedOn w:val="Normal"/>
    <w:link w:val="a"/>
    <w:rsid w:val="005D1A31"/>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5D1A31"/>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5D1A31"/>
    <w:rPr>
      <w:vanish w:val="0"/>
      <w:webHidden w:val="0"/>
      <w:specVanish w:val="0"/>
    </w:rPr>
  </w:style>
  <w:style w:type="paragraph" w:customStyle="1" w:styleId="htleft">
    <w:name w:val="htleft"/>
    <w:basedOn w:val="Normal"/>
    <w:rsid w:val="005D1A31"/>
    <w:pPr>
      <w:spacing w:before="100" w:beforeAutospacing="1" w:after="100" w:afterAutospacing="1"/>
    </w:pPr>
    <w:rPr>
      <w:sz w:val="24"/>
      <w:szCs w:val="24"/>
      <w:lang w:val="bg-BG" w:eastAsia="bg-BG"/>
    </w:rPr>
  </w:style>
  <w:style w:type="paragraph" w:customStyle="1" w:styleId="htcenter">
    <w:name w:val="htcenter"/>
    <w:basedOn w:val="Normal"/>
    <w:rsid w:val="005D1A31"/>
    <w:pPr>
      <w:spacing w:before="100" w:beforeAutospacing="1" w:after="100" w:afterAutospacing="1"/>
      <w:jc w:val="center"/>
    </w:pPr>
    <w:rPr>
      <w:sz w:val="24"/>
      <w:szCs w:val="24"/>
      <w:lang w:val="bg-BG" w:eastAsia="bg-BG"/>
    </w:rPr>
  </w:style>
  <w:style w:type="character" w:customStyle="1" w:styleId="spelle">
    <w:name w:val="spelle"/>
    <w:rsid w:val="005D1A31"/>
  </w:style>
  <w:style w:type="paragraph" w:customStyle="1" w:styleId="w1">
    <w:name w:val="w1"/>
    <w:basedOn w:val="Normal"/>
    <w:rsid w:val="005D1A31"/>
    <w:pPr>
      <w:jc w:val="both"/>
    </w:pPr>
    <w:rPr>
      <w:color w:val="000000"/>
      <w:sz w:val="24"/>
      <w:szCs w:val="24"/>
      <w:lang w:val="bg-BG" w:eastAsia="bg-BG"/>
    </w:rPr>
  </w:style>
  <w:style w:type="character" w:customStyle="1" w:styleId="grame">
    <w:name w:val="grame"/>
    <w:rsid w:val="005D1A31"/>
  </w:style>
  <w:style w:type="paragraph" w:customStyle="1" w:styleId="Style1">
    <w:name w:val="Style1"/>
    <w:basedOn w:val="Normal"/>
    <w:uiPriority w:val="99"/>
    <w:rsid w:val="005D1A31"/>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5D1A31"/>
    <w:rPr>
      <w:rFonts w:ascii="Times New Roman" w:hAnsi="Times New Roman" w:cs="Times New Roman"/>
      <w:sz w:val="20"/>
      <w:szCs w:val="20"/>
    </w:rPr>
  </w:style>
  <w:style w:type="character" w:customStyle="1" w:styleId="timark">
    <w:name w:val="timark"/>
    <w:rsid w:val="005D1A31"/>
  </w:style>
  <w:style w:type="paragraph" w:customStyle="1" w:styleId="CharCharChar1CharChar">
    <w:name w:val="Char Char Char1 Char Char"/>
    <w:basedOn w:val="Normal"/>
    <w:rsid w:val="005D1A31"/>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5D1A31"/>
  </w:style>
  <w:style w:type="paragraph" w:customStyle="1" w:styleId="Text1">
    <w:name w:val="Text 1"/>
    <w:basedOn w:val="Normal"/>
    <w:rsid w:val="005D1A31"/>
    <w:pPr>
      <w:suppressAutoHyphens/>
      <w:spacing w:after="240"/>
      <w:ind w:left="482"/>
      <w:jc w:val="both"/>
    </w:pPr>
    <w:rPr>
      <w:rFonts w:ascii="Arial" w:hAnsi="Arial"/>
      <w:lang w:val="bg-BG" w:eastAsia="ar-SA"/>
    </w:rPr>
  </w:style>
  <w:style w:type="paragraph" w:styleId="NormalIndent">
    <w:name w:val="Normal Indent"/>
    <w:basedOn w:val="Normal"/>
    <w:rsid w:val="005D1A31"/>
    <w:pPr>
      <w:suppressAutoHyphens/>
      <w:spacing w:after="240"/>
      <w:ind w:left="720"/>
      <w:jc w:val="both"/>
    </w:pPr>
    <w:rPr>
      <w:rFonts w:ascii="Arial" w:hAnsi="Arial"/>
      <w:lang w:val="bg-BG" w:eastAsia="ar-SA"/>
    </w:rPr>
  </w:style>
  <w:style w:type="character" w:customStyle="1" w:styleId="apple-converted-space">
    <w:name w:val="apple-converted-space"/>
    <w:rsid w:val="005D1A31"/>
  </w:style>
  <w:style w:type="paragraph" w:customStyle="1" w:styleId="CustomisedNormal">
    <w:name w:val="Customised Normal"/>
    <w:basedOn w:val="Normal"/>
    <w:link w:val="CustomisedNormalChar"/>
    <w:qFormat/>
    <w:rsid w:val="005D1A31"/>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5D1A31"/>
    <w:rPr>
      <w:sz w:val="24"/>
      <w:szCs w:val="24"/>
      <w:lang w:eastAsia="ar-SA"/>
    </w:rPr>
  </w:style>
  <w:style w:type="character" w:customStyle="1" w:styleId="WW8Num16z4">
    <w:name w:val="WW8Num16z4"/>
    <w:rsid w:val="005D1A31"/>
    <w:rPr>
      <w:rFonts w:ascii="Courier New" w:hAnsi="Courier New" w:cs="Courier New"/>
    </w:rPr>
  </w:style>
  <w:style w:type="table" w:customStyle="1" w:styleId="TableGrid1">
    <w:name w:val="Table Grid1"/>
    <w:basedOn w:val="TableNormal"/>
    <w:next w:val="TableGrid"/>
    <w:uiPriority w:val="59"/>
    <w:rsid w:val="005D1A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D1A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D1A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D1A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5D1A31"/>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5D1A31"/>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5D1A31"/>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5D1A31"/>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5D1A31"/>
    <w:pPr>
      <w:spacing w:before="100" w:beforeAutospacing="1" w:after="100" w:afterAutospacing="1"/>
      <w:textAlignment w:val="top"/>
    </w:pPr>
    <w:rPr>
      <w:sz w:val="24"/>
      <w:szCs w:val="24"/>
      <w:lang w:val="bg-BG" w:eastAsia="bg-BG"/>
    </w:rPr>
  </w:style>
  <w:style w:type="paragraph" w:customStyle="1" w:styleId="xl69">
    <w:name w:val="xl69"/>
    <w:basedOn w:val="Normal"/>
    <w:rsid w:val="005D1A31"/>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5D1A31"/>
    <w:pPr>
      <w:spacing w:before="100" w:beforeAutospacing="1" w:after="100" w:afterAutospacing="1"/>
      <w:jc w:val="center"/>
    </w:pPr>
    <w:rPr>
      <w:b/>
      <w:bCs/>
      <w:sz w:val="24"/>
      <w:szCs w:val="24"/>
      <w:lang w:val="bg-BG" w:eastAsia="bg-BG"/>
    </w:rPr>
  </w:style>
  <w:style w:type="paragraph" w:customStyle="1" w:styleId="xl71">
    <w:name w:val="xl71"/>
    <w:basedOn w:val="Normal"/>
    <w:rsid w:val="005D1A31"/>
    <w:pPr>
      <w:spacing w:before="100" w:beforeAutospacing="1" w:after="100" w:afterAutospacing="1"/>
    </w:pPr>
    <w:rPr>
      <w:sz w:val="24"/>
      <w:szCs w:val="24"/>
      <w:lang w:val="bg-BG" w:eastAsia="bg-BG"/>
    </w:rPr>
  </w:style>
  <w:style w:type="paragraph" w:customStyle="1" w:styleId="xl72">
    <w:name w:val="xl72"/>
    <w:basedOn w:val="Normal"/>
    <w:rsid w:val="005D1A31"/>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5D1A31"/>
    <w:pPr>
      <w:spacing w:before="100" w:beforeAutospacing="1" w:after="100" w:afterAutospacing="1"/>
      <w:textAlignment w:val="top"/>
    </w:pPr>
    <w:rPr>
      <w:sz w:val="24"/>
      <w:szCs w:val="24"/>
      <w:lang w:val="bg-BG" w:eastAsia="bg-BG"/>
    </w:rPr>
  </w:style>
  <w:style w:type="paragraph" w:customStyle="1" w:styleId="xl74">
    <w:name w:val="xl74"/>
    <w:basedOn w:val="Normal"/>
    <w:rsid w:val="005D1A31"/>
    <w:pPr>
      <w:spacing w:before="100" w:beforeAutospacing="1" w:after="100" w:afterAutospacing="1"/>
      <w:textAlignment w:val="top"/>
    </w:pPr>
    <w:rPr>
      <w:sz w:val="24"/>
      <w:szCs w:val="24"/>
      <w:lang w:val="bg-BG" w:eastAsia="bg-BG"/>
    </w:rPr>
  </w:style>
  <w:style w:type="paragraph" w:customStyle="1" w:styleId="xl75">
    <w:name w:val="xl75"/>
    <w:basedOn w:val="Normal"/>
    <w:rsid w:val="005D1A31"/>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5D1A31"/>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5D1A3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5D1A3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5D1A31"/>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5D1A3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5D1A3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5D1A31"/>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5D1A3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5D1A3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5D1A31"/>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5D1A3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5D1A3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5D1A3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5D1A31"/>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5D1A31"/>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5D1A31"/>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5D1A31"/>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5D1A31"/>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5D1A31"/>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5D1A31"/>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5D1A31"/>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5D1A31"/>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5D1A31"/>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5D1A31"/>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5D1A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5D1A3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5D1A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5D1A3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5D1A31"/>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5D1A3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5D1A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5D1A31"/>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5D1A3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5D1A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5D1A3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5D1A31"/>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5D1A3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5D1A3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5D1A31"/>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5D1A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5D1A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5D1A3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5D1A3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5D1A3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5D1A31"/>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5D1A31"/>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5D1A3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5D1A31"/>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5D1A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5D1A31"/>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5D1A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5D1A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5D1A3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5D1A3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5D1A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5D1A31"/>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5D1A3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5D1A31"/>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5D1A31"/>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5D1A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5D1A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5D1A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5D1A31"/>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5D1A31"/>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5D1A31"/>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5D1A31"/>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5D1A31"/>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5D1A31"/>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5D1A31"/>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5D1A31"/>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5D1A31"/>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5D1A31"/>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5D1A31"/>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5D1A31"/>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5D1A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s>
</file>

<file path=word/webSettings.xml><?xml version="1.0" encoding="utf-8"?>
<w:webSettings xmlns:r="http://schemas.openxmlformats.org/officeDocument/2006/relationships" xmlns:w="http://schemas.openxmlformats.org/wordprocessingml/2006/main">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280960717">
      <w:bodyDiv w:val="1"/>
      <w:marLeft w:val="0"/>
      <w:marRight w:val="0"/>
      <w:marTop w:val="0"/>
      <w:marBottom w:val="0"/>
      <w:divBdr>
        <w:top w:val="none" w:sz="0" w:space="0" w:color="auto"/>
        <w:left w:val="none" w:sz="0" w:space="0" w:color="auto"/>
        <w:bottom w:val="none" w:sz="0" w:space="0" w:color="auto"/>
        <w:right w:val="none" w:sz="0" w:space="0" w:color="auto"/>
      </w:divBdr>
    </w:div>
    <w:div w:id="444926755">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30792642">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809908299">
      <w:bodyDiv w:val="1"/>
      <w:marLeft w:val="0"/>
      <w:marRight w:val="0"/>
      <w:marTop w:val="0"/>
      <w:marBottom w:val="0"/>
      <w:divBdr>
        <w:top w:val="none" w:sz="0" w:space="0" w:color="auto"/>
        <w:left w:val="none" w:sz="0" w:space="0" w:color="auto"/>
        <w:bottom w:val="none" w:sz="0" w:space="0" w:color="auto"/>
        <w:right w:val="none" w:sz="0" w:space="0" w:color="auto"/>
      </w:divBdr>
    </w:div>
    <w:div w:id="936012890">
      <w:bodyDiv w:val="1"/>
      <w:marLeft w:val="0"/>
      <w:marRight w:val="0"/>
      <w:marTop w:val="0"/>
      <w:marBottom w:val="0"/>
      <w:divBdr>
        <w:top w:val="none" w:sz="0" w:space="0" w:color="auto"/>
        <w:left w:val="none" w:sz="0" w:space="0" w:color="auto"/>
        <w:bottom w:val="none" w:sz="0" w:space="0" w:color="auto"/>
        <w:right w:val="none" w:sz="0" w:space="0" w:color="auto"/>
      </w:divBdr>
    </w:div>
    <w:div w:id="1102073890">
      <w:bodyDiv w:val="1"/>
      <w:marLeft w:val="0"/>
      <w:marRight w:val="0"/>
      <w:marTop w:val="0"/>
      <w:marBottom w:val="0"/>
      <w:divBdr>
        <w:top w:val="none" w:sz="0" w:space="0" w:color="auto"/>
        <w:left w:val="none" w:sz="0" w:space="0" w:color="auto"/>
        <w:bottom w:val="none" w:sz="0" w:space="0" w:color="auto"/>
        <w:right w:val="none" w:sz="0" w:space="0" w:color="auto"/>
      </w:divBdr>
    </w:div>
    <w:div w:id="1365592539">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399790418">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629583559">
      <w:bodyDiv w:val="1"/>
      <w:marLeft w:val="0"/>
      <w:marRight w:val="0"/>
      <w:marTop w:val="0"/>
      <w:marBottom w:val="0"/>
      <w:divBdr>
        <w:top w:val="none" w:sz="0" w:space="0" w:color="auto"/>
        <w:left w:val="none" w:sz="0" w:space="0" w:color="auto"/>
        <w:bottom w:val="none" w:sz="0" w:space="0" w:color="auto"/>
        <w:right w:val="none" w:sz="0" w:space="0" w:color="auto"/>
      </w:divBdr>
    </w:div>
    <w:div w:id="1755466938">
      <w:bodyDiv w:val="1"/>
      <w:marLeft w:val="0"/>
      <w:marRight w:val="0"/>
      <w:marTop w:val="0"/>
      <w:marBottom w:val="0"/>
      <w:divBdr>
        <w:top w:val="none" w:sz="0" w:space="0" w:color="auto"/>
        <w:left w:val="none" w:sz="0" w:space="0" w:color="auto"/>
        <w:bottom w:val="none" w:sz="0" w:space="0" w:color="auto"/>
        <w:right w:val="none" w:sz="0" w:space="0" w:color="auto"/>
      </w:divBdr>
    </w:div>
    <w:div w:id="1929728056">
      <w:bodyDiv w:val="1"/>
      <w:marLeft w:val="0"/>
      <w:marRight w:val="0"/>
      <w:marTop w:val="0"/>
      <w:marBottom w:val="0"/>
      <w:divBdr>
        <w:top w:val="none" w:sz="0" w:space="0" w:color="auto"/>
        <w:left w:val="none" w:sz="0" w:space="0" w:color="auto"/>
        <w:bottom w:val="none" w:sz="0" w:space="0" w:color="auto"/>
        <w:right w:val="none" w:sz="0" w:space="0" w:color="auto"/>
      </w:divBdr>
    </w:div>
    <w:div w:id="21347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936FF-4DC7-4D88-8A7B-8E32F054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2001</Words>
  <Characters>11412</Characters>
  <Application>Microsoft Office Word</Application>
  <DocSecurity>0</DocSecurity>
  <Lines>95</Lines>
  <Paragraphs>26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lpstr>
    </vt:vector>
  </TitlesOfParts>
  <Company>bdz</Company>
  <LinksUpToDate>false</LinksUpToDate>
  <CharactersWithSpaces>13387</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USER</cp:lastModifiedBy>
  <cp:revision>2</cp:revision>
  <cp:lastPrinted>2019-02-21T11:25:00Z</cp:lastPrinted>
  <dcterms:created xsi:type="dcterms:W3CDTF">2019-06-17T13:26:00Z</dcterms:created>
  <dcterms:modified xsi:type="dcterms:W3CDTF">2019-06-17T13:26:00Z</dcterms:modified>
</cp:coreProperties>
</file>