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700C6B" w:rsidRDefault="00700C6B" w:rsidP="003A51C1">
      <w:pPr>
        <w:widowControl w:val="0"/>
        <w:tabs>
          <w:tab w:val="center" w:pos="4536"/>
          <w:tab w:val="right" w:pos="9072"/>
        </w:tabs>
        <w:jc w:val="right"/>
        <w:rPr>
          <w:b/>
          <w:i/>
          <w:sz w:val="24"/>
          <w:szCs w:val="24"/>
          <w:lang w:val="bg-BG"/>
        </w:rPr>
      </w:pPr>
    </w:p>
    <w:p w:rsidR="00F32965" w:rsidRPr="00C077CD" w:rsidRDefault="007D19B3" w:rsidP="00F32965">
      <w:pPr>
        <w:tabs>
          <w:tab w:val="left" w:pos="720"/>
        </w:tabs>
        <w:jc w:val="right"/>
        <w:rPr>
          <w:b/>
          <w:sz w:val="24"/>
          <w:szCs w:val="24"/>
          <w:lang w:val="bg-BG"/>
        </w:rPr>
      </w:pPr>
      <w:r>
        <w:rPr>
          <w:b/>
          <w:sz w:val="24"/>
          <w:szCs w:val="24"/>
          <w:lang w:val="bg-BG"/>
        </w:rPr>
        <w:t>Та</w:t>
      </w:r>
      <w:r w:rsidR="00F32965" w:rsidRPr="00C077CD">
        <w:rPr>
          <w:b/>
          <w:sz w:val="24"/>
          <w:szCs w:val="24"/>
          <w:lang w:val="bg-BG"/>
        </w:rPr>
        <w:t>блица № 1</w:t>
      </w:r>
    </w:p>
    <w:p w:rsidR="00F32965" w:rsidRPr="00F32965" w:rsidRDefault="00F32965" w:rsidP="00F32965">
      <w:pPr>
        <w:tabs>
          <w:tab w:val="left" w:pos="720"/>
        </w:tabs>
        <w:jc w:val="right"/>
        <w:rPr>
          <w:sz w:val="24"/>
          <w:szCs w:val="24"/>
          <w:lang w:val="bg-BG"/>
        </w:rPr>
      </w:pPr>
    </w:p>
    <w:p w:rsidR="00F32965" w:rsidRPr="00F32965" w:rsidRDefault="00F32965" w:rsidP="00F32965">
      <w:pPr>
        <w:tabs>
          <w:tab w:val="left" w:pos="720"/>
        </w:tabs>
        <w:jc w:val="both"/>
        <w:rPr>
          <w:b/>
          <w:sz w:val="24"/>
          <w:szCs w:val="24"/>
          <w:lang w:val="bg-BG"/>
        </w:rPr>
      </w:pPr>
    </w:p>
    <w:p w:rsidR="00F32965" w:rsidRDefault="007D19B3" w:rsidP="00F32965">
      <w:pPr>
        <w:ind w:left="708"/>
        <w:rPr>
          <w:b/>
          <w:sz w:val="24"/>
          <w:szCs w:val="24"/>
          <w:lang w:val="bg-BG"/>
        </w:rPr>
      </w:pPr>
      <w:r w:rsidRPr="007D19B3">
        <w:rPr>
          <w:b/>
          <w:sz w:val="24"/>
          <w:szCs w:val="24"/>
          <w:lang w:val="bg-BG"/>
        </w:rPr>
        <w:t>Обекти на ниво ниско напрежение и точки за измерване за Обособена позиция № 1</w:t>
      </w:r>
    </w:p>
    <w:p w:rsidR="007D19B3" w:rsidRDefault="007D19B3" w:rsidP="00F32965">
      <w:pPr>
        <w:ind w:left="708"/>
        <w:rPr>
          <w:b/>
          <w:sz w:val="28"/>
          <w:szCs w:val="28"/>
          <w:lang w:val="bg-BG"/>
        </w:rPr>
      </w:pPr>
    </w:p>
    <w:tbl>
      <w:tblPr>
        <w:tblW w:w="8774" w:type="dxa"/>
        <w:jc w:val="center"/>
        <w:tblInd w:w="-3266" w:type="dxa"/>
        <w:tblLayout w:type="fixed"/>
        <w:tblCellMar>
          <w:left w:w="70" w:type="dxa"/>
          <w:right w:w="70" w:type="dxa"/>
        </w:tblCellMar>
        <w:tblLook w:val="04A0" w:firstRow="1" w:lastRow="0" w:firstColumn="1" w:lastColumn="0" w:noHBand="0" w:noVBand="1"/>
      </w:tblPr>
      <w:tblGrid>
        <w:gridCol w:w="3079"/>
        <w:gridCol w:w="1419"/>
        <w:gridCol w:w="2299"/>
        <w:gridCol w:w="1977"/>
      </w:tblGrid>
      <w:tr w:rsidR="00556D69" w:rsidRPr="00556D69" w:rsidTr="00556D69">
        <w:trPr>
          <w:trHeight w:val="840"/>
          <w:jc w:val="center"/>
        </w:trPr>
        <w:tc>
          <w:tcPr>
            <w:tcW w:w="3079" w:type="dxa"/>
            <w:tcBorders>
              <w:top w:val="single" w:sz="4" w:space="0" w:color="auto"/>
              <w:left w:val="single" w:sz="4" w:space="0" w:color="auto"/>
              <w:bottom w:val="single" w:sz="4" w:space="0" w:color="auto"/>
              <w:right w:val="single" w:sz="4" w:space="0" w:color="auto"/>
            </w:tcBorders>
            <w:vAlign w:val="center"/>
            <w:hideMark/>
          </w:tcPr>
          <w:p w:rsidR="00556D69" w:rsidRPr="00556D69" w:rsidRDefault="00556D69">
            <w:pPr>
              <w:jc w:val="center"/>
              <w:rPr>
                <w:b/>
                <w:bCs/>
                <w:color w:val="000000"/>
                <w:sz w:val="24"/>
                <w:szCs w:val="24"/>
                <w:lang w:val="bg-BG" w:eastAsia="bg-BG"/>
              </w:rPr>
            </w:pPr>
            <w:r w:rsidRPr="00556D69">
              <w:rPr>
                <w:b/>
                <w:bCs/>
                <w:color w:val="000000"/>
                <w:sz w:val="24"/>
                <w:szCs w:val="24"/>
                <w:lang w:val="bg-BG" w:eastAsia="bg-BG"/>
              </w:rPr>
              <w:t>Административен адрес</w:t>
            </w:r>
          </w:p>
        </w:tc>
        <w:tc>
          <w:tcPr>
            <w:tcW w:w="1419" w:type="dxa"/>
            <w:tcBorders>
              <w:top w:val="single" w:sz="4" w:space="0" w:color="auto"/>
              <w:left w:val="nil"/>
              <w:bottom w:val="single" w:sz="4" w:space="0" w:color="auto"/>
              <w:right w:val="single" w:sz="4" w:space="0" w:color="auto"/>
            </w:tcBorders>
            <w:vAlign w:val="center"/>
            <w:hideMark/>
          </w:tcPr>
          <w:p w:rsidR="00556D69" w:rsidRPr="00556D69" w:rsidRDefault="00556D69">
            <w:pPr>
              <w:jc w:val="center"/>
              <w:rPr>
                <w:b/>
                <w:bCs/>
                <w:color w:val="000000"/>
                <w:sz w:val="24"/>
                <w:szCs w:val="24"/>
                <w:lang w:val="bg-BG" w:eastAsia="bg-BG"/>
              </w:rPr>
            </w:pPr>
            <w:r w:rsidRPr="00556D69">
              <w:rPr>
                <w:b/>
                <w:bCs/>
                <w:color w:val="000000"/>
                <w:sz w:val="24"/>
                <w:szCs w:val="24"/>
                <w:lang w:val="bg-BG" w:eastAsia="bg-BG"/>
              </w:rPr>
              <w:t>№ на електромер</w:t>
            </w:r>
          </w:p>
        </w:tc>
        <w:tc>
          <w:tcPr>
            <w:tcW w:w="2299" w:type="dxa"/>
            <w:tcBorders>
              <w:top w:val="single" w:sz="4" w:space="0" w:color="auto"/>
              <w:left w:val="nil"/>
              <w:bottom w:val="single" w:sz="4" w:space="0" w:color="auto"/>
              <w:right w:val="single" w:sz="4" w:space="0" w:color="auto"/>
            </w:tcBorders>
            <w:vAlign w:val="center"/>
            <w:hideMark/>
          </w:tcPr>
          <w:p w:rsidR="00556D69" w:rsidRPr="00556D69" w:rsidRDefault="00556D69">
            <w:pPr>
              <w:jc w:val="center"/>
              <w:rPr>
                <w:b/>
                <w:bCs/>
                <w:color w:val="000000"/>
                <w:sz w:val="24"/>
                <w:szCs w:val="24"/>
                <w:lang w:val="bg-BG" w:eastAsia="bg-BG"/>
              </w:rPr>
            </w:pPr>
            <w:r w:rsidRPr="00556D69">
              <w:rPr>
                <w:b/>
                <w:bCs/>
                <w:color w:val="000000"/>
                <w:sz w:val="24"/>
                <w:szCs w:val="24"/>
                <w:lang w:val="bg-BG" w:eastAsia="bg-BG"/>
              </w:rPr>
              <w:t>Точка на измерване</w:t>
            </w:r>
          </w:p>
        </w:tc>
        <w:tc>
          <w:tcPr>
            <w:tcW w:w="1977" w:type="dxa"/>
            <w:tcBorders>
              <w:top w:val="single" w:sz="4" w:space="0" w:color="auto"/>
              <w:left w:val="nil"/>
              <w:bottom w:val="single" w:sz="4" w:space="0" w:color="auto"/>
              <w:right w:val="single" w:sz="4" w:space="0" w:color="auto"/>
            </w:tcBorders>
            <w:vAlign w:val="center"/>
            <w:hideMark/>
          </w:tcPr>
          <w:p w:rsidR="00556D69" w:rsidRPr="00556D69" w:rsidRDefault="00556D69">
            <w:pPr>
              <w:jc w:val="center"/>
              <w:rPr>
                <w:b/>
                <w:bCs/>
                <w:color w:val="000000"/>
                <w:sz w:val="24"/>
                <w:szCs w:val="24"/>
                <w:lang w:val="bg-BG" w:eastAsia="bg-BG"/>
              </w:rPr>
            </w:pPr>
            <w:r w:rsidRPr="00556D69">
              <w:rPr>
                <w:b/>
                <w:bCs/>
                <w:color w:val="000000"/>
                <w:sz w:val="24"/>
                <w:szCs w:val="24"/>
                <w:lang w:val="bg-BG" w:eastAsia="bg-BG"/>
              </w:rPr>
              <w:t>Абонатен номер</w:t>
            </w:r>
          </w:p>
        </w:tc>
      </w:tr>
      <w:tr w:rsidR="00556D69" w:rsidRPr="00556D69" w:rsidTr="00556D69">
        <w:trPr>
          <w:trHeight w:val="525"/>
          <w:jc w:val="center"/>
        </w:trPr>
        <w:tc>
          <w:tcPr>
            <w:tcW w:w="3079" w:type="dxa"/>
            <w:vMerge w:val="restart"/>
            <w:tcBorders>
              <w:top w:val="nil"/>
              <w:left w:val="single" w:sz="4" w:space="0" w:color="auto"/>
              <w:bottom w:val="single" w:sz="4" w:space="0" w:color="auto"/>
              <w:right w:val="single" w:sz="4" w:space="0" w:color="auto"/>
            </w:tcBorders>
            <w:vAlign w:val="center"/>
            <w:hideMark/>
          </w:tcPr>
          <w:p w:rsidR="00556D69" w:rsidRPr="00556D69" w:rsidRDefault="00556D69" w:rsidP="00556D69">
            <w:pPr>
              <w:ind w:left="14" w:hanging="14"/>
              <w:jc w:val="center"/>
              <w:rPr>
                <w:color w:val="000000"/>
                <w:sz w:val="24"/>
                <w:szCs w:val="24"/>
                <w:lang w:val="bg-BG" w:eastAsia="bg-BG"/>
              </w:rPr>
            </w:pPr>
            <w:r w:rsidRPr="00556D69">
              <w:rPr>
                <w:color w:val="000000"/>
                <w:sz w:val="24"/>
                <w:szCs w:val="24"/>
                <w:lang w:val="bg-BG" w:eastAsia="bg-BG"/>
              </w:rPr>
              <w:t>гр. София,</w:t>
            </w:r>
            <w:r w:rsidRPr="00556D69">
              <w:rPr>
                <w:color w:val="000000"/>
                <w:sz w:val="24"/>
                <w:szCs w:val="24"/>
                <w:lang w:val="bg-BG" w:eastAsia="bg-BG"/>
              </w:rPr>
              <w:br/>
              <w:t>ул. Иван Вазов № 3</w:t>
            </w:r>
          </w:p>
        </w:tc>
        <w:tc>
          <w:tcPr>
            <w:tcW w:w="1419" w:type="dxa"/>
            <w:tcBorders>
              <w:top w:val="nil"/>
              <w:left w:val="nil"/>
              <w:bottom w:val="single" w:sz="4" w:space="0" w:color="auto"/>
              <w:right w:val="single" w:sz="4" w:space="0" w:color="auto"/>
            </w:tcBorders>
            <w:noWrap/>
            <w:vAlign w:val="center"/>
            <w:hideMark/>
          </w:tcPr>
          <w:p w:rsidR="00556D69" w:rsidRPr="00556D69" w:rsidRDefault="00556D69">
            <w:pPr>
              <w:jc w:val="center"/>
              <w:rPr>
                <w:color w:val="000000"/>
                <w:sz w:val="24"/>
                <w:szCs w:val="24"/>
                <w:lang w:val="bg-BG" w:eastAsia="bg-BG"/>
              </w:rPr>
            </w:pPr>
            <w:r w:rsidRPr="00556D69">
              <w:rPr>
                <w:color w:val="000000"/>
                <w:sz w:val="24"/>
                <w:szCs w:val="24"/>
                <w:lang w:val="bg-BG" w:eastAsia="bg-BG"/>
              </w:rPr>
              <w:t>96651162</w:t>
            </w:r>
          </w:p>
        </w:tc>
        <w:tc>
          <w:tcPr>
            <w:tcW w:w="2299" w:type="dxa"/>
            <w:tcBorders>
              <w:top w:val="nil"/>
              <w:left w:val="nil"/>
              <w:bottom w:val="single" w:sz="4" w:space="0" w:color="auto"/>
              <w:right w:val="single" w:sz="4" w:space="0" w:color="auto"/>
            </w:tcBorders>
            <w:noWrap/>
            <w:vAlign w:val="center"/>
            <w:hideMark/>
          </w:tcPr>
          <w:p w:rsidR="00556D69" w:rsidRPr="00556D69" w:rsidRDefault="00556D69">
            <w:pPr>
              <w:jc w:val="center"/>
              <w:rPr>
                <w:color w:val="000000"/>
                <w:sz w:val="24"/>
                <w:szCs w:val="24"/>
                <w:lang w:val="bg-BG" w:eastAsia="bg-BG"/>
              </w:rPr>
            </w:pPr>
            <w:r w:rsidRPr="00556D69">
              <w:rPr>
                <w:color w:val="000000"/>
                <w:sz w:val="24"/>
                <w:szCs w:val="24"/>
                <w:lang w:val="bg-BG" w:eastAsia="bg-BG"/>
              </w:rPr>
              <w:t>32Z1030007117749</w:t>
            </w:r>
          </w:p>
        </w:tc>
        <w:tc>
          <w:tcPr>
            <w:tcW w:w="1977" w:type="dxa"/>
            <w:tcBorders>
              <w:top w:val="nil"/>
              <w:left w:val="nil"/>
              <w:bottom w:val="single" w:sz="4" w:space="0" w:color="auto"/>
              <w:right w:val="single" w:sz="4" w:space="0" w:color="auto"/>
            </w:tcBorders>
            <w:noWrap/>
            <w:vAlign w:val="center"/>
            <w:hideMark/>
          </w:tcPr>
          <w:p w:rsidR="00556D69" w:rsidRPr="00556D69" w:rsidRDefault="00556D69">
            <w:pPr>
              <w:jc w:val="center"/>
              <w:rPr>
                <w:color w:val="000000"/>
                <w:sz w:val="24"/>
                <w:szCs w:val="24"/>
                <w:lang w:val="bg-BG" w:eastAsia="bg-BG"/>
              </w:rPr>
            </w:pPr>
            <w:r w:rsidRPr="00556D69">
              <w:rPr>
                <w:color w:val="000000"/>
                <w:sz w:val="24"/>
                <w:szCs w:val="24"/>
                <w:lang w:val="bg-BG" w:eastAsia="bg-BG"/>
              </w:rPr>
              <w:t>95611215</w:t>
            </w:r>
          </w:p>
        </w:tc>
      </w:tr>
      <w:tr w:rsidR="00556D69" w:rsidRPr="00556D69" w:rsidTr="00556D69">
        <w:trPr>
          <w:trHeight w:val="525"/>
          <w:jc w:val="center"/>
        </w:trPr>
        <w:tc>
          <w:tcPr>
            <w:tcW w:w="3079" w:type="dxa"/>
            <w:vMerge/>
            <w:tcBorders>
              <w:top w:val="nil"/>
              <w:left w:val="single" w:sz="4" w:space="0" w:color="auto"/>
              <w:bottom w:val="single" w:sz="4" w:space="0" w:color="auto"/>
              <w:right w:val="single" w:sz="4" w:space="0" w:color="auto"/>
            </w:tcBorders>
            <w:vAlign w:val="center"/>
            <w:hideMark/>
          </w:tcPr>
          <w:p w:rsidR="00556D69" w:rsidRPr="00556D69" w:rsidRDefault="00556D69">
            <w:pPr>
              <w:rPr>
                <w:color w:val="000000"/>
                <w:sz w:val="24"/>
                <w:szCs w:val="24"/>
                <w:lang w:val="bg-BG" w:eastAsia="bg-BG"/>
              </w:rPr>
            </w:pPr>
          </w:p>
        </w:tc>
        <w:tc>
          <w:tcPr>
            <w:tcW w:w="1419" w:type="dxa"/>
            <w:tcBorders>
              <w:top w:val="nil"/>
              <w:left w:val="nil"/>
              <w:bottom w:val="single" w:sz="4" w:space="0" w:color="auto"/>
              <w:right w:val="single" w:sz="4" w:space="0" w:color="auto"/>
            </w:tcBorders>
            <w:noWrap/>
            <w:vAlign w:val="center"/>
            <w:hideMark/>
          </w:tcPr>
          <w:p w:rsidR="00556D69" w:rsidRPr="00556D69" w:rsidRDefault="00556D69">
            <w:pPr>
              <w:jc w:val="center"/>
              <w:rPr>
                <w:color w:val="000000"/>
                <w:sz w:val="24"/>
                <w:szCs w:val="24"/>
                <w:lang w:val="bg-BG" w:eastAsia="bg-BG"/>
              </w:rPr>
            </w:pPr>
            <w:r w:rsidRPr="00556D69">
              <w:rPr>
                <w:color w:val="000000"/>
                <w:sz w:val="24"/>
                <w:szCs w:val="24"/>
                <w:lang w:val="bg-BG" w:eastAsia="bg-BG"/>
              </w:rPr>
              <w:t>84454019</w:t>
            </w:r>
          </w:p>
        </w:tc>
        <w:tc>
          <w:tcPr>
            <w:tcW w:w="2299" w:type="dxa"/>
            <w:tcBorders>
              <w:top w:val="nil"/>
              <w:left w:val="nil"/>
              <w:bottom w:val="single" w:sz="4" w:space="0" w:color="auto"/>
              <w:right w:val="single" w:sz="4" w:space="0" w:color="auto"/>
            </w:tcBorders>
            <w:noWrap/>
            <w:vAlign w:val="center"/>
            <w:hideMark/>
          </w:tcPr>
          <w:p w:rsidR="00556D69" w:rsidRPr="00556D69" w:rsidRDefault="00556D69">
            <w:pPr>
              <w:jc w:val="center"/>
              <w:rPr>
                <w:color w:val="000000"/>
                <w:sz w:val="24"/>
                <w:szCs w:val="24"/>
                <w:lang w:val="bg-BG" w:eastAsia="bg-BG"/>
              </w:rPr>
            </w:pPr>
            <w:r w:rsidRPr="00556D69">
              <w:rPr>
                <w:color w:val="000000"/>
                <w:sz w:val="24"/>
                <w:szCs w:val="24"/>
                <w:lang w:val="bg-BG" w:eastAsia="bg-BG"/>
              </w:rPr>
              <w:t>32Z1030007117765</w:t>
            </w:r>
          </w:p>
        </w:tc>
        <w:tc>
          <w:tcPr>
            <w:tcW w:w="1977" w:type="dxa"/>
            <w:tcBorders>
              <w:top w:val="nil"/>
              <w:left w:val="nil"/>
              <w:bottom w:val="single" w:sz="4" w:space="0" w:color="auto"/>
              <w:right w:val="single" w:sz="4" w:space="0" w:color="auto"/>
            </w:tcBorders>
            <w:noWrap/>
            <w:vAlign w:val="center"/>
            <w:hideMark/>
          </w:tcPr>
          <w:p w:rsidR="00556D69" w:rsidRPr="00556D69" w:rsidRDefault="00556D69">
            <w:pPr>
              <w:jc w:val="center"/>
              <w:rPr>
                <w:color w:val="000000"/>
                <w:sz w:val="24"/>
                <w:szCs w:val="24"/>
                <w:lang w:val="bg-BG" w:eastAsia="bg-BG"/>
              </w:rPr>
            </w:pPr>
            <w:r w:rsidRPr="00556D69">
              <w:rPr>
                <w:color w:val="000000"/>
                <w:sz w:val="24"/>
                <w:szCs w:val="24"/>
                <w:lang w:val="bg-BG" w:eastAsia="bg-BG"/>
              </w:rPr>
              <w:t>91126016</w:t>
            </w:r>
          </w:p>
        </w:tc>
      </w:tr>
    </w:tbl>
    <w:p w:rsidR="00556D69" w:rsidRDefault="00556D69" w:rsidP="00F32965">
      <w:pPr>
        <w:ind w:left="708"/>
        <w:rPr>
          <w:b/>
          <w:sz w:val="28"/>
          <w:szCs w:val="28"/>
          <w:lang w:val="bg-BG"/>
        </w:rPr>
      </w:pPr>
    </w:p>
    <w:p w:rsidR="00556D69" w:rsidRDefault="00556D69" w:rsidP="00F32965">
      <w:pPr>
        <w:ind w:left="708"/>
        <w:rPr>
          <w:b/>
          <w:sz w:val="28"/>
          <w:szCs w:val="28"/>
          <w:lang w:val="bg-BG"/>
        </w:rPr>
      </w:pPr>
    </w:p>
    <w:p w:rsidR="00F32965" w:rsidRDefault="00F32965" w:rsidP="00F32965">
      <w:pPr>
        <w:ind w:left="708"/>
        <w:rPr>
          <w:b/>
          <w:sz w:val="28"/>
          <w:szCs w:val="28"/>
          <w:lang w:val="bg-BG"/>
        </w:rPr>
      </w:pPr>
    </w:p>
    <w:p w:rsidR="00F32965" w:rsidRDefault="00F32965"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7D19B3" w:rsidRDefault="007D19B3" w:rsidP="00F32965">
      <w:pPr>
        <w:ind w:left="708"/>
        <w:rPr>
          <w:b/>
          <w:sz w:val="28"/>
          <w:szCs w:val="28"/>
          <w:lang w:val="bg-BG"/>
        </w:rPr>
      </w:pPr>
    </w:p>
    <w:p w:rsidR="00556D69" w:rsidRDefault="00556D69" w:rsidP="00F32965">
      <w:pPr>
        <w:ind w:left="708"/>
        <w:rPr>
          <w:b/>
          <w:sz w:val="28"/>
          <w:szCs w:val="28"/>
          <w:lang w:val="bg-BG"/>
        </w:rPr>
      </w:pPr>
    </w:p>
    <w:p w:rsidR="00556D69" w:rsidRDefault="00556D69" w:rsidP="00F32965">
      <w:pPr>
        <w:ind w:left="708"/>
        <w:rPr>
          <w:b/>
          <w:sz w:val="28"/>
          <w:szCs w:val="28"/>
          <w:lang w:val="bg-BG"/>
        </w:rPr>
      </w:pPr>
    </w:p>
    <w:p w:rsidR="001A7F62" w:rsidRDefault="001A7F62" w:rsidP="00F32965">
      <w:pPr>
        <w:ind w:left="708"/>
        <w:rPr>
          <w:b/>
          <w:sz w:val="28"/>
          <w:szCs w:val="28"/>
          <w:lang w:val="bg-BG"/>
        </w:rPr>
      </w:pPr>
      <w:bookmarkStart w:id="0" w:name="_GoBack"/>
      <w:bookmarkEnd w:id="0"/>
    </w:p>
    <w:sectPr w:rsidR="001A7F62"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BE" w:rsidRDefault="000D2DBE">
      <w:r>
        <w:separator/>
      </w:r>
    </w:p>
  </w:endnote>
  <w:endnote w:type="continuationSeparator" w:id="0">
    <w:p w:rsidR="000D2DBE" w:rsidRDefault="000D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8" w:rsidRDefault="00364661" w:rsidP="00B802E1">
    <w:pPr>
      <w:pStyle w:val="Footer"/>
      <w:framePr w:wrap="around" w:vAnchor="text" w:hAnchor="margin" w:xAlign="right" w:y="1"/>
      <w:rPr>
        <w:rStyle w:val="PageNumber"/>
      </w:rPr>
    </w:pPr>
    <w:r>
      <w:rPr>
        <w:rStyle w:val="PageNumber"/>
      </w:rPr>
      <w:fldChar w:fldCharType="begin"/>
    </w:r>
    <w:r w:rsidR="00951A08">
      <w:rPr>
        <w:rStyle w:val="PageNumber"/>
      </w:rPr>
      <w:instrText xml:space="preserve">PAGE  </w:instrText>
    </w:r>
    <w:r>
      <w:rPr>
        <w:rStyle w:val="PageNumber"/>
      </w:rPr>
      <w:fldChar w:fldCharType="separate"/>
    </w:r>
    <w:r w:rsidR="00951A08">
      <w:rPr>
        <w:rStyle w:val="PageNumber"/>
        <w:noProof/>
      </w:rPr>
      <w:t>3</w:t>
    </w:r>
    <w:r>
      <w:rPr>
        <w:rStyle w:val="PageNumber"/>
      </w:rPr>
      <w:fldChar w:fldCharType="end"/>
    </w:r>
  </w:p>
  <w:p w:rsidR="00951A08" w:rsidRDefault="00951A08"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951A08" w:rsidRDefault="00F24690">
        <w:pPr>
          <w:pStyle w:val="Footer"/>
          <w:jc w:val="center"/>
        </w:pPr>
        <w:r>
          <w:rPr>
            <w:noProof/>
            <w:lang w:val="bg-BG" w:eastAsia="bg-BG"/>
          </w:rPr>
          <mc:AlternateContent>
            <mc:Choice Requires="wps">
              <w:drawing>
                <wp:inline distT="0" distB="0" distL="0" distR="0" wp14:anchorId="6285D071" wp14:editId="429A67CD">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951A08" w:rsidRDefault="00F24690">
        <w:pPr>
          <w:pStyle w:val="Footer"/>
          <w:jc w:val="center"/>
        </w:pPr>
        <w:r>
          <w:fldChar w:fldCharType="begin"/>
        </w:r>
        <w:r>
          <w:instrText xml:space="preserve"> PAGE    \* MERGEFORMAT </w:instrText>
        </w:r>
        <w:r>
          <w:fldChar w:fldCharType="separate"/>
        </w:r>
        <w:r w:rsidR="00E02FA1">
          <w:rPr>
            <w:noProof/>
          </w:rPr>
          <w:t>1</w:t>
        </w:r>
        <w:r>
          <w:rPr>
            <w:noProof/>
          </w:rPr>
          <w:fldChar w:fldCharType="end"/>
        </w:r>
      </w:p>
    </w:sdtContent>
  </w:sdt>
  <w:p w:rsidR="00951A08" w:rsidRDefault="00951A08"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BE" w:rsidRDefault="000D2DBE">
      <w:r>
        <w:separator/>
      </w:r>
    </w:p>
  </w:footnote>
  <w:footnote w:type="continuationSeparator" w:id="0">
    <w:p w:rsidR="000D2DBE" w:rsidRDefault="000D2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737E1B"/>
    <w:multiLevelType w:val="hybridMultilevel"/>
    <w:tmpl w:val="63B0EB6E"/>
    <w:lvl w:ilvl="0" w:tplc="87A64A3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4">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8"/>
  </w:num>
  <w:num w:numId="7">
    <w:abstractNumId w:val="4"/>
  </w:num>
  <w:num w:numId="8">
    <w:abstractNumId w:val="29"/>
  </w:num>
  <w:num w:numId="9">
    <w:abstractNumId w:val="10"/>
  </w:num>
  <w:num w:numId="10">
    <w:abstractNumId w:val="0"/>
  </w:num>
  <w:num w:numId="11">
    <w:abstractNumId w:val="2"/>
  </w:num>
  <w:num w:numId="12">
    <w:abstractNumId w:val="26"/>
  </w:num>
  <w:num w:numId="13">
    <w:abstractNumId w:val="33"/>
  </w:num>
  <w:num w:numId="14">
    <w:abstractNumId w:val="3"/>
  </w:num>
  <w:num w:numId="15">
    <w:abstractNumId w:val="12"/>
  </w:num>
  <w:num w:numId="16">
    <w:abstractNumId w:val="6"/>
  </w:num>
  <w:num w:numId="17">
    <w:abstractNumId w:val="15"/>
  </w:num>
  <w:num w:numId="18">
    <w:abstractNumId w:val="22"/>
  </w:num>
  <w:num w:numId="19">
    <w:abstractNumId w:val="23"/>
  </w:num>
  <w:num w:numId="20">
    <w:abstractNumId w:val="11"/>
  </w:num>
  <w:num w:numId="21">
    <w:abstractNumId w:val="25"/>
  </w:num>
  <w:num w:numId="22">
    <w:abstractNumId w:val="7"/>
  </w:num>
  <w:num w:numId="23">
    <w:abstractNumId w:val="30"/>
  </w:num>
  <w:num w:numId="24">
    <w:abstractNumId w:val="14"/>
  </w:num>
  <w:num w:numId="25">
    <w:abstractNumId w:val="32"/>
  </w:num>
  <w:num w:numId="26">
    <w:abstractNumId w:val="17"/>
  </w:num>
  <w:num w:numId="27">
    <w:abstractNumId w:val="18"/>
  </w:num>
  <w:num w:numId="28">
    <w:abstractNumId w:val="27"/>
  </w:num>
  <w:num w:numId="29">
    <w:abstractNumId w:val="34"/>
  </w:num>
  <w:num w:numId="30">
    <w:abstractNumId w:val="31"/>
  </w:num>
  <w:num w:numId="31">
    <w:abstractNumId w:val="8"/>
  </w:num>
  <w:num w:numId="32">
    <w:abstractNumId w:val="16"/>
  </w:num>
  <w:num w:numId="33">
    <w:abstractNumId w:val="1"/>
  </w:num>
  <w:num w:numId="34">
    <w:abstractNumId w:val="20"/>
  </w:num>
  <w:num w:numId="35">
    <w:abstractNumId w:val="9"/>
  </w:num>
  <w:num w:numId="36">
    <w:abstractNumId w:val="24"/>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6DE6"/>
    <w:rsid w:val="0006212A"/>
    <w:rsid w:val="00062241"/>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2DBE"/>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A10"/>
    <w:rsid w:val="00101B9C"/>
    <w:rsid w:val="001029F7"/>
    <w:rsid w:val="001038C8"/>
    <w:rsid w:val="0010399A"/>
    <w:rsid w:val="00107D09"/>
    <w:rsid w:val="00107D35"/>
    <w:rsid w:val="0011094C"/>
    <w:rsid w:val="001112FE"/>
    <w:rsid w:val="0011428E"/>
    <w:rsid w:val="00114C1B"/>
    <w:rsid w:val="001167D7"/>
    <w:rsid w:val="0012472F"/>
    <w:rsid w:val="0012521E"/>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434"/>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46B7"/>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53C4"/>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20A2"/>
    <w:rsid w:val="002629C0"/>
    <w:rsid w:val="00263232"/>
    <w:rsid w:val="0026329C"/>
    <w:rsid w:val="002719FA"/>
    <w:rsid w:val="00272210"/>
    <w:rsid w:val="00275FA9"/>
    <w:rsid w:val="00281EBF"/>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800"/>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165"/>
    <w:rsid w:val="003513BC"/>
    <w:rsid w:val="0035311F"/>
    <w:rsid w:val="00353E9A"/>
    <w:rsid w:val="003555F7"/>
    <w:rsid w:val="00355C7C"/>
    <w:rsid w:val="003564F8"/>
    <w:rsid w:val="003640B4"/>
    <w:rsid w:val="00364661"/>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2679"/>
    <w:rsid w:val="003A51C1"/>
    <w:rsid w:val="003A613E"/>
    <w:rsid w:val="003A682B"/>
    <w:rsid w:val="003B0F47"/>
    <w:rsid w:val="003B1C5F"/>
    <w:rsid w:val="003B2BF7"/>
    <w:rsid w:val="003B4001"/>
    <w:rsid w:val="003B4B70"/>
    <w:rsid w:val="003B50A7"/>
    <w:rsid w:val="003B5B1B"/>
    <w:rsid w:val="003B7249"/>
    <w:rsid w:val="003C0CFD"/>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4E4B"/>
    <w:rsid w:val="00665D3F"/>
    <w:rsid w:val="00671F97"/>
    <w:rsid w:val="00672336"/>
    <w:rsid w:val="006735B8"/>
    <w:rsid w:val="0067516B"/>
    <w:rsid w:val="0068269B"/>
    <w:rsid w:val="0068365A"/>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0C6B"/>
    <w:rsid w:val="0070234D"/>
    <w:rsid w:val="00712294"/>
    <w:rsid w:val="00712A94"/>
    <w:rsid w:val="00717C1C"/>
    <w:rsid w:val="00720591"/>
    <w:rsid w:val="007205B1"/>
    <w:rsid w:val="0072237F"/>
    <w:rsid w:val="00723224"/>
    <w:rsid w:val="007254EC"/>
    <w:rsid w:val="00725579"/>
    <w:rsid w:val="00731F5B"/>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569A3"/>
    <w:rsid w:val="0076041A"/>
    <w:rsid w:val="00765736"/>
    <w:rsid w:val="007679EA"/>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37CF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881"/>
    <w:rsid w:val="00871E20"/>
    <w:rsid w:val="0087420E"/>
    <w:rsid w:val="00875A7A"/>
    <w:rsid w:val="00876C4C"/>
    <w:rsid w:val="00884132"/>
    <w:rsid w:val="00884960"/>
    <w:rsid w:val="00886B62"/>
    <w:rsid w:val="008916C4"/>
    <w:rsid w:val="00891BC4"/>
    <w:rsid w:val="008922FF"/>
    <w:rsid w:val="008938E4"/>
    <w:rsid w:val="00893E4D"/>
    <w:rsid w:val="00895CAB"/>
    <w:rsid w:val="00896709"/>
    <w:rsid w:val="008A43EE"/>
    <w:rsid w:val="008A7F3A"/>
    <w:rsid w:val="008B0875"/>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4057"/>
    <w:rsid w:val="008D58E0"/>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1A08"/>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28D"/>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3C7C"/>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1DFB"/>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3741"/>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3837"/>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13E"/>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033F"/>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887"/>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49A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2FA1"/>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5D37"/>
    <w:rsid w:val="00E272E5"/>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0FF4"/>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469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3FAA"/>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B5846-1059-4783-B79B-1C13E1B1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305</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2022-02-03T07:27:00Z</cp:lastPrinted>
  <dcterms:created xsi:type="dcterms:W3CDTF">2022-03-04T07:02:00Z</dcterms:created>
  <dcterms:modified xsi:type="dcterms:W3CDTF">2022-03-04T07:02:00Z</dcterms:modified>
</cp:coreProperties>
</file>