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69" w:rsidRDefault="00556D69" w:rsidP="00F32965">
      <w:pPr>
        <w:ind w:left="708"/>
        <w:rPr>
          <w:b/>
          <w:sz w:val="28"/>
          <w:szCs w:val="28"/>
          <w:lang w:val="bg-BG"/>
        </w:rPr>
      </w:pPr>
      <w:bookmarkStart w:id="0" w:name="_GoBack"/>
      <w:bookmarkEnd w:id="0"/>
    </w:p>
    <w:p w:rsidR="00F32965" w:rsidRPr="00C077CD" w:rsidRDefault="00F32965" w:rsidP="00F32965">
      <w:pPr>
        <w:tabs>
          <w:tab w:val="left" w:pos="720"/>
        </w:tabs>
        <w:jc w:val="right"/>
        <w:rPr>
          <w:b/>
          <w:sz w:val="24"/>
          <w:szCs w:val="24"/>
          <w:lang w:val="bg-BG"/>
        </w:rPr>
      </w:pPr>
      <w:r w:rsidRPr="00C077CD">
        <w:rPr>
          <w:b/>
          <w:sz w:val="24"/>
          <w:szCs w:val="24"/>
          <w:lang w:val="bg-BG"/>
        </w:rPr>
        <w:t>Таблица № 2</w:t>
      </w:r>
    </w:p>
    <w:p w:rsidR="00F32965" w:rsidRDefault="00F32965" w:rsidP="00F32965">
      <w:pPr>
        <w:tabs>
          <w:tab w:val="left" w:pos="720"/>
        </w:tabs>
        <w:jc w:val="right"/>
        <w:rPr>
          <w:sz w:val="24"/>
          <w:szCs w:val="24"/>
          <w:lang w:val="bg-BG"/>
        </w:rPr>
      </w:pPr>
    </w:p>
    <w:p w:rsidR="00F32965" w:rsidRPr="00F32965" w:rsidRDefault="00F32965" w:rsidP="00F32965">
      <w:pPr>
        <w:tabs>
          <w:tab w:val="left" w:pos="720"/>
        </w:tabs>
        <w:jc w:val="right"/>
        <w:rPr>
          <w:sz w:val="24"/>
          <w:szCs w:val="24"/>
          <w:lang w:val="bg-BG"/>
        </w:rPr>
      </w:pPr>
    </w:p>
    <w:p w:rsidR="00F32965" w:rsidRDefault="00556D69" w:rsidP="00556D69">
      <w:pPr>
        <w:widowControl w:val="0"/>
        <w:tabs>
          <w:tab w:val="center" w:pos="4536"/>
          <w:tab w:val="right" w:pos="9072"/>
        </w:tabs>
        <w:jc w:val="center"/>
        <w:rPr>
          <w:b/>
          <w:i/>
          <w:sz w:val="24"/>
          <w:szCs w:val="24"/>
          <w:lang w:val="bg-BG"/>
        </w:rPr>
      </w:pPr>
      <w:r>
        <w:rPr>
          <w:b/>
          <w:sz w:val="24"/>
          <w:szCs w:val="24"/>
          <w:lang w:val="bg-BG"/>
        </w:rPr>
        <w:t>О</w:t>
      </w:r>
      <w:r w:rsidRPr="007D19B3">
        <w:rPr>
          <w:b/>
          <w:sz w:val="24"/>
          <w:szCs w:val="24"/>
          <w:lang w:val="bg-BG"/>
        </w:rPr>
        <w:t xml:space="preserve">бекти на ниво ниско напрежение и точки за измерване за Обособена позиция № </w:t>
      </w:r>
      <w:r>
        <w:rPr>
          <w:b/>
          <w:sz w:val="24"/>
          <w:szCs w:val="24"/>
          <w:lang w:val="bg-BG"/>
        </w:rPr>
        <w:t>2</w:t>
      </w:r>
    </w:p>
    <w:p w:rsidR="00F32965" w:rsidRDefault="00F32965" w:rsidP="003A51C1">
      <w:pPr>
        <w:widowControl w:val="0"/>
        <w:tabs>
          <w:tab w:val="center" w:pos="4536"/>
          <w:tab w:val="right" w:pos="9072"/>
        </w:tabs>
        <w:jc w:val="right"/>
        <w:rPr>
          <w:b/>
          <w:i/>
          <w:sz w:val="24"/>
          <w:szCs w:val="24"/>
          <w:lang w:val="bg-BG"/>
        </w:rPr>
      </w:pPr>
    </w:p>
    <w:p w:rsidR="00F32965" w:rsidRPr="00556D69" w:rsidRDefault="00F32965" w:rsidP="003A51C1">
      <w:pPr>
        <w:widowControl w:val="0"/>
        <w:tabs>
          <w:tab w:val="center" w:pos="4536"/>
          <w:tab w:val="right" w:pos="9072"/>
        </w:tabs>
        <w:jc w:val="right"/>
        <w:rPr>
          <w:b/>
          <w:i/>
          <w:sz w:val="24"/>
          <w:szCs w:val="24"/>
          <w:lang w:val="bg-BG"/>
        </w:rPr>
      </w:pPr>
    </w:p>
    <w:p w:rsidR="00556D69" w:rsidRPr="00556D69" w:rsidRDefault="00556D69" w:rsidP="00556D69">
      <w:pPr>
        <w:numPr>
          <w:ilvl w:val="0"/>
          <w:numId w:val="34"/>
        </w:numPr>
        <w:ind w:left="0" w:firstLine="0"/>
        <w:jc w:val="both"/>
        <w:rPr>
          <w:lang w:val="bg-BG" w:eastAsia="bg-BG"/>
        </w:rPr>
      </w:pPr>
      <w:r w:rsidRPr="00556D69">
        <w:rPr>
          <w:sz w:val="24"/>
          <w:lang w:val="bg-BG" w:eastAsia="bg-BG"/>
        </w:rPr>
        <w:t>Обект на „Холдинг БДЖ” ЕАД (Поделение за почивна дейност) – ЦПВК-Паничище, с административен адрес: гр. Сапарева баня, местност Паничище, с търговско измерване на страна ниско напрежение /НН/, с една търговска точка на измерване:</w:t>
      </w:r>
    </w:p>
    <w:p w:rsidR="00556D69" w:rsidRPr="00556D69" w:rsidRDefault="00556D69" w:rsidP="00556D69">
      <w:pPr>
        <w:jc w:val="both"/>
        <w:rPr>
          <w:lang w:val="bg-BG" w:eastAsia="bg-BG"/>
        </w:rPr>
      </w:pPr>
    </w:p>
    <w:tbl>
      <w:tblPr>
        <w:tblW w:w="9085" w:type="dxa"/>
        <w:jc w:val="center"/>
        <w:tblInd w:w="-499" w:type="dxa"/>
        <w:tblCellMar>
          <w:left w:w="70" w:type="dxa"/>
          <w:right w:w="70" w:type="dxa"/>
        </w:tblCellMar>
        <w:tblLook w:val="04A0" w:firstRow="1" w:lastRow="0" w:firstColumn="1" w:lastColumn="0" w:noHBand="0" w:noVBand="1"/>
      </w:tblPr>
      <w:tblGrid>
        <w:gridCol w:w="7"/>
        <w:gridCol w:w="2447"/>
        <w:gridCol w:w="2151"/>
        <w:gridCol w:w="2740"/>
        <w:gridCol w:w="1740"/>
      </w:tblGrid>
      <w:tr w:rsidR="00556D69" w:rsidRPr="00556D69" w:rsidTr="00556D69">
        <w:trPr>
          <w:trHeight w:val="300"/>
          <w:jc w:val="center"/>
        </w:trPr>
        <w:tc>
          <w:tcPr>
            <w:tcW w:w="2454" w:type="dxa"/>
            <w:gridSpan w:val="2"/>
            <w:tcBorders>
              <w:top w:val="single" w:sz="4" w:space="0" w:color="auto"/>
              <w:left w:val="single" w:sz="4" w:space="0" w:color="auto"/>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Адрес на обект</w:t>
            </w:r>
          </w:p>
        </w:tc>
        <w:tc>
          <w:tcPr>
            <w:tcW w:w="2151"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 на електромер</w:t>
            </w:r>
          </w:p>
        </w:tc>
        <w:tc>
          <w:tcPr>
            <w:tcW w:w="2740"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Точка на измерване</w:t>
            </w:r>
          </w:p>
        </w:tc>
        <w:tc>
          <w:tcPr>
            <w:tcW w:w="1740"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Абонатен номер</w:t>
            </w:r>
          </w:p>
        </w:tc>
      </w:tr>
      <w:tr w:rsidR="00556D69" w:rsidRPr="00556D69" w:rsidTr="00556D69">
        <w:trPr>
          <w:gridBefore w:val="1"/>
          <w:wBefore w:w="7" w:type="dxa"/>
          <w:trHeight w:val="300"/>
          <w:jc w:val="center"/>
        </w:trPr>
        <w:tc>
          <w:tcPr>
            <w:tcW w:w="2447" w:type="dxa"/>
            <w:tcBorders>
              <w:top w:val="nil"/>
              <w:left w:val="single" w:sz="4" w:space="0" w:color="auto"/>
              <w:bottom w:val="single" w:sz="4" w:space="0" w:color="auto"/>
              <w:right w:val="single" w:sz="4" w:space="0" w:color="auto"/>
            </w:tcBorders>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ЦПВК-Паничище</w:t>
            </w:r>
          </w:p>
        </w:tc>
        <w:tc>
          <w:tcPr>
            <w:tcW w:w="2151" w:type="dxa"/>
            <w:tcBorders>
              <w:top w:val="nil"/>
              <w:left w:val="nil"/>
              <w:bottom w:val="single" w:sz="4" w:space="0" w:color="auto"/>
              <w:right w:val="single" w:sz="4" w:space="0" w:color="auto"/>
            </w:tcBorders>
            <w:noWrap/>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96651131</w:t>
            </w:r>
          </w:p>
        </w:tc>
        <w:tc>
          <w:tcPr>
            <w:tcW w:w="2740" w:type="dxa"/>
            <w:tcBorders>
              <w:top w:val="nil"/>
              <w:left w:val="nil"/>
              <w:bottom w:val="single" w:sz="4" w:space="0" w:color="auto"/>
              <w:right w:val="single" w:sz="4" w:space="0" w:color="auto"/>
            </w:tcBorders>
            <w:noWrap/>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32Z103001444972М</w:t>
            </w:r>
          </w:p>
        </w:tc>
        <w:tc>
          <w:tcPr>
            <w:tcW w:w="1740" w:type="dxa"/>
            <w:tcBorders>
              <w:top w:val="nil"/>
              <w:left w:val="nil"/>
              <w:bottom w:val="single" w:sz="4" w:space="0" w:color="auto"/>
              <w:right w:val="single" w:sz="4" w:space="0" w:color="auto"/>
            </w:tcBorders>
            <w:noWrap/>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32600060</w:t>
            </w:r>
          </w:p>
        </w:tc>
      </w:tr>
    </w:tbl>
    <w:p w:rsidR="00556D69" w:rsidRPr="00556D69" w:rsidRDefault="00556D69" w:rsidP="00556D69">
      <w:pPr>
        <w:jc w:val="both"/>
        <w:rPr>
          <w:sz w:val="24"/>
          <w:szCs w:val="24"/>
          <w:lang w:val="bg-BG" w:eastAsia="bg-BG"/>
        </w:rPr>
      </w:pPr>
    </w:p>
    <w:p w:rsidR="00556D69" w:rsidRPr="00556D69" w:rsidRDefault="00556D69" w:rsidP="00556D69">
      <w:pPr>
        <w:numPr>
          <w:ilvl w:val="0"/>
          <w:numId w:val="34"/>
        </w:numPr>
        <w:ind w:left="0" w:firstLine="0"/>
        <w:jc w:val="both"/>
        <w:rPr>
          <w:sz w:val="24"/>
          <w:lang w:val="bg-BG" w:eastAsia="bg-BG"/>
        </w:rPr>
      </w:pPr>
      <w:r w:rsidRPr="00556D69">
        <w:rPr>
          <w:sz w:val="24"/>
          <w:lang w:val="bg-BG" w:eastAsia="bg-BG"/>
        </w:rPr>
        <w:t>Обект на „Холдинг БДЖ” ЕАД (Поделение за почивна дейност) – ПВЦ-Приморско, с административен адрес: гр. Приморско, ул. „Сирена“ № 8, с търговско измерване на страна ниско напрежение /НН/, с една търговска точка на измерване:</w:t>
      </w:r>
    </w:p>
    <w:p w:rsidR="00556D69" w:rsidRPr="00556D69" w:rsidRDefault="00556D69" w:rsidP="00556D69">
      <w:pPr>
        <w:jc w:val="both"/>
        <w:rPr>
          <w:sz w:val="24"/>
          <w:lang w:val="bg-BG" w:eastAsia="bg-BG"/>
        </w:rPr>
      </w:pPr>
    </w:p>
    <w:tbl>
      <w:tblPr>
        <w:tblW w:w="10022" w:type="dxa"/>
        <w:jc w:val="center"/>
        <w:tblInd w:w="-348" w:type="dxa"/>
        <w:tblCellMar>
          <w:left w:w="70" w:type="dxa"/>
          <w:right w:w="70" w:type="dxa"/>
        </w:tblCellMar>
        <w:tblLook w:val="04A0" w:firstRow="1" w:lastRow="0" w:firstColumn="1" w:lastColumn="0" w:noHBand="0" w:noVBand="1"/>
      </w:tblPr>
      <w:tblGrid>
        <w:gridCol w:w="2172"/>
        <w:gridCol w:w="2048"/>
        <w:gridCol w:w="4194"/>
        <w:gridCol w:w="1608"/>
      </w:tblGrid>
      <w:tr w:rsidR="00556D69" w:rsidRPr="00556D69" w:rsidTr="00556D69">
        <w:trPr>
          <w:trHeight w:val="300"/>
          <w:jc w:val="center"/>
        </w:trPr>
        <w:tc>
          <w:tcPr>
            <w:tcW w:w="2172" w:type="dxa"/>
            <w:tcBorders>
              <w:top w:val="single" w:sz="4" w:space="0" w:color="auto"/>
              <w:left w:val="single" w:sz="4" w:space="0" w:color="auto"/>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Адрес на обект</w:t>
            </w:r>
          </w:p>
        </w:tc>
        <w:tc>
          <w:tcPr>
            <w:tcW w:w="2048"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 на електромер</w:t>
            </w:r>
          </w:p>
        </w:tc>
        <w:tc>
          <w:tcPr>
            <w:tcW w:w="4194"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Точка на измерване</w:t>
            </w:r>
          </w:p>
        </w:tc>
        <w:tc>
          <w:tcPr>
            <w:tcW w:w="1608"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Абонатен номер</w:t>
            </w:r>
          </w:p>
        </w:tc>
      </w:tr>
      <w:tr w:rsidR="00556D69" w:rsidRPr="00556D69" w:rsidTr="00556D69">
        <w:trPr>
          <w:trHeight w:val="300"/>
          <w:jc w:val="center"/>
        </w:trPr>
        <w:tc>
          <w:tcPr>
            <w:tcW w:w="2172" w:type="dxa"/>
            <w:tcBorders>
              <w:top w:val="nil"/>
              <w:left w:val="single" w:sz="4" w:space="0" w:color="auto"/>
              <w:bottom w:val="single" w:sz="4" w:space="0" w:color="auto"/>
              <w:right w:val="single" w:sz="4" w:space="0" w:color="auto"/>
            </w:tcBorders>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ПВЦ-Приморско</w:t>
            </w:r>
          </w:p>
        </w:tc>
        <w:tc>
          <w:tcPr>
            <w:tcW w:w="2048" w:type="dxa"/>
            <w:tcBorders>
              <w:top w:val="nil"/>
              <w:left w:val="nil"/>
              <w:bottom w:val="single" w:sz="4" w:space="0" w:color="auto"/>
              <w:right w:val="single" w:sz="4" w:space="0" w:color="auto"/>
            </w:tcBorders>
            <w:noWrap/>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4211442</w:t>
            </w:r>
          </w:p>
        </w:tc>
        <w:tc>
          <w:tcPr>
            <w:tcW w:w="4194" w:type="dxa"/>
            <w:tcBorders>
              <w:top w:val="nil"/>
              <w:left w:val="nil"/>
              <w:bottom w:val="single" w:sz="4" w:space="0" w:color="auto"/>
              <w:right w:val="single" w:sz="4" w:space="0" w:color="auto"/>
            </w:tcBorders>
            <w:noWrap/>
            <w:vAlign w:val="bottom"/>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BG5521900800000000000000002727787</w:t>
            </w:r>
          </w:p>
        </w:tc>
        <w:tc>
          <w:tcPr>
            <w:tcW w:w="1608" w:type="dxa"/>
            <w:tcBorders>
              <w:top w:val="nil"/>
              <w:left w:val="nil"/>
              <w:bottom w:val="single" w:sz="4" w:space="0" w:color="auto"/>
              <w:right w:val="single" w:sz="4" w:space="0" w:color="auto"/>
            </w:tcBorders>
            <w:noWrap/>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2727787</w:t>
            </w:r>
          </w:p>
        </w:tc>
      </w:tr>
    </w:tbl>
    <w:p w:rsidR="00556D69" w:rsidRPr="00556D69" w:rsidRDefault="00556D69" w:rsidP="00556D69">
      <w:pPr>
        <w:jc w:val="both"/>
        <w:rPr>
          <w:sz w:val="24"/>
          <w:lang w:val="bg-BG" w:eastAsia="bg-BG"/>
        </w:rPr>
      </w:pPr>
    </w:p>
    <w:p w:rsidR="00556D69" w:rsidRDefault="00556D69" w:rsidP="00556D69">
      <w:pPr>
        <w:numPr>
          <w:ilvl w:val="0"/>
          <w:numId w:val="34"/>
        </w:numPr>
        <w:ind w:left="0" w:firstLine="0"/>
        <w:jc w:val="both"/>
        <w:rPr>
          <w:sz w:val="24"/>
          <w:lang w:val="bg-BG" w:eastAsia="bg-BG"/>
        </w:rPr>
      </w:pPr>
      <w:r w:rsidRPr="00556D69">
        <w:rPr>
          <w:sz w:val="24"/>
          <w:lang w:val="bg-BG" w:eastAsia="bg-BG"/>
        </w:rPr>
        <w:t>Обект на „Холдинг БДЖ” ЕАД (Поделение за почивна дейност) – ПВЦ-Росенец, с административен адрес: гр. Бургас, парк Росенец, с търговско измерване на страна ниско напрежение /НН/, с една търговска точка на измерване:</w:t>
      </w:r>
    </w:p>
    <w:p w:rsidR="00556D69" w:rsidRPr="00556D69" w:rsidRDefault="00556D69" w:rsidP="00556D69">
      <w:pPr>
        <w:jc w:val="both"/>
        <w:rPr>
          <w:sz w:val="24"/>
          <w:lang w:val="bg-BG" w:eastAsia="bg-BG"/>
        </w:rPr>
      </w:pPr>
    </w:p>
    <w:tbl>
      <w:tblPr>
        <w:tblW w:w="8262" w:type="dxa"/>
        <w:jc w:val="center"/>
        <w:tblInd w:w="-2613" w:type="dxa"/>
        <w:tblCellMar>
          <w:left w:w="70" w:type="dxa"/>
          <w:right w:w="70" w:type="dxa"/>
        </w:tblCellMar>
        <w:tblLook w:val="04A0" w:firstRow="1" w:lastRow="0" w:firstColumn="1" w:lastColumn="0" w:noHBand="0" w:noVBand="1"/>
      </w:tblPr>
      <w:tblGrid>
        <w:gridCol w:w="2668"/>
        <w:gridCol w:w="4194"/>
        <w:gridCol w:w="1400"/>
      </w:tblGrid>
      <w:tr w:rsidR="00556D69" w:rsidRPr="00556D69" w:rsidTr="00556D69">
        <w:trPr>
          <w:trHeight w:val="471"/>
          <w:jc w:val="center"/>
        </w:trPr>
        <w:tc>
          <w:tcPr>
            <w:tcW w:w="2668" w:type="dxa"/>
            <w:tcBorders>
              <w:top w:val="single" w:sz="4" w:space="0" w:color="auto"/>
              <w:left w:val="single" w:sz="4" w:space="0" w:color="auto"/>
              <w:bottom w:val="single" w:sz="4" w:space="0" w:color="auto"/>
              <w:right w:val="single" w:sz="4" w:space="0" w:color="auto"/>
            </w:tcBorders>
            <w:vAlign w:val="center"/>
            <w:hideMark/>
          </w:tcPr>
          <w:p w:rsidR="00556D69" w:rsidRPr="00556D69" w:rsidRDefault="00556D69" w:rsidP="00556D69">
            <w:pPr>
              <w:ind w:left="-555"/>
              <w:jc w:val="center"/>
              <w:rPr>
                <w:b/>
                <w:bCs/>
                <w:color w:val="000000"/>
                <w:sz w:val="24"/>
                <w:szCs w:val="24"/>
                <w:lang w:val="bg-BG" w:eastAsia="bg-BG"/>
              </w:rPr>
            </w:pPr>
            <w:r w:rsidRPr="00556D69">
              <w:rPr>
                <w:b/>
                <w:bCs/>
                <w:color w:val="000000"/>
                <w:sz w:val="24"/>
                <w:szCs w:val="24"/>
                <w:lang w:val="bg-BG" w:eastAsia="bg-BG"/>
              </w:rPr>
              <w:t>Адрес на обект</w:t>
            </w:r>
          </w:p>
        </w:tc>
        <w:tc>
          <w:tcPr>
            <w:tcW w:w="4194"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Точка на измерване</w:t>
            </w:r>
          </w:p>
        </w:tc>
        <w:tc>
          <w:tcPr>
            <w:tcW w:w="1400"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Абонатен номер</w:t>
            </w:r>
          </w:p>
        </w:tc>
      </w:tr>
      <w:tr w:rsidR="00556D69" w:rsidRPr="00556D69" w:rsidTr="00556D69">
        <w:trPr>
          <w:trHeight w:val="300"/>
          <w:jc w:val="center"/>
        </w:trPr>
        <w:tc>
          <w:tcPr>
            <w:tcW w:w="2668" w:type="dxa"/>
            <w:tcBorders>
              <w:top w:val="nil"/>
              <w:left w:val="single" w:sz="4" w:space="0" w:color="auto"/>
              <w:bottom w:val="single" w:sz="4" w:space="0" w:color="auto"/>
              <w:right w:val="single" w:sz="4" w:space="0" w:color="auto"/>
            </w:tcBorders>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ПВЦ-Росенец</w:t>
            </w:r>
          </w:p>
        </w:tc>
        <w:tc>
          <w:tcPr>
            <w:tcW w:w="4194" w:type="dxa"/>
            <w:tcBorders>
              <w:top w:val="nil"/>
              <w:left w:val="nil"/>
              <w:bottom w:val="single" w:sz="4" w:space="0" w:color="auto"/>
              <w:right w:val="single" w:sz="4" w:space="0" w:color="auto"/>
            </w:tcBorders>
            <w:noWrap/>
            <w:vAlign w:val="bottom"/>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BG5521900800000000000000002727785</w:t>
            </w:r>
          </w:p>
        </w:tc>
        <w:tc>
          <w:tcPr>
            <w:tcW w:w="1400" w:type="dxa"/>
            <w:tcBorders>
              <w:top w:val="nil"/>
              <w:left w:val="nil"/>
              <w:bottom w:val="single" w:sz="4" w:space="0" w:color="auto"/>
              <w:right w:val="single" w:sz="4" w:space="0" w:color="auto"/>
            </w:tcBorders>
            <w:noWrap/>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2727785</w:t>
            </w:r>
          </w:p>
        </w:tc>
      </w:tr>
    </w:tbl>
    <w:p w:rsidR="00556D69" w:rsidRPr="00556D69" w:rsidRDefault="00556D69" w:rsidP="00556D69">
      <w:pPr>
        <w:jc w:val="both"/>
        <w:rPr>
          <w:sz w:val="24"/>
          <w:lang w:val="bg-BG" w:eastAsia="bg-BG"/>
        </w:rPr>
      </w:pPr>
    </w:p>
    <w:p w:rsidR="00556D69" w:rsidRDefault="00556D69" w:rsidP="00556D69">
      <w:pPr>
        <w:numPr>
          <w:ilvl w:val="0"/>
          <w:numId w:val="34"/>
        </w:numPr>
        <w:ind w:left="0" w:firstLine="0"/>
        <w:jc w:val="both"/>
        <w:rPr>
          <w:sz w:val="24"/>
          <w:lang w:val="bg-BG" w:eastAsia="bg-BG"/>
        </w:rPr>
      </w:pPr>
      <w:r w:rsidRPr="00556D69">
        <w:rPr>
          <w:sz w:val="24"/>
          <w:lang w:val="bg-BG" w:eastAsia="bg-BG"/>
        </w:rPr>
        <w:t>Обект на „Холдинг БДЖ” ЕАД (Поделение за почивна дейност) – ПВЦ-Железничар, с административен адрес: гр. Варна, Комплекс „Чайка“, с търговско измерване на страна ниско напрежение /НН/, с една търговска точка на измерване:</w:t>
      </w:r>
    </w:p>
    <w:p w:rsidR="00556D69" w:rsidRPr="00556D69" w:rsidRDefault="00556D69" w:rsidP="00556D69">
      <w:pPr>
        <w:jc w:val="both"/>
        <w:rPr>
          <w:sz w:val="24"/>
          <w:lang w:val="bg-BG" w:eastAsia="bg-BG"/>
        </w:rPr>
      </w:pPr>
    </w:p>
    <w:tbl>
      <w:tblPr>
        <w:tblW w:w="7630" w:type="dxa"/>
        <w:jc w:val="center"/>
        <w:tblInd w:w="-535" w:type="dxa"/>
        <w:tblCellMar>
          <w:left w:w="70" w:type="dxa"/>
          <w:right w:w="70" w:type="dxa"/>
        </w:tblCellMar>
        <w:tblLook w:val="04A0" w:firstRow="1" w:lastRow="0" w:firstColumn="1" w:lastColumn="0" w:noHBand="0" w:noVBand="1"/>
      </w:tblPr>
      <w:tblGrid>
        <w:gridCol w:w="2150"/>
        <w:gridCol w:w="2060"/>
        <w:gridCol w:w="3420"/>
      </w:tblGrid>
      <w:tr w:rsidR="00556D69" w:rsidRPr="00556D69" w:rsidTr="00556D69">
        <w:trPr>
          <w:trHeight w:val="635"/>
          <w:jc w:val="center"/>
        </w:trPr>
        <w:tc>
          <w:tcPr>
            <w:tcW w:w="2150" w:type="dxa"/>
            <w:tcBorders>
              <w:top w:val="single" w:sz="4" w:space="0" w:color="auto"/>
              <w:left w:val="single" w:sz="4" w:space="0" w:color="auto"/>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Адрес на обект</w:t>
            </w:r>
          </w:p>
        </w:tc>
        <w:tc>
          <w:tcPr>
            <w:tcW w:w="2060"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 на електромер</w:t>
            </w:r>
          </w:p>
        </w:tc>
        <w:tc>
          <w:tcPr>
            <w:tcW w:w="3420"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Точка на измерване</w:t>
            </w:r>
          </w:p>
        </w:tc>
      </w:tr>
      <w:tr w:rsidR="00556D69" w:rsidRPr="00556D69" w:rsidTr="00556D69">
        <w:trPr>
          <w:trHeight w:val="300"/>
          <w:jc w:val="center"/>
        </w:trPr>
        <w:tc>
          <w:tcPr>
            <w:tcW w:w="2150" w:type="dxa"/>
            <w:tcBorders>
              <w:top w:val="nil"/>
              <w:left w:val="single" w:sz="4" w:space="0" w:color="auto"/>
              <w:bottom w:val="single" w:sz="4" w:space="0" w:color="auto"/>
              <w:right w:val="single" w:sz="4" w:space="0" w:color="auto"/>
            </w:tcBorders>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ПВЦ-Железничар</w:t>
            </w:r>
          </w:p>
        </w:tc>
        <w:tc>
          <w:tcPr>
            <w:tcW w:w="2060" w:type="dxa"/>
            <w:tcBorders>
              <w:top w:val="nil"/>
              <w:left w:val="nil"/>
              <w:bottom w:val="single" w:sz="4" w:space="0" w:color="auto"/>
              <w:right w:val="single" w:sz="4" w:space="0" w:color="auto"/>
            </w:tcBorders>
            <w:noWrap/>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1125091000964380</w:t>
            </w:r>
          </w:p>
        </w:tc>
        <w:tc>
          <w:tcPr>
            <w:tcW w:w="3420" w:type="dxa"/>
            <w:tcBorders>
              <w:top w:val="nil"/>
              <w:left w:val="nil"/>
              <w:bottom w:val="single" w:sz="4" w:space="0" w:color="auto"/>
              <w:right w:val="single" w:sz="4" w:space="0" w:color="auto"/>
            </w:tcBorders>
            <w:noWrap/>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32Z41A0015710350</w:t>
            </w:r>
          </w:p>
        </w:tc>
      </w:tr>
    </w:tbl>
    <w:p w:rsidR="00556D69" w:rsidRPr="00556D69" w:rsidRDefault="00556D69" w:rsidP="00556D69">
      <w:pPr>
        <w:jc w:val="both"/>
        <w:rPr>
          <w:sz w:val="24"/>
          <w:szCs w:val="24"/>
          <w:lang w:val="bg-BG" w:eastAsia="bg-BG"/>
        </w:rPr>
      </w:pPr>
    </w:p>
    <w:p w:rsidR="00556D69" w:rsidRPr="00556D69" w:rsidRDefault="00556D69" w:rsidP="00556D69">
      <w:pPr>
        <w:numPr>
          <w:ilvl w:val="0"/>
          <w:numId w:val="34"/>
        </w:numPr>
        <w:ind w:left="0" w:firstLine="0"/>
        <w:jc w:val="both"/>
        <w:rPr>
          <w:sz w:val="24"/>
          <w:lang w:val="bg-BG" w:eastAsia="bg-BG"/>
        </w:rPr>
      </w:pPr>
      <w:r w:rsidRPr="00556D69">
        <w:rPr>
          <w:sz w:val="24"/>
          <w:szCs w:val="24"/>
          <w:lang w:val="bg-BG" w:eastAsia="bg-BG"/>
        </w:rPr>
        <w:t>Обект на „Холдинг БДЖ” ЕАД (Поделение за почивна дейност) – ПБ-Фичоза, с административен адрес: Вилна зона Варна, местност Фичоза с търговско измерване на страна ниско напрежение /НН/, с една търговска точка на измерване:</w:t>
      </w:r>
    </w:p>
    <w:p w:rsidR="00556D69" w:rsidRPr="00556D69" w:rsidRDefault="00556D69" w:rsidP="00556D69">
      <w:pPr>
        <w:jc w:val="both"/>
        <w:rPr>
          <w:sz w:val="24"/>
          <w:lang w:val="bg-BG" w:eastAsia="bg-BG"/>
        </w:rPr>
      </w:pPr>
    </w:p>
    <w:tbl>
      <w:tblPr>
        <w:tblW w:w="7110" w:type="dxa"/>
        <w:jc w:val="center"/>
        <w:tblInd w:w="-1513" w:type="dxa"/>
        <w:tblCellMar>
          <w:left w:w="70" w:type="dxa"/>
          <w:right w:w="70" w:type="dxa"/>
        </w:tblCellMar>
        <w:tblLook w:val="04A0" w:firstRow="1" w:lastRow="0" w:firstColumn="1" w:lastColumn="0" w:noHBand="0" w:noVBand="1"/>
      </w:tblPr>
      <w:tblGrid>
        <w:gridCol w:w="2238"/>
        <w:gridCol w:w="2470"/>
        <w:gridCol w:w="2391"/>
        <w:gridCol w:w="11"/>
      </w:tblGrid>
      <w:tr w:rsidR="00556D69" w:rsidRPr="00556D69" w:rsidTr="00556D69">
        <w:trPr>
          <w:trHeight w:val="300"/>
          <w:jc w:val="center"/>
        </w:trPr>
        <w:tc>
          <w:tcPr>
            <w:tcW w:w="2238" w:type="dxa"/>
            <w:tcBorders>
              <w:top w:val="single" w:sz="4" w:space="0" w:color="auto"/>
              <w:left w:val="single" w:sz="4" w:space="0" w:color="auto"/>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Адрес на обект</w:t>
            </w:r>
          </w:p>
        </w:tc>
        <w:tc>
          <w:tcPr>
            <w:tcW w:w="2470"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 на електромер</w:t>
            </w:r>
          </w:p>
        </w:tc>
        <w:tc>
          <w:tcPr>
            <w:tcW w:w="2402" w:type="dxa"/>
            <w:gridSpan w:val="2"/>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Точка на измерване</w:t>
            </w:r>
          </w:p>
        </w:tc>
      </w:tr>
      <w:tr w:rsidR="00556D69" w:rsidRPr="00556D69" w:rsidTr="00556D69">
        <w:trPr>
          <w:gridAfter w:val="1"/>
          <w:wAfter w:w="11" w:type="dxa"/>
          <w:trHeight w:val="300"/>
          <w:jc w:val="center"/>
        </w:trPr>
        <w:tc>
          <w:tcPr>
            <w:tcW w:w="2238" w:type="dxa"/>
            <w:tcBorders>
              <w:top w:val="nil"/>
              <w:left w:val="single" w:sz="4" w:space="0" w:color="auto"/>
              <w:bottom w:val="single" w:sz="4" w:space="0" w:color="auto"/>
              <w:right w:val="single" w:sz="4" w:space="0" w:color="auto"/>
            </w:tcBorders>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ПБ-Фичоза</w:t>
            </w:r>
          </w:p>
        </w:tc>
        <w:tc>
          <w:tcPr>
            <w:tcW w:w="2470" w:type="dxa"/>
            <w:tcBorders>
              <w:top w:val="nil"/>
              <w:left w:val="nil"/>
              <w:bottom w:val="single" w:sz="4" w:space="0" w:color="auto"/>
              <w:right w:val="single" w:sz="4" w:space="0" w:color="auto"/>
            </w:tcBorders>
            <w:noWrap/>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1127031900435580</w:t>
            </w:r>
          </w:p>
        </w:tc>
        <w:tc>
          <w:tcPr>
            <w:tcW w:w="2391" w:type="dxa"/>
            <w:tcBorders>
              <w:top w:val="nil"/>
              <w:left w:val="nil"/>
              <w:bottom w:val="single" w:sz="4" w:space="0" w:color="auto"/>
              <w:right w:val="single" w:sz="4" w:space="0" w:color="auto"/>
            </w:tcBorders>
            <w:noWrap/>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32Z410001413044V</w:t>
            </w:r>
          </w:p>
        </w:tc>
      </w:tr>
    </w:tbl>
    <w:p w:rsidR="00556D69" w:rsidRPr="00556D69" w:rsidRDefault="00556D69" w:rsidP="00556D69">
      <w:pPr>
        <w:jc w:val="both"/>
        <w:rPr>
          <w:lang w:val="bg-BG" w:eastAsia="bg-BG"/>
        </w:rPr>
      </w:pPr>
    </w:p>
    <w:p w:rsidR="00556D69" w:rsidRDefault="00556D69" w:rsidP="00556D69">
      <w:pPr>
        <w:numPr>
          <w:ilvl w:val="0"/>
          <w:numId w:val="34"/>
        </w:numPr>
        <w:ind w:left="0" w:firstLine="0"/>
        <w:jc w:val="both"/>
        <w:rPr>
          <w:sz w:val="24"/>
          <w:lang w:val="bg-BG" w:eastAsia="bg-BG"/>
        </w:rPr>
      </w:pPr>
      <w:r w:rsidRPr="00556D69">
        <w:rPr>
          <w:sz w:val="24"/>
          <w:lang w:val="bg-BG" w:eastAsia="bg-BG"/>
        </w:rPr>
        <w:t>Обект на „Холдинг БДЖ” ЕАД (Поделение за почивна дейност) – ПВЦ-Вонеща вода, с административен адрес: с. Вонеща вода, с търговско измерване на страна ниско напрежение /НН/, с една търговска точка на измерване:</w:t>
      </w:r>
    </w:p>
    <w:p w:rsidR="00556D69" w:rsidRPr="00556D69" w:rsidRDefault="00556D69" w:rsidP="00556D69">
      <w:pPr>
        <w:jc w:val="both"/>
        <w:rPr>
          <w:sz w:val="24"/>
          <w:lang w:val="bg-BG" w:eastAsia="bg-BG"/>
        </w:rPr>
      </w:pPr>
    </w:p>
    <w:tbl>
      <w:tblPr>
        <w:tblW w:w="5048" w:type="dxa"/>
        <w:jc w:val="center"/>
        <w:tblInd w:w="-1133" w:type="dxa"/>
        <w:tblCellMar>
          <w:left w:w="70" w:type="dxa"/>
          <w:right w:w="70" w:type="dxa"/>
        </w:tblCellMar>
        <w:tblLook w:val="04A0" w:firstRow="1" w:lastRow="0" w:firstColumn="1" w:lastColumn="0" w:noHBand="0" w:noVBand="1"/>
      </w:tblPr>
      <w:tblGrid>
        <w:gridCol w:w="2961"/>
        <w:gridCol w:w="2087"/>
      </w:tblGrid>
      <w:tr w:rsidR="00556D69" w:rsidRPr="00556D69" w:rsidTr="00556D69">
        <w:trPr>
          <w:trHeight w:val="300"/>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Адрес на обект</w:t>
            </w:r>
          </w:p>
        </w:tc>
        <w:tc>
          <w:tcPr>
            <w:tcW w:w="2087"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Точка на измерване</w:t>
            </w:r>
          </w:p>
        </w:tc>
      </w:tr>
      <w:tr w:rsidR="00556D69" w:rsidRPr="00556D69" w:rsidTr="00556D69">
        <w:trPr>
          <w:trHeight w:val="300"/>
          <w:jc w:val="center"/>
        </w:trPr>
        <w:tc>
          <w:tcPr>
            <w:tcW w:w="2961" w:type="dxa"/>
            <w:tcBorders>
              <w:top w:val="nil"/>
              <w:left w:val="single" w:sz="4" w:space="0" w:color="auto"/>
              <w:bottom w:val="single" w:sz="4" w:space="0" w:color="auto"/>
              <w:right w:val="single" w:sz="4" w:space="0" w:color="auto"/>
            </w:tcBorders>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ПВЦ-Вонеща вода</w:t>
            </w:r>
          </w:p>
        </w:tc>
        <w:tc>
          <w:tcPr>
            <w:tcW w:w="2087" w:type="dxa"/>
            <w:tcBorders>
              <w:top w:val="nil"/>
              <w:left w:val="nil"/>
              <w:bottom w:val="single" w:sz="4" w:space="0" w:color="auto"/>
              <w:right w:val="single" w:sz="4" w:space="0" w:color="auto"/>
            </w:tcBorders>
            <w:noWrap/>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32Z4500052650318</w:t>
            </w:r>
          </w:p>
        </w:tc>
      </w:tr>
    </w:tbl>
    <w:p w:rsidR="00556D69" w:rsidRPr="00556D69" w:rsidRDefault="00556D69" w:rsidP="00556D69">
      <w:pPr>
        <w:jc w:val="both"/>
        <w:rPr>
          <w:lang w:val="bg-BG" w:eastAsia="bg-BG"/>
        </w:rPr>
      </w:pPr>
    </w:p>
    <w:p w:rsidR="00556D69" w:rsidRPr="00556D69" w:rsidRDefault="00556D69" w:rsidP="00556D69">
      <w:pPr>
        <w:numPr>
          <w:ilvl w:val="0"/>
          <w:numId w:val="34"/>
        </w:numPr>
        <w:ind w:left="0" w:firstLine="0"/>
        <w:jc w:val="both"/>
        <w:rPr>
          <w:sz w:val="24"/>
          <w:lang w:val="bg-BG" w:eastAsia="bg-BG"/>
        </w:rPr>
      </w:pPr>
      <w:r w:rsidRPr="00556D69">
        <w:rPr>
          <w:sz w:val="24"/>
          <w:szCs w:val="24"/>
          <w:lang w:val="bg-BG" w:eastAsia="bg-BG"/>
        </w:rPr>
        <w:t>Обект на „Холдинг БДЖ” ЕАД (Поделение за почивна дейност) – ПБ-Боаза, с административен адрес: община Златарица, спирка Боаза с търговско измерване на страна ниско напрежение /НН/, с една търговска точка на измерване:</w:t>
      </w:r>
    </w:p>
    <w:p w:rsidR="00556D69" w:rsidRPr="00556D69" w:rsidRDefault="00556D69" w:rsidP="00556D69">
      <w:pPr>
        <w:jc w:val="both"/>
        <w:rPr>
          <w:sz w:val="24"/>
          <w:lang w:val="bg-BG" w:eastAsia="bg-BG"/>
        </w:rPr>
      </w:pPr>
    </w:p>
    <w:tbl>
      <w:tblPr>
        <w:tblW w:w="5920" w:type="dxa"/>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0"/>
        <w:gridCol w:w="3420"/>
      </w:tblGrid>
      <w:tr w:rsidR="00556D69" w:rsidRPr="00556D69" w:rsidTr="00556D69">
        <w:trPr>
          <w:trHeight w:val="300"/>
          <w:jc w:val="center"/>
        </w:trPr>
        <w:tc>
          <w:tcPr>
            <w:tcW w:w="2500" w:type="dxa"/>
            <w:tcBorders>
              <w:top w:val="single" w:sz="4" w:space="0" w:color="auto"/>
              <w:left w:val="single" w:sz="4" w:space="0" w:color="auto"/>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Адрес на обект</w:t>
            </w:r>
          </w:p>
        </w:tc>
        <w:tc>
          <w:tcPr>
            <w:tcW w:w="3420" w:type="dxa"/>
            <w:tcBorders>
              <w:top w:val="single" w:sz="4" w:space="0" w:color="auto"/>
              <w:left w:val="single" w:sz="4" w:space="0" w:color="auto"/>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Точка на измерване</w:t>
            </w:r>
          </w:p>
        </w:tc>
      </w:tr>
      <w:tr w:rsidR="00556D69" w:rsidRPr="00556D69" w:rsidTr="00556D69">
        <w:trPr>
          <w:trHeight w:val="300"/>
          <w:jc w:val="center"/>
        </w:trPr>
        <w:tc>
          <w:tcPr>
            <w:tcW w:w="2500" w:type="dxa"/>
            <w:tcBorders>
              <w:top w:val="single" w:sz="4" w:space="0" w:color="auto"/>
              <w:left w:val="single" w:sz="4" w:space="0" w:color="auto"/>
              <w:bottom w:val="single" w:sz="4" w:space="0" w:color="auto"/>
              <w:right w:val="single" w:sz="4" w:space="0" w:color="auto"/>
            </w:tcBorders>
            <w:noWrap/>
            <w:vAlign w:val="bottom"/>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ПБ-Боаза</w:t>
            </w:r>
          </w:p>
        </w:tc>
        <w:tc>
          <w:tcPr>
            <w:tcW w:w="3420" w:type="dxa"/>
            <w:tcBorders>
              <w:top w:val="single" w:sz="4" w:space="0" w:color="auto"/>
              <w:left w:val="single" w:sz="4" w:space="0" w:color="auto"/>
              <w:bottom w:val="single" w:sz="4" w:space="0" w:color="auto"/>
              <w:right w:val="single" w:sz="4" w:space="0" w:color="auto"/>
            </w:tcBorders>
            <w:noWrap/>
            <w:vAlign w:val="bottom"/>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32Z4500052680101</w:t>
            </w:r>
          </w:p>
        </w:tc>
      </w:tr>
    </w:tbl>
    <w:p w:rsidR="00556D69" w:rsidRPr="00556D69" w:rsidRDefault="00556D69" w:rsidP="00556D69">
      <w:pPr>
        <w:jc w:val="both"/>
        <w:rPr>
          <w:lang w:val="bg-BG" w:eastAsia="bg-BG"/>
        </w:rPr>
      </w:pPr>
    </w:p>
    <w:p w:rsidR="00556D69" w:rsidRDefault="00556D69" w:rsidP="00556D69">
      <w:pPr>
        <w:numPr>
          <w:ilvl w:val="0"/>
          <w:numId w:val="34"/>
        </w:numPr>
        <w:ind w:left="0" w:firstLine="0"/>
        <w:jc w:val="both"/>
        <w:rPr>
          <w:sz w:val="24"/>
          <w:lang w:val="bg-BG" w:eastAsia="bg-BG"/>
        </w:rPr>
      </w:pPr>
      <w:r w:rsidRPr="00556D69">
        <w:rPr>
          <w:sz w:val="24"/>
          <w:lang w:val="bg-BG" w:eastAsia="bg-BG"/>
        </w:rPr>
        <w:t>Обект на „Холдинг БДЖ” ЕАД (Поделение за почивна дейност) – ПВЦ-Родина, с административен адрес: гр. София, парк Витоша с търговско измерване на страна ниско напрежение /НН/, с една търговска точка на измерване:</w:t>
      </w:r>
    </w:p>
    <w:p w:rsidR="00556D69" w:rsidRPr="00556D69" w:rsidRDefault="00556D69" w:rsidP="00556D69">
      <w:pPr>
        <w:jc w:val="both"/>
        <w:rPr>
          <w:sz w:val="24"/>
          <w:lang w:val="bg-BG" w:eastAsia="bg-BG"/>
        </w:rPr>
      </w:pPr>
    </w:p>
    <w:tbl>
      <w:tblPr>
        <w:tblW w:w="5736" w:type="dxa"/>
        <w:jc w:val="center"/>
        <w:tblInd w:w="-361" w:type="dxa"/>
        <w:tblCellMar>
          <w:left w:w="70" w:type="dxa"/>
          <w:right w:w="70" w:type="dxa"/>
        </w:tblCellMar>
        <w:tblLook w:val="04A0" w:firstRow="1" w:lastRow="0" w:firstColumn="1" w:lastColumn="0" w:noHBand="0" w:noVBand="1"/>
      </w:tblPr>
      <w:tblGrid>
        <w:gridCol w:w="2316"/>
        <w:gridCol w:w="3420"/>
      </w:tblGrid>
      <w:tr w:rsidR="00556D69" w:rsidRPr="00556D69" w:rsidTr="00556D69">
        <w:trPr>
          <w:trHeight w:val="300"/>
          <w:jc w:val="center"/>
        </w:trPr>
        <w:tc>
          <w:tcPr>
            <w:tcW w:w="2316" w:type="dxa"/>
            <w:tcBorders>
              <w:top w:val="single" w:sz="4" w:space="0" w:color="auto"/>
              <w:left w:val="single" w:sz="4" w:space="0" w:color="auto"/>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Адрес на обект</w:t>
            </w:r>
          </w:p>
        </w:tc>
        <w:tc>
          <w:tcPr>
            <w:tcW w:w="3420"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Точка на измерване</w:t>
            </w:r>
          </w:p>
        </w:tc>
      </w:tr>
      <w:tr w:rsidR="00556D69" w:rsidRPr="00556D69" w:rsidTr="00556D69">
        <w:trPr>
          <w:trHeight w:val="300"/>
          <w:jc w:val="center"/>
        </w:trPr>
        <w:tc>
          <w:tcPr>
            <w:tcW w:w="2316" w:type="dxa"/>
            <w:tcBorders>
              <w:top w:val="nil"/>
              <w:left w:val="single" w:sz="4" w:space="0" w:color="auto"/>
              <w:bottom w:val="single" w:sz="4" w:space="0" w:color="auto"/>
              <w:right w:val="single" w:sz="4" w:space="0" w:color="auto"/>
            </w:tcBorders>
            <w:noWrap/>
            <w:vAlign w:val="bottom"/>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ПВЦ-Родина</w:t>
            </w:r>
          </w:p>
        </w:tc>
        <w:tc>
          <w:tcPr>
            <w:tcW w:w="3420" w:type="dxa"/>
            <w:tcBorders>
              <w:top w:val="nil"/>
              <w:left w:val="nil"/>
              <w:bottom w:val="single" w:sz="4" w:space="0" w:color="auto"/>
              <w:right w:val="single" w:sz="4" w:space="0" w:color="auto"/>
            </w:tcBorders>
            <w:noWrap/>
            <w:vAlign w:val="bottom"/>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32Z1030004333501</w:t>
            </w:r>
          </w:p>
        </w:tc>
      </w:tr>
    </w:tbl>
    <w:p w:rsidR="00B00F2F" w:rsidRPr="00556D69" w:rsidRDefault="00B00F2F" w:rsidP="00556D69">
      <w:pPr>
        <w:widowControl w:val="0"/>
        <w:tabs>
          <w:tab w:val="center" w:pos="4536"/>
          <w:tab w:val="right" w:pos="9072"/>
        </w:tabs>
        <w:rPr>
          <w:b/>
          <w:i/>
          <w:sz w:val="24"/>
          <w:szCs w:val="24"/>
          <w:lang w:val="bg-BG"/>
        </w:rPr>
      </w:pPr>
    </w:p>
    <w:p w:rsidR="00556D69" w:rsidRPr="00556D69" w:rsidRDefault="00556D69" w:rsidP="003A51C1">
      <w:pPr>
        <w:widowControl w:val="0"/>
        <w:tabs>
          <w:tab w:val="center" w:pos="4536"/>
          <w:tab w:val="right" w:pos="9072"/>
        </w:tabs>
        <w:jc w:val="right"/>
        <w:rPr>
          <w:b/>
          <w:i/>
          <w:sz w:val="24"/>
          <w:szCs w:val="24"/>
          <w:lang w:val="bg-BG"/>
        </w:rPr>
      </w:pPr>
    </w:p>
    <w:p w:rsidR="00556D69" w:rsidRPr="00556D69" w:rsidRDefault="00556D69" w:rsidP="00556D69">
      <w:pPr>
        <w:widowControl w:val="0"/>
        <w:tabs>
          <w:tab w:val="center" w:pos="4536"/>
          <w:tab w:val="right" w:pos="9072"/>
        </w:tabs>
        <w:rPr>
          <w:b/>
          <w:i/>
          <w:sz w:val="24"/>
          <w:szCs w:val="24"/>
          <w:lang w:val="bg-BG"/>
        </w:rPr>
      </w:pPr>
    </w:p>
    <w:p w:rsidR="00B00F2F" w:rsidRPr="00556D69" w:rsidRDefault="00B00F2F" w:rsidP="003A51C1">
      <w:pPr>
        <w:widowControl w:val="0"/>
        <w:tabs>
          <w:tab w:val="center" w:pos="4536"/>
          <w:tab w:val="right" w:pos="9072"/>
        </w:tabs>
        <w:jc w:val="right"/>
        <w:rPr>
          <w:b/>
          <w:i/>
          <w:sz w:val="24"/>
          <w:szCs w:val="24"/>
          <w:lang w:val="bg-BG"/>
        </w:rPr>
      </w:pPr>
    </w:p>
    <w:p w:rsidR="00B00F2F" w:rsidRDefault="00B00F2F" w:rsidP="003A51C1">
      <w:pPr>
        <w:widowControl w:val="0"/>
        <w:tabs>
          <w:tab w:val="center" w:pos="4536"/>
          <w:tab w:val="right" w:pos="9072"/>
        </w:tabs>
        <w:jc w:val="right"/>
        <w:rPr>
          <w:b/>
          <w:i/>
          <w:sz w:val="24"/>
          <w:szCs w:val="24"/>
          <w:lang w:val="bg-BG"/>
        </w:rPr>
      </w:pPr>
    </w:p>
    <w:sectPr w:rsidR="00B00F2F"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DD2" w:rsidRDefault="00AC1DD2">
      <w:r>
        <w:separator/>
      </w:r>
    </w:p>
  </w:endnote>
  <w:endnote w:type="continuationSeparator" w:id="0">
    <w:p w:rsidR="00AC1DD2" w:rsidRDefault="00AC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BD" w:rsidRDefault="006336BD"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36BD" w:rsidRDefault="006336BD"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6336BD" w:rsidRDefault="006336BD">
        <w:pPr>
          <w:pStyle w:val="Footer"/>
          <w:jc w:val="center"/>
        </w:pPr>
        <w:r>
          <w:rPr>
            <w:noProof/>
            <w:lang w:val="bg-BG" w:eastAsia="bg-BG"/>
          </w:rPr>
          <mc:AlternateContent>
            <mc:Choice Requires="wps">
              <w:drawing>
                <wp:inline distT="0" distB="0" distL="0" distR="0" wp14:anchorId="6DF94258" wp14:editId="0E731771">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6336BD" w:rsidRDefault="006336BD">
        <w:pPr>
          <w:pStyle w:val="Footer"/>
          <w:jc w:val="center"/>
        </w:pPr>
        <w:r>
          <w:fldChar w:fldCharType="begin"/>
        </w:r>
        <w:r>
          <w:instrText xml:space="preserve"> PAGE    \* MERGEFORMAT </w:instrText>
        </w:r>
        <w:r>
          <w:fldChar w:fldCharType="separate"/>
        </w:r>
        <w:r w:rsidR="00CE65A7">
          <w:rPr>
            <w:noProof/>
          </w:rPr>
          <w:t>1</w:t>
        </w:r>
        <w:r>
          <w:rPr>
            <w:noProof/>
          </w:rPr>
          <w:fldChar w:fldCharType="end"/>
        </w:r>
      </w:p>
    </w:sdtContent>
  </w:sdt>
  <w:p w:rsidR="006336BD" w:rsidRDefault="006336BD"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DD2" w:rsidRDefault="00AC1DD2">
      <w:r>
        <w:separator/>
      </w:r>
    </w:p>
  </w:footnote>
  <w:footnote w:type="continuationSeparator" w:id="0">
    <w:p w:rsidR="00AC1DD2" w:rsidRDefault="00AC1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6767059"/>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9">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3">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9"/>
  </w:num>
  <w:num w:numId="4">
    <w:abstractNumId w:val="5"/>
  </w:num>
  <w:num w:numId="5">
    <w:abstractNumId w:val="13"/>
  </w:num>
  <w:num w:numId="6">
    <w:abstractNumId w:val="27"/>
  </w:num>
  <w:num w:numId="7">
    <w:abstractNumId w:val="4"/>
  </w:num>
  <w:num w:numId="8">
    <w:abstractNumId w:val="28"/>
  </w:num>
  <w:num w:numId="9">
    <w:abstractNumId w:val="10"/>
  </w:num>
  <w:num w:numId="10">
    <w:abstractNumId w:val="0"/>
  </w:num>
  <w:num w:numId="11">
    <w:abstractNumId w:val="2"/>
  </w:num>
  <w:num w:numId="12">
    <w:abstractNumId w:val="25"/>
  </w:num>
  <w:num w:numId="13">
    <w:abstractNumId w:val="32"/>
  </w:num>
  <w:num w:numId="14">
    <w:abstractNumId w:val="3"/>
  </w:num>
  <w:num w:numId="15">
    <w:abstractNumId w:val="12"/>
  </w:num>
  <w:num w:numId="16">
    <w:abstractNumId w:val="6"/>
  </w:num>
  <w:num w:numId="17">
    <w:abstractNumId w:val="15"/>
  </w:num>
  <w:num w:numId="18">
    <w:abstractNumId w:val="22"/>
  </w:num>
  <w:num w:numId="19">
    <w:abstractNumId w:val="23"/>
  </w:num>
  <w:num w:numId="20">
    <w:abstractNumId w:val="11"/>
  </w:num>
  <w:num w:numId="21">
    <w:abstractNumId w:val="24"/>
  </w:num>
  <w:num w:numId="22">
    <w:abstractNumId w:val="7"/>
  </w:num>
  <w:num w:numId="23">
    <w:abstractNumId w:val="29"/>
  </w:num>
  <w:num w:numId="24">
    <w:abstractNumId w:val="14"/>
  </w:num>
  <w:num w:numId="25">
    <w:abstractNumId w:val="31"/>
  </w:num>
  <w:num w:numId="26">
    <w:abstractNumId w:val="17"/>
  </w:num>
  <w:num w:numId="27">
    <w:abstractNumId w:val="18"/>
  </w:num>
  <w:num w:numId="28">
    <w:abstractNumId w:val="26"/>
  </w:num>
  <w:num w:numId="29">
    <w:abstractNumId w:val="33"/>
  </w:num>
  <w:num w:numId="30">
    <w:abstractNumId w:val="30"/>
  </w:num>
  <w:num w:numId="31">
    <w:abstractNumId w:val="8"/>
  </w:num>
  <w:num w:numId="32">
    <w:abstractNumId w:val="16"/>
  </w:num>
  <w:num w:numId="33">
    <w:abstractNumId w:val="1"/>
  </w:num>
  <w:num w:numId="34">
    <w:abstractNumId w:val="20"/>
  </w:num>
  <w:num w:numId="35">
    <w:abstractNumId w:val="9"/>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1644"/>
    <w:rsid w:val="00052B85"/>
    <w:rsid w:val="00053BE3"/>
    <w:rsid w:val="00056DE6"/>
    <w:rsid w:val="0006212A"/>
    <w:rsid w:val="00064A83"/>
    <w:rsid w:val="0006730C"/>
    <w:rsid w:val="00071557"/>
    <w:rsid w:val="00071F7F"/>
    <w:rsid w:val="0007202D"/>
    <w:rsid w:val="00072237"/>
    <w:rsid w:val="00075E91"/>
    <w:rsid w:val="00076608"/>
    <w:rsid w:val="00080F84"/>
    <w:rsid w:val="00083240"/>
    <w:rsid w:val="00084C88"/>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5CAE"/>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82A"/>
    <w:rsid w:val="00204A6F"/>
    <w:rsid w:val="0020577B"/>
    <w:rsid w:val="0020699F"/>
    <w:rsid w:val="002072F5"/>
    <w:rsid w:val="00212249"/>
    <w:rsid w:val="002153C4"/>
    <w:rsid w:val="002161CA"/>
    <w:rsid w:val="00216B4C"/>
    <w:rsid w:val="00217C12"/>
    <w:rsid w:val="00222F21"/>
    <w:rsid w:val="002242CF"/>
    <w:rsid w:val="00225895"/>
    <w:rsid w:val="00225A8F"/>
    <w:rsid w:val="0022653A"/>
    <w:rsid w:val="00227483"/>
    <w:rsid w:val="00230192"/>
    <w:rsid w:val="0023219D"/>
    <w:rsid w:val="00232D1C"/>
    <w:rsid w:val="00232F41"/>
    <w:rsid w:val="002410EB"/>
    <w:rsid w:val="00241DC0"/>
    <w:rsid w:val="00247B0F"/>
    <w:rsid w:val="00250501"/>
    <w:rsid w:val="00250861"/>
    <w:rsid w:val="002520E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3EE2"/>
    <w:rsid w:val="00294692"/>
    <w:rsid w:val="002962A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00A"/>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120A"/>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6763"/>
    <w:rsid w:val="00536C3A"/>
    <w:rsid w:val="0054201E"/>
    <w:rsid w:val="00546CA7"/>
    <w:rsid w:val="0054720F"/>
    <w:rsid w:val="005518BE"/>
    <w:rsid w:val="00553D92"/>
    <w:rsid w:val="005540B0"/>
    <w:rsid w:val="0055442B"/>
    <w:rsid w:val="00554909"/>
    <w:rsid w:val="005562C1"/>
    <w:rsid w:val="005563E7"/>
    <w:rsid w:val="00556906"/>
    <w:rsid w:val="00556D69"/>
    <w:rsid w:val="005601A8"/>
    <w:rsid w:val="00560816"/>
    <w:rsid w:val="005611D9"/>
    <w:rsid w:val="0056358E"/>
    <w:rsid w:val="00563BFB"/>
    <w:rsid w:val="00566D67"/>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365A"/>
    <w:rsid w:val="00685BDE"/>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12294"/>
    <w:rsid w:val="00712A94"/>
    <w:rsid w:val="00717C1C"/>
    <w:rsid w:val="00720591"/>
    <w:rsid w:val="007205B1"/>
    <w:rsid w:val="0072237F"/>
    <w:rsid w:val="00723224"/>
    <w:rsid w:val="007254EC"/>
    <w:rsid w:val="00725579"/>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54F3B"/>
    <w:rsid w:val="00765736"/>
    <w:rsid w:val="007725D2"/>
    <w:rsid w:val="00774182"/>
    <w:rsid w:val="007755F0"/>
    <w:rsid w:val="007807AE"/>
    <w:rsid w:val="00783668"/>
    <w:rsid w:val="007838DB"/>
    <w:rsid w:val="007845F4"/>
    <w:rsid w:val="0079139C"/>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BD7"/>
    <w:rsid w:val="007D19B3"/>
    <w:rsid w:val="007D2979"/>
    <w:rsid w:val="007D64C4"/>
    <w:rsid w:val="007D6576"/>
    <w:rsid w:val="007E0B40"/>
    <w:rsid w:val="007E28F4"/>
    <w:rsid w:val="007E2C84"/>
    <w:rsid w:val="007E570C"/>
    <w:rsid w:val="007E6440"/>
    <w:rsid w:val="007F096B"/>
    <w:rsid w:val="007F19F6"/>
    <w:rsid w:val="007F3FE6"/>
    <w:rsid w:val="007F6F02"/>
    <w:rsid w:val="00800959"/>
    <w:rsid w:val="00801310"/>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875"/>
    <w:rsid w:val="008B0A8F"/>
    <w:rsid w:val="008B15E1"/>
    <w:rsid w:val="008B1641"/>
    <w:rsid w:val="008B2920"/>
    <w:rsid w:val="008B3ABC"/>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1680"/>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1DD2"/>
    <w:rsid w:val="00AC278D"/>
    <w:rsid w:val="00AC3B75"/>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3B0"/>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144D2"/>
    <w:rsid w:val="00C23D94"/>
    <w:rsid w:val="00C25776"/>
    <w:rsid w:val="00C25887"/>
    <w:rsid w:val="00C270C8"/>
    <w:rsid w:val="00C3089D"/>
    <w:rsid w:val="00C33B79"/>
    <w:rsid w:val="00C35120"/>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86AB9"/>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4723"/>
    <w:rsid w:val="00CE155E"/>
    <w:rsid w:val="00CE31CA"/>
    <w:rsid w:val="00CE33D0"/>
    <w:rsid w:val="00CE3D2D"/>
    <w:rsid w:val="00CE65A7"/>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5C0B"/>
    <w:rsid w:val="00D76167"/>
    <w:rsid w:val="00D76E0D"/>
    <w:rsid w:val="00D80B71"/>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5D8D"/>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72E5"/>
    <w:rsid w:val="00E2753C"/>
    <w:rsid w:val="00E30F4A"/>
    <w:rsid w:val="00E31535"/>
    <w:rsid w:val="00E32A73"/>
    <w:rsid w:val="00E3431C"/>
    <w:rsid w:val="00E35E55"/>
    <w:rsid w:val="00E35F07"/>
    <w:rsid w:val="00E3718F"/>
    <w:rsid w:val="00E37F4F"/>
    <w:rsid w:val="00E40CBA"/>
    <w:rsid w:val="00E41763"/>
    <w:rsid w:val="00E41C6C"/>
    <w:rsid w:val="00E443FE"/>
    <w:rsid w:val="00E44490"/>
    <w:rsid w:val="00E452B9"/>
    <w:rsid w:val="00E476C4"/>
    <w:rsid w:val="00E5002E"/>
    <w:rsid w:val="00E5046A"/>
    <w:rsid w:val="00E5081E"/>
    <w:rsid w:val="00E51261"/>
    <w:rsid w:val="00E52256"/>
    <w:rsid w:val="00E525D5"/>
    <w:rsid w:val="00E52B0C"/>
    <w:rsid w:val="00E52ECF"/>
    <w:rsid w:val="00E56A63"/>
    <w:rsid w:val="00E60218"/>
    <w:rsid w:val="00E60FCE"/>
    <w:rsid w:val="00E6256D"/>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075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258F"/>
    <w:rsid w:val="00F632D6"/>
    <w:rsid w:val="00F63675"/>
    <w:rsid w:val="00F8089B"/>
    <w:rsid w:val="00F82E68"/>
    <w:rsid w:val="00F833EB"/>
    <w:rsid w:val="00F8462D"/>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5EDF"/>
    <w:rsid w:val="00FD616C"/>
    <w:rsid w:val="00FE3EF6"/>
    <w:rsid w:val="00FE4BEF"/>
    <w:rsid w:val="00FE7842"/>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0F"/>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0F"/>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BAEC1-0ECC-401C-B3A8-434A05B4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2609</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3</cp:revision>
  <cp:lastPrinted>2021-09-02T10:00:00Z</cp:lastPrinted>
  <dcterms:created xsi:type="dcterms:W3CDTF">2021-11-26T14:26:00Z</dcterms:created>
  <dcterms:modified xsi:type="dcterms:W3CDTF">2021-11-26T14:26:00Z</dcterms:modified>
</cp:coreProperties>
</file>