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3236A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</w:t>
      </w:r>
    </w:p>
    <w:p w:rsidR="00871406" w:rsidRPr="00871406" w:rsidRDefault="00871406" w:rsidP="00871406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A32BC4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</w:t>
      </w:r>
      <w:r w:rsidR="00871406"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134C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№3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71406" w:rsidRDefault="003236A4" w:rsidP="00871406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„</w:t>
      </w:r>
      <w:r w:rsidR="00871406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B86FD1">
        <w:rPr>
          <w:rFonts w:ascii="Times New Roman" w:hAnsi="Times New Roman"/>
          <w:b/>
          <w:i/>
          <w:iCs/>
        </w:rPr>
        <w:t>Кафе, чай и захар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</w:t>
      </w:r>
      <w:r w:rsidR="008F77E6">
        <w:rPr>
          <w:rFonts w:ascii="Times New Roman" w:hAnsi="Times New Roman"/>
          <w:b/>
          <w:i/>
          <w:iCs/>
        </w:rPr>
        <w:t xml:space="preserve"> за едногодишен период</w:t>
      </w:r>
      <w:r w:rsidR="00871406" w:rsidRPr="00871406">
        <w:rPr>
          <w:rFonts w:ascii="Times New Roman" w:hAnsi="Times New Roman"/>
          <w:b/>
          <w:i/>
          <w:iCs/>
        </w:rPr>
        <w:t xml:space="preserve">“. </w:t>
      </w:r>
    </w:p>
    <w:p w:rsidR="008F77E6" w:rsidRPr="00871406" w:rsidRDefault="008F77E6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Pr="00750D8B" w:rsidRDefault="003236A4" w:rsidP="00A26ACD">
      <w:pPr>
        <w:pStyle w:val="a3"/>
        <w:rPr>
          <w:rFonts w:ascii="Times New Roman" w:hAnsi="Times New Roman"/>
          <w:b/>
          <w:i/>
          <w:iCs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A26ACD" w:rsidRPr="003236A4">
        <w:rPr>
          <w:rFonts w:ascii="Times New Roman" w:hAnsi="Times New Roman"/>
          <w:b/>
        </w:rPr>
        <w:t>„</w:t>
      </w:r>
      <w:r w:rsidR="00A26ACD" w:rsidRPr="00871406">
        <w:rPr>
          <w:rFonts w:ascii="Times New Roman" w:hAnsi="Times New Roman"/>
          <w:b/>
          <w:i/>
          <w:iCs/>
        </w:rPr>
        <w:t xml:space="preserve">Доставка на </w:t>
      </w:r>
      <w:r w:rsidR="006E72B8">
        <w:rPr>
          <w:rFonts w:ascii="Times New Roman" w:hAnsi="Times New Roman"/>
          <w:b/>
          <w:i/>
          <w:iCs/>
        </w:rPr>
        <w:t>кафе, чай и захар</w:t>
      </w:r>
      <w:r w:rsidR="000D0DC2">
        <w:rPr>
          <w:rFonts w:ascii="Times New Roman" w:hAnsi="Times New Roman"/>
          <w:b/>
          <w:i/>
          <w:iCs/>
        </w:rPr>
        <w:t xml:space="preserve"> </w:t>
      </w:r>
      <w:r w:rsidR="00A26ACD">
        <w:rPr>
          <w:rFonts w:ascii="Times New Roman" w:hAnsi="Times New Roman"/>
          <w:b/>
          <w:i/>
          <w:iCs/>
        </w:rPr>
        <w:t xml:space="preserve"> за нуждите на „БДЖ-Товарни превози”ЕООД  за едногодишен период“</w:t>
      </w:r>
      <w:r w:rsidR="00750D8B" w:rsidRPr="00871406">
        <w:rPr>
          <w:rFonts w:ascii="Times New Roman" w:hAnsi="Times New Roman"/>
          <w:b/>
          <w:i/>
          <w:iCs/>
        </w:rPr>
        <w:t xml:space="preserve"> 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5E045B" w:rsidRPr="00871406" w:rsidRDefault="005E045B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броя кафе </w:t>
      </w:r>
      <w:proofErr w:type="spellStart"/>
      <w:r>
        <w:rPr>
          <w:rStyle w:val="21"/>
          <w:sz w:val="24"/>
          <w:szCs w:val="24"/>
        </w:rPr>
        <w:t>смляно</w:t>
      </w:r>
      <w:proofErr w:type="spellEnd"/>
      <w:r>
        <w:rPr>
          <w:rStyle w:val="21"/>
          <w:sz w:val="24"/>
          <w:szCs w:val="24"/>
        </w:rPr>
        <w:t xml:space="preserve"> в опаковки по 100гр. </w:t>
      </w:r>
      <w:r w:rsidRPr="00871406">
        <w:rPr>
          <w:rStyle w:val="21"/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</w:t>
      </w:r>
      <w:r>
        <w:rPr>
          <w:sz w:val="24"/>
          <w:szCs w:val="24"/>
          <w:lang w:val="en-US"/>
        </w:rPr>
        <w:t>-</w:t>
      </w:r>
      <w:proofErr w:type="spellStart"/>
      <w:r w:rsidRPr="00871406">
        <w:rPr>
          <w:sz w:val="24"/>
          <w:szCs w:val="24"/>
        </w:rPr>
        <w:t>ст</w:t>
      </w:r>
      <w:proofErr w:type="spellEnd"/>
      <w:r w:rsidRPr="00871406">
        <w:rPr>
          <w:sz w:val="24"/>
          <w:szCs w:val="24"/>
        </w:rPr>
        <w:t xml:space="preserve">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5E045B" w:rsidRPr="000954E8" w:rsidRDefault="005E045B" w:rsidP="005E045B">
      <w:pPr>
        <w:pStyle w:val="a5"/>
        <w:numPr>
          <w:ilvl w:val="0"/>
          <w:numId w:val="4"/>
        </w:numPr>
        <w:tabs>
          <w:tab w:val="left" w:pos="2552"/>
        </w:tabs>
        <w:spacing w:after="0" w:line="240" w:lineRule="auto"/>
        <w:ind w:left="1066" w:hanging="357"/>
        <w:jc w:val="both"/>
        <w:rPr>
          <w:rStyle w:val="21"/>
          <w:rFonts w:eastAsiaTheme="minorHAnsi"/>
          <w:bCs w:val="0"/>
          <w:iCs/>
          <w:color w:val="auto"/>
          <w:sz w:val="24"/>
          <w:szCs w:val="24"/>
          <w:lang w:eastAsia="en-US" w:bidi="ar-SA"/>
        </w:rPr>
      </w:pPr>
      <w:r w:rsidRPr="00871406">
        <w:rPr>
          <w:rStyle w:val="21"/>
          <w:rFonts w:eastAsiaTheme="minorHAnsi"/>
          <w:color w:val="auto"/>
          <w:sz w:val="24"/>
          <w:szCs w:val="24"/>
        </w:rPr>
        <w:t xml:space="preserve"> </w:t>
      </w:r>
      <w:r>
        <w:rPr>
          <w:rStyle w:val="21"/>
          <w:rFonts w:eastAsiaTheme="minorHAnsi"/>
          <w:color w:val="auto"/>
          <w:sz w:val="24"/>
          <w:szCs w:val="24"/>
          <w:lang w:val="en-US"/>
        </w:rPr>
        <w:t xml:space="preserve"> </w:t>
      </w:r>
      <w:r>
        <w:rPr>
          <w:rStyle w:val="21"/>
          <w:rFonts w:eastAsiaTheme="minorHAnsi"/>
          <w:color w:val="auto"/>
          <w:sz w:val="24"/>
          <w:szCs w:val="24"/>
        </w:rPr>
        <w:t>броя чай в кутии по 20 броя пакетчета</w:t>
      </w:r>
      <w:r>
        <w:rPr>
          <w:rStyle w:val="21"/>
          <w:rFonts w:eastAsiaTheme="minorHAnsi"/>
          <w:sz w:val="24"/>
          <w:szCs w:val="24"/>
        </w:rPr>
        <w:t>,</w:t>
      </w:r>
      <w:r w:rsidRPr="00871406">
        <w:rPr>
          <w:rStyle w:val="21"/>
          <w:rFonts w:eastAsiaTheme="minorHAnsi"/>
          <w:color w:val="auto"/>
          <w:sz w:val="24"/>
          <w:szCs w:val="24"/>
        </w:rPr>
        <w:t xml:space="preserve"> </w:t>
      </w:r>
      <w:r w:rsidRPr="00871406">
        <w:rPr>
          <w:rFonts w:ascii="Times New Roman" w:hAnsi="Times New Roman" w:cs="Times New Roman"/>
          <w:sz w:val="24"/>
          <w:szCs w:val="24"/>
        </w:rPr>
        <w:t xml:space="preserve">с единична цена……………… </w:t>
      </w:r>
      <w:r w:rsidRPr="00DE58CA">
        <w:rPr>
          <w:rFonts w:ascii="Times New Roman" w:hAnsi="Times New Roman" w:cs="Times New Roman"/>
          <w:sz w:val="24"/>
          <w:szCs w:val="24"/>
        </w:rPr>
        <w:t xml:space="preserve">(……………………….) и обща стойност </w:t>
      </w:r>
      <w:r w:rsidRPr="00DE58CA">
        <w:rPr>
          <w:rFonts w:ascii="Times New Roman" w:hAnsi="Times New Roman" w:cs="Times New Roman"/>
          <w:b/>
          <w:sz w:val="24"/>
          <w:szCs w:val="24"/>
        </w:rPr>
        <w:t>……</w:t>
      </w:r>
      <w:r w:rsidRPr="00DE58CA">
        <w:rPr>
          <w:rFonts w:ascii="Times New Roman" w:hAnsi="Times New Roman" w:cs="Times New Roman"/>
          <w:sz w:val="24"/>
          <w:szCs w:val="24"/>
        </w:rPr>
        <w:t xml:space="preserve">…………………..) </w:t>
      </w:r>
      <w:r w:rsidRPr="00DE58CA">
        <w:rPr>
          <w:rStyle w:val="21"/>
          <w:rFonts w:eastAsiaTheme="minorHAnsi"/>
          <w:color w:val="auto"/>
          <w:sz w:val="24"/>
          <w:szCs w:val="24"/>
        </w:rPr>
        <w:t>без ДДС</w:t>
      </w:r>
      <w:r>
        <w:rPr>
          <w:rStyle w:val="21"/>
          <w:rFonts w:eastAsiaTheme="minorHAnsi"/>
          <w:color w:val="auto"/>
          <w:sz w:val="24"/>
          <w:szCs w:val="24"/>
        </w:rPr>
        <w:t>.</w:t>
      </w:r>
    </w:p>
    <w:p w:rsidR="005E045B" w:rsidRPr="000954E8" w:rsidRDefault="005E045B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броя захар в пакети по 1кг. </w:t>
      </w:r>
      <w:r w:rsidRPr="00871406">
        <w:rPr>
          <w:rStyle w:val="21"/>
          <w:sz w:val="24"/>
          <w:szCs w:val="24"/>
        </w:rPr>
        <w:t xml:space="preserve">, </w:t>
      </w:r>
      <w:r w:rsidRPr="00871406">
        <w:rPr>
          <w:sz w:val="24"/>
          <w:szCs w:val="24"/>
        </w:rPr>
        <w:t>с единична це</w:t>
      </w:r>
      <w:r>
        <w:rPr>
          <w:sz w:val="24"/>
          <w:szCs w:val="24"/>
        </w:rPr>
        <w:t>на ……….. (……………..) и обща с</w:t>
      </w:r>
      <w:r>
        <w:rPr>
          <w:sz w:val="24"/>
          <w:szCs w:val="24"/>
          <w:lang w:val="en-US"/>
        </w:rPr>
        <w:t>-</w:t>
      </w:r>
      <w:proofErr w:type="spellStart"/>
      <w:r w:rsidRPr="00871406">
        <w:rPr>
          <w:sz w:val="24"/>
          <w:szCs w:val="24"/>
        </w:rPr>
        <w:t>ст</w:t>
      </w:r>
      <w:proofErr w:type="spellEnd"/>
      <w:r w:rsidRPr="00871406">
        <w:rPr>
          <w:sz w:val="24"/>
          <w:szCs w:val="24"/>
        </w:rPr>
        <w:t xml:space="preserve"> - </w:t>
      </w:r>
      <w:r>
        <w:rPr>
          <w:rStyle w:val="21"/>
          <w:sz w:val="24"/>
          <w:szCs w:val="24"/>
        </w:rPr>
        <w:t>…………</w:t>
      </w:r>
      <w:r w:rsidRPr="00871406">
        <w:rPr>
          <w:rStyle w:val="21"/>
          <w:sz w:val="24"/>
          <w:szCs w:val="24"/>
        </w:rPr>
        <w:t xml:space="preserve"> </w:t>
      </w:r>
      <w:r>
        <w:rPr>
          <w:sz w:val="24"/>
          <w:szCs w:val="24"/>
        </w:rPr>
        <w:t>(…………………………</w:t>
      </w:r>
      <w:r>
        <w:rPr>
          <w:sz w:val="24"/>
          <w:szCs w:val="24"/>
          <w:lang w:val="en-US"/>
        </w:rPr>
        <w:t>)</w:t>
      </w:r>
      <w:r w:rsidRPr="00871406">
        <w:rPr>
          <w:sz w:val="24"/>
          <w:szCs w:val="24"/>
        </w:rPr>
        <w:t xml:space="preserve"> </w:t>
      </w:r>
      <w:r w:rsidRPr="00871406">
        <w:rPr>
          <w:rStyle w:val="21"/>
          <w:sz w:val="24"/>
          <w:szCs w:val="24"/>
        </w:rPr>
        <w:t>без ДДС</w:t>
      </w:r>
      <w:r w:rsidRPr="00871406">
        <w:rPr>
          <w:sz w:val="24"/>
          <w:szCs w:val="24"/>
        </w:rPr>
        <w:t>;</w:t>
      </w:r>
    </w:p>
    <w:p w:rsidR="005E045B" w:rsidRPr="00750D8B" w:rsidRDefault="005E045B" w:rsidP="005E045B">
      <w:pPr>
        <w:pStyle w:val="a3"/>
        <w:rPr>
          <w:rFonts w:ascii="Times New Roman" w:hAnsi="Times New Roman"/>
          <w:b/>
          <w:i/>
          <w:iCs/>
        </w:rPr>
      </w:pPr>
      <w:r w:rsidRPr="00DE58CA">
        <w:rPr>
          <w:rFonts w:ascii="Times New Roman" w:hAnsi="Times New Roman"/>
          <w:color w:val="000000"/>
          <w:szCs w:val="24"/>
        </w:rPr>
        <w:t xml:space="preserve"> 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3236A4">
        <w:rPr>
          <w:rFonts w:ascii="Times New Roman" w:hAnsi="Times New Roman"/>
          <w:b/>
        </w:rPr>
        <w:t>„</w:t>
      </w:r>
      <w:r w:rsidRPr="00871406">
        <w:rPr>
          <w:rFonts w:ascii="Times New Roman" w:hAnsi="Times New Roman"/>
          <w:b/>
          <w:i/>
          <w:iCs/>
        </w:rPr>
        <w:t xml:space="preserve">Доставка на </w:t>
      </w:r>
      <w:r>
        <w:rPr>
          <w:rFonts w:ascii="Times New Roman" w:hAnsi="Times New Roman"/>
          <w:b/>
          <w:i/>
          <w:iCs/>
        </w:rPr>
        <w:t xml:space="preserve">кафе, чай и захар, за нуждите </w:t>
      </w:r>
      <w:r w:rsidRPr="00871406">
        <w:rPr>
          <w:rFonts w:ascii="Times New Roman" w:hAnsi="Times New Roman"/>
          <w:b/>
          <w:i/>
          <w:iCs/>
        </w:rPr>
        <w:t xml:space="preserve"> на „БДЖ – Товарни пре</w:t>
      </w:r>
      <w:r>
        <w:rPr>
          <w:rFonts w:ascii="Times New Roman" w:hAnsi="Times New Roman"/>
          <w:b/>
          <w:i/>
          <w:iCs/>
        </w:rPr>
        <w:t>вози” ЕООД за срок от една година”</w:t>
      </w:r>
      <w:r w:rsidRPr="00871406">
        <w:rPr>
          <w:rFonts w:ascii="Times New Roman" w:hAnsi="Times New Roman"/>
          <w:b/>
          <w:i/>
          <w:iCs/>
        </w:rPr>
        <w:t xml:space="preserve"> </w:t>
      </w:r>
      <w:r w:rsidRPr="00DE58CA">
        <w:rPr>
          <w:rFonts w:ascii="Times New Roman" w:hAnsi="Times New Roman"/>
          <w:iCs/>
          <w:szCs w:val="24"/>
        </w:rPr>
        <w:t xml:space="preserve">, </w:t>
      </w:r>
      <w:r w:rsidRPr="00DE58CA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5E045B" w:rsidRPr="003236A4" w:rsidRDefault="005E045B" w:rsidP="005E045B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разходи, данъци, такси, транспортни разходи 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F42A30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 Д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E58CA" w:rsidRPr="000D78D1" w:rsidRDefault="0082260C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E045B">
        <w:rPr>
          <w:sz w:val="24"/>
          <w:szCs w:val="24"/>
        </w:rPr>
        <w:t>Сертификат за качество на доставеното кафе, чай и захар и документи за произход и безопасност на продуктите, предмет на поръчката.</w:t>
      </w:r>
    </w:p>
    <w:p w:rsidR="003236A4" w:rsidRPr="00CF19A2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F42A3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236A4" w:rsidRPr="0082260C">
        <w:rPr>
          <w:rFonts w:ascii="Times New Roman" w:eastAsia="Times New Roman" w:hAnsi="Times New Roman" w:cs="Times New Roman"/>
          <w:sz w:val="24"/>
          <w:szCs w:val="24"/>
        </w:rPr>
        <w:t>ригинална фактура</w:t>
      </w:r>
      <w:r w:rsidR="00CF19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F42A30" w:rsidRDefault="00F42A30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F42A30" w:rsidRDefault="00F42A30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b/>
          <w:bCs/>
          <w:szCs w:val="24"/>
        </w:rPr>
      </w:pPr>
    </w:p>
    <w:p w:rsid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5E045B">
        <w:rPr>
          <w:rFonts w:ascii="Times New Roman" w:hAnsi="Times New Roman"/>
          <w:bCs/>
          <w:szCs w:val="24"/>
        </w:rPr>
        <w:t>аме да  доставим Кафе, чай и захар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Pr="00880ED6">
        <w:rPr>
          <w:rFonts w:ascii="Times New Roman" w:hAnsi="Times New Roman"/>
          <w:szCs w:val="24"/>
        </w:rPr>
        <w:t>на една партида, в срок от …….. /……………/ календарни дни от сключване на договора и изпратена от Възложителя заявка.</w:t>
      </w:r>
    </w:p>
    <w:p w:rsidR="00F42A30" w:rsidRPr="00880ED6" w:rsidRDefault="00F42A30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</w:p>
    <w:p w:rsidR="00880ED6" w:rsidRDefault="00880ED6" w:rsidP="00880ED6">
      <w:pPr>
        <w:pStyle w:val="a3"/>
        <w:rPr>
          <w:rFonts w:ascii="Times New Roman" w:hAnsi="Times New Roman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 w:rsidR="004A66BE">
        <w:rPr>
          <w:rFonts w:ascii="Times New Roman" w:hAnsi="Times New Roman"/>
          <w:b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</w:t>
      </w:r>
      <w:r w:rsidR="005E045B">
        <w:rPr>
          <w:rFonts w:ascii="Times New Roman" w:hAnsi="Times New Roman"/>
          <w:szCs w:val="24"/>
        </w:rPr>
        <w:t>писани в Технически изисквания и места за доставка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4A66BE" w:rsidRPr="00F76026" w:rsidRDefault="004A66BE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</w:p>
    <w:p w:rsidR="00880ED6" w:rsidRDefault="00880ED6" w:rsidP="00880ED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</w:t>
      </w:r>
      <w:r w:rsidRPr="004A66BE">
        <w:rPr>
          <w:rFonts w:ascii="Times New Roman" w:hAnsi="Times New Roman"/>
          <w:u w:val="single"/>
        </w:rPr>
        <w:t>Гаранция за изпълнение предмета на обществената поръчка в размер на 3% от общата стойност на договора без ДДС</w:t>
      </w:r>
      <w:r w:rsidRPr="001D72D7">
        <w:rPr>
          <w:rFonts w:ascii="Times New Roman" w:hAnsi="Times New Roman"/>
        </w:rPr>
        <w:t xml:space="preserve"> </w:t>
      </w:r>
    </w:p>
    <w:p w:rsidR="004A66BE" w:rsidRPr="00880ED6" w:rsidRDefault="004A66BE" w:rsidP="00880ED6">
      <w:pPr>
        <w:spacing w:after="0" w:line="240" w:lineRule="auto"/>
      </w:pP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84561"/>
    <w:rsid w:val="000954E8"/>
    <w:rsid w:val="000D0DC2"/>
    <w:rsid w:val="000D6729"/>
    <w:rsid w:val="00134C6E"/>
    <w:rsid w:val="0031714F"/>
    <w:rsid w:val="003236A4"/>
    <w:rsid w:val="003B5174"/>
    <w:rsid w:val="004A66BE"/>
    <w:rsid w:val="004B0A5D"/>
    <w:rsid w:val="004F173B"/>
    <w:rsid w:val="00540EB7"/>
    <w:rsid w:val="005E045B"/>
    <w:rsid w:val="00617BC1"/>
    <w:rsid w:val="006E72B8"/>
    <w:rsid w:val="00711CF3"/>
    <w:rsid w:val="00750D8B"/>
    <w:rsid w:val="0082260C"/>
    <w:rsid w:val="00871406"/>
    <w:rsid w:val="00880ED6"/>
    <w:rsid w:val="008A6A76"/>
    <w:rsid w:val="008C5334"/>
    <w:rsid w:val="008F77E6"/>
    <w:rsid w:val="00925206"/>
    <w:rsid w:val="00A007BE"/>
    <w:rsid w:val="00A26ACD"/>
    <w:rsid w:val="00A324C5"/>
    <w:rsid w:val="00A32BC4"/>
    <w:rsid w:val="00AC30C2"/>
    <w:rsid w:val="00B86FD1"/>
    <w:rsid w:val="00BA28C4"/>
    <w:rsid w:val="00BC7ABC"/>
    <w:rsid w:val="00BF7A3E"/>
    <w:rsid w:val="00CF19A2"/>
    <w:rsid w:val="00DE58CA"/>
    <w:rsid w:val="00F4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20</cp:revision>
  <dcterms:created xsi:type="dcterms:W3CDTF">2019-06-04T11:33:00Z</dcterms:created>
  <dcterms:modified xsi:type="dcterms:W3CDTF">2024-08-19T10:56:00Z</dcterms:modified>
</cp:coreProperties>
</file>