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33560" w14:textId="07370BA2" w:rsidR="00847CF9" w:rsidRPr="00F41D11" w:rsidRDefault="00F41D11" w:rsidP="00F41D11">
      <w:pPr>
        <w:pStyle w:val="Footer"/>
        <w:tabs>
          <w:tab w:val="clear" w:pos="4536"/>
          <w:tab w:val="clear" w:pos="9072"/>
        </w:tabs>
        <w:ind w:right="-1" w:firstLine="567"/>
        <w:jc w:val="center"/>
        <w:rPr>
          <w:b/>
        </w:rPr>
      </w:pPr>
      <w:r>
        <w:rPr>
          <w:b/>
        </w:rPr>
        <w:t xml:space="preserve">                                                           </w:t>
      </w:r>
      <w:r w:rsidR="00D860AB" w:rsidRPr="00815355">
        <w:rPr>
          <w:b/>
        </w:rPr>
        <w:t>Образец</w:t>
      </w:r>
      <w:r>
        <w:rPr>
          <w:b/>
        </w:rPr>
        <w:t xml:space="preserve"> </w:t>
      </w:r>
      <w:r w:rsidR="00DB0B1D">
        <w:rPr>
          <w:b/>
        </w:rPr>
        <w:t xml:space="preserve">№ </w:t>
      </w:r>
      <w:bookmarkStart w:id="0" w:name="_GoBack"/>
      <w:bookmarkEnd w:id="0"/>
      <w:r w:rsidR="00DB0B1D">
        <w:rPr>
          <w:b/>
        </w:rPr>
        <w:t>1</w:t>
      </w:r>
      <w:r>
        <w:rPr>
          <w:b/>
        </w:rPr>
        <w:t xml:space="preserve"> - </w:t>
      </w:r>
      <w:r w:rsidR="00847CF9" w:rsidRPr="00815355">
        <w:rPr>
          <w:b/>
        </w:rPr>
        <w:t xml:space="preserve">Приложение № </w:t>
      </w:r>
      <w:r w:rsidR="00D25CB0">
        <w:rPr>
          <w:b/>
          <w:lang w:val="en-US"/>
        </w:rPr>
        <w:t>1</w:t>
      </w:r>
    </w:p>
    <w:p w14:paraId="09CD692A" w14:textId="77777777" w:rsidR="00F41D11" w:rsidRDefault="00F41D11" w:rsidP="00D25CB0">
      <w:pPr>
        <w:tabs>
          <w:tab w:val="left" w:pos="426"/>
          <w:tab w:val="left" w:pos="709"/>
        </w:tabs>
        <w:ind w:right="1021"/>
        <w:rPr>
          <w:b/>
        </w:rPr>
      </w:pPr>
    </w:p>
    <w:p w14:paraId="28481713" w14:textId="77777777" w:rsidR="00F41D11" w:rsidRDefault="00F41D11" w:rsidP="00D25CB0">
      <w:pPr>
        <w:tabs>
          <w:tab w:val="left" w:pos="426"/>
          <w:tab w:val="left" w:pos="709"/>
        </w:tabs>
        <w:ind w:right="1021"/>
        <w:rPr>
          <w:b/>
        </w:rPr>
      </w:pPr>
    </w:p>
    <w:p w14:paraId="5E638ECC" w14:textId="77777777" w:rsidR="00D860AB" w:rsidRDefault="00D860AB" w:rsidP="00D25CB0">
      <w:pPr>
        <w:tabs>
          <w:tab w:val="left" w:pos="426"/>
          <w:tab w:val="left" w:pos="709"/>
        </w:tabs>
        <w:ind w:right="1021"/>
        <w:rPr>
          <w:b/>
        </w:rPr>
      </w:pPr>
      <w:r w:rsidRPr="00815355">
        <w:rPr>
          <w:b/>
        </w:rPr>
        <w:t>ДО</w:t>
      </w:r>
    </w:p>
    <w:p w14:paraId="54C0955B" w14:textId="71F63432" w:rsidR="00F65E63" w:rsidRPr="00815355" w:rsidRDefault="00F65E63" w:rsidP="00D25CB0">
      <w:pPr>
        <w:tabs>
          <w:tab w:val="left" w:pos="426"/>
          <w:tab w:val="left" w:pos="709"/>
        </w:tabs>
        <w:ind w:right="1021"/>
        <w:rPr>
          <w:b/>
          <w:bCs/>
        </w:rPr>
      </w:pPr>
      <w:r>
        <w:rPr>
          <w:b/>
        </w:rPr>
        <w:t>Г-Н МАРТИН АНГЕЛОВ</w:t>
      </w:r>
    </w:p>
    <w:p w14:paraId="3A8FFC49" w14:textId="19D8CD78" w:rsidR="00F65E63" w:rsidRDefault="00F65E63" w:rsidP="00D25CB0">
      <w:pPr>
        <w:tabs>
          <w:tab w:val="left" w:pos="426"/>
          <w:tab w:val="left" w:pos="709"/>
        </w:tabs>
        <w:ind w:right="1021"/>
        <w:rPr>
          <w:b/>
        </w:rPr>
      </w:pPr>
      <w:r>
        <w:rPr>
          <w:b/>
        </w:rPr>
        <w:t xml:space="preserve">ИЗПЪЛНИТЕЛЕН ДИРЕКТОР </w:t>
      </w:r>
    </w:p>
    <w:p w14:paraId="2C6A09AB" w14:textId="45AB3943" w:rsidR="00D860AB" w:rsidRPr="00815355" w:rsidRDefault="00F65E63" w:rsidP="00D25CB0">
      <w:pPr>
        <w:tabs>
          <w:tab w:val="left" w:pos="426"/>
          <w:tab w:val="left" w:pos="709"/>
        </w:tabs>
        <w:ind w:right="1021"/>
        <w:rPr>
          <w:b/>
        </w:rPr>
      </w:pPr>
      <w:r>
        <w:rPr>
          <w:b/>
        </w:rPr>
        <w:t xml:space="preserve">НА </w:t>
      </w:r>
      <w:r w:rsidR="00D860AB" w:rsidRPr="00815355">
        <w:rPr>
          <w:b/>
        </w:rPr>
        <w:t>„ХОЛДИНГ БДЖ” ЕАД</w:t>
      </w:r>
    </w:p>
    <w:p w14:paraId="7B01ABA0" w14:textId="77777777" w:rsidR="00D860AB" w:rsidRPr="00815355" w:rsidRDefault="00D860AB" w:rsidP="00D25CB0">
      <w:pPr>
        <w:tabs>
          <w:tab w:val="left" w:pos="426"/>
          <w:tab w:val="left" w:pos="709"/>
        </w:tabs>
        <w:ind w:right="1021"/>
        <w:rPr>
          <w:b/>
        </w:rPr>
      </w:pPr>
      <w:r w:rsidRPr="00815355">
        <w:rPr>
          <w:b/>
        </w:rPr>
        <w:t>ул.  „Иван Вазов” № 3</w:t>
      </w:r>
    </w:p>
    <w:p w14:paraId="0A221669" w14:textId="0C931AD1" w:rsidR="00D860AB" w:rsidRPr="00815355" w:rsidRDefault="00D860AB" w:rsidP="00D25CB0">
      <w:pPr>
        <w:tabs>
          <w:tab w:val="left" w:pos="426"/>
          <w:tab w:val="left" w:pos="709"/>
        </w:tabs>
        <w:ind w:right="1021"/>
        <w:rPr>
          <w:b/>
        </w:rPr>
      </w:pPr>
      <w:r w:rsidRPr="00815355">
        <w:rPr>
          <w:b/>
        </w:rPr>
        <w:t>гр. София 10</w:t>
      </w:r>
      <w:r w:rsidR="0053577A">
        <w:rPr>
          <w:b/>
        </w:rPr>
        <w:t>0</w:t>
      </w:r>
      <w:r w:rsidRPr="00815355">
        <w:rPr>
          <w:b/>
        </w:rPr>
        <w:t>0</w:t>
      </w:r>
    </w:p>
    <w:p w14:paraId="343F5218" w14:textId="77777777" w:rsidR="00D860AB" w:rsidRPr="00815355" w:rsidRDefault="000F2685" w:rsidP="00B9132F">
      <w:pPr>
        <w:ind w:right="-1" w:firstLine="567"/>
        <w:jc w:val="center"/>
        <w:rPr>
          <w:b/>
        </w:rPr>
      </w:pPr>
      <w:r w:rsidRPr="00815355">
        <w:rPr>
          <w:b/>
        </w:rPr>
        <w:t>О Ф Е Р Т А</w:t>
      </w:r>
    </w:p>
    <w:p w14:paraId="7C3D2254" w14:textId="77777777" w:rsidR="00D860AB" w:rsidRPr="00815355" w:rsidRDefault="00D860AB" w:rsidP="00B9132F">
      <w:pPr>
        <w:ind w:right="-1" w:firstLine="567"/>
        <w:jc w:val="center"/>
        <w:rPr>
          <w:b/>
          <w:color w:val="000000"/>
        </w:rPr>
      </w:pPr>
      <w:r w:rsidRPr="00815355">
        <w:rPr>
          <w:color w:val="000000"/>
        </w:rPr>
        <w:t>за участие в поръчка с предмет</w:t>
      </w:r>
      <w:r w:rsidRPr="00815355">
        <w:rPr>
          <w:b/>
          <w:color w:val="000000"/>
        </w:rPr>
        <w:t>:</w:t>
      </w:r>
    </w:p>
    <w:p w14:paraId="792FAD24" w14:textId="77777777" w:rsidR="00AE2BE6" w:rsidRPr="00F65E63" w:rsidRDefault="00AE2BE6" w:rsidP="00AE2BE6">
      <w:pPr>
        <w:tabs>
          <w:tab w:val="left" w:pos="0"/>
        </w:tabs>
        <w:ind w:right="1"/>
        <w:jc w:val="both"/>
        <w:rPr>
          <w:b/>
          <w:i/>
        </w:rPr>
      </w:pPr>
      <w:r w:rsidRPr="00F65E63">
        <w:rPr>
          <w:b/>
        </w:rPr>
        <w:t>„</w:t>
      </w:r>
      <w:r w:rsidRPr="00F65E63">
        <w:rPr>
          <w:b/>
          <w:i/>
        </w:rPr>
        <w:t>Изработка и доставка на брандирани рекламни материали за нуждите на „Холдинг БДЖ” ЕАД“</w:t>
      </w:r>
    </w:p>
    <w:p w14:paraId="505AF8E2" w14:textId="48384CD4" w:rsidR="00D860AB" w:rsidRPr="00815355" w:rsidRDefault="00D860AB" w:rsidP="00A41C34">
      <w:pPr>
        <w:pStyle w:val="Normal1"/>
        <w:ind w:firstLine="567"/>
        <w:jc w:val="center"/>
      </w:pPr>
      <w:r w:rsidRPr="00815355">
        <w:t>от .......................................................................................................................................</w:t>
      </w:r>
      <w:r w:rsidR="00847CF9" w:rsidRPr="00815355">
        <w:t>............................</w:t>
      </w:r>
    </w:p>
    <w:p w14:paraId="4D0AE66B" w14:textId="77777777" w:rsidR="00D860AB" w:rsidRPr="00815355" w:rsidRDefault="00D860AB" w:rsidP="000F2685">
      <w:pPr>
        <w:pStyle w:val="Normal1"/>
        <w:ind w:firstLine="567"/>
        <w:jc w:val="center"/>
        <w:rPr>
          <w:i/>
          <w:sz w:val="16"/>
          <w:szCs w:val="16"/>
        </w:rPr>
      </w:pPr>
      <w:r w:rsidRPr="00815355">
        <w:rPr>
          <w:i/>
          <w:sz w:val="16"/>
          <w:szCs w:val="16"/>
        </w:rPr>
        <w:t>(наименование на участника)</w:t>
      </w:r>
    </w:p>
    <w:p w14:paraId="36367B6D" w14:textId="78817EC1" w:rsidR="00D860AB" w:rsidRPr="007F7729" w:rsidRDefault="00664543" w:rsidP="00CA2CDA">
      <w:pPr>
        <w:pStyle w:val="Normal1"/>
      </w:pPr>
      <w:r w:rsidRPr="00815355">
        <w:t>със седалище и адрес</w:t>
      </w:r>
      <w:r w:rsidR="003165EE" w:rsidRPr="007F7729">
        <w:t xml:space="preserve"> </w:t>
      </w:r>
      <w:r w:rsidR="003165EE" w:rsidRPr="00815355">
        <w:t>на</w:t>
      </w:r>
      <w:r w:rsidRPr="007F7729">
        <w:t xml:space="preserve"> </w:t>
      </w:r>
      <w:r w:rsidR="000F2685" w:rsidRPr="00815355">
        <w:t>управление:</w:t>
      </w:r>
      <w:r w:rsidRPr="00815355">
        <w:t>…………………………………</w:t>
      </w:r>
      <w:r w:rsidRPr="007F7729">
        <w:t>……………………………..</w:t>
      </w:r>
      <w:r w:rsidR="000F2685" w:rsidRPr="00815355">
        <w:t xml:space="preserve">  ЕИК:</w:t>
      </w:r>
      <w:r w:rsidR="00D860AB" w:rsidRPr="00815355">
        <w:t>.......................</w:t>
      </w:r>
      <w:r w:rsidR="00CA2CDA" w:rsidRPr="00815355">
        <w:t>..........., данъчна регистрация</w:t>
      </w:r>
      <w:r w:rsidR="00D860AB" w:rsidRPr="00815355">
        <w:t>………………………………………………</w:t>
      </w:r>
      <w:r w:rsidR="000F2685" w:rsidRPr="00815355">
        <w:t>…</w:t>
      </w:r>
      <w:r w:rsidRPr="00815355">
        <w:t>…</w:t>
      </w:r>
    </w:p>
    <w:p w14:paraId="6329D54B" w14:textId="7B0D7B87" w:rsidR="00D860AB" w:rsidRPr="007F7729" w:rsidRDefault="00847CF9" w:rsidP="000F2685">
      <w:pPr>
        <w:pStyle w:val="Normal1"/>
        <w:jc w:val="both"/>
        <w:rPr>
          <w:b/>
        </w:rPr>
      </w:pPr>
      <w:r w:rsidRPr="00815355">
        <w:t>представлявано от</w:t>
      </w:r>
      <w:r w:rsidR="00D860AB" w:rsidRPr="00815355">
        <w:t>…………………………………………………….............................................</w:t>
      </w:r>
      <w:r w:rsidR="000F2685" w:rsidRPr="00815355">
        <w:t>...</w:t>
      </w:r>
      <w:r w:rsidRPr="00815355">
        <w:t>..</w:t>
      </w:r>
      <w:r w:rsidR="00664543" w:rsidRPr="007F7729">
        <w:t>.</w:t>
      </w:r>
    </w:p>
    <w:p w14:paraId="56E89023" w14:textId="77777777" w:rsidR="00D860AB" w:rsidRPr="00815355" w:rsidRDefault="00D860AB" w:rsidP="000F2685">
      <w:pPr>
        <w:pStyle w:val="Normal1"/>
        <w:ind w:firstLine="567"/>
        <w:jc w:val="center"/>
        <w:rPr>
          <w:i/>
          <w:sz w:val="16"/>
          <w:szCs w:val="16"/>
        </w:rPr>
      </w:pPr>
      <w:r w:rsidRPr="00815355">
        <w:rPr>
          <w:i/>
          <w:sz w:val="16"/>
          <w:szCs w:val="16"/>
        </w:rPr>
        <w:t>(трите имена)</w:t>
      </w:r>
    </w:p>
    <w:p w14:paraId="32EE6C27" w14:textId="77777777" w:rsidR="00D860AB" w:rsidRPr="00815355" w:rsidRDefault="00CA2CDA" w:rsidP="000F2685">
      <w:pPr>
        <w:pStyle w:val="Normal1"/>
        <w:jc w:val="both"/>
      </w:pPr>
      <w:r w:rsidRPr="00815355">
        <w:t>в качеството му на</w:t>
      </w:r>
      <w:r w:rsidR="00D860AB" w:rsidRPr="00815355">
        <w:t>………………………………………………………………………….........…...</w:t>
      </w:r>
      <w:r w:rsidR="000F2685" w:rsidRPr="00815355">
        <w:t>...</w:t>
      </w:r>
      <w:r w:rsidR="00D860AB" w:rsidRPr="00815355">
        <w:t xml:space="preserve"> </w:t>
      </w:r>
    </w:p>
    <w:p w14:paraId="7FB7DB0C" w14:textId="77777777" w:rsidR="00D860AB" w:rsidRPr="00815355" w:rsidRDefault="00D860AB" w:rsidP="000F2685">
      <w:pPr>
        <w:pStyle w:val="Normal1"/>
        <w:ind w:firstLine="567"/>
        <w:jc w:val="center"/>
        <w:rPr>
          <w:i/>
          <w:sz w:val="16"/>
          <w:szCs w:val="16"/>
        </w:rPr>
      </w:pPr>
      <w:r w:rsidRPr="00815355">
        <w:rPr>
          <w:i/>
          <w:sz w:val="16"/>
          <w:szCs w:val="16"/>
        </w:rPr>
        <w:t>(длъжност)</w:t>
      </w:r>
    </w:p>
    <w:p w14:paraId="4B5B551E" w14:textId="77777777" w:rsidR="00B9132F" w:rsidRPr="00815355" w:rsidRDefault="00B9132F" w:rsidP="000F2685"/>
    <w:p w14:paraId="09DD402F" w14:textId="77777777" w:rsidR="00D860AB" w:rsidRPr="00815355" w:rsidRDefault="00D860AB" w:rsidP="000F2685">
      <w:pPr>
        <w:pStyle w:val="Normal1"/>
        <w:jc w:val="both"/>
      </w:pPr>
      <w:r w:rsidRPr="00815355">
        <w:rPr>
          <w:b/>
          <w:bCs/>
        </w:rPr>
        <w:t xml:space="preserve">АДМИНИСТРАТИВНИ СВЕДЕНИЯ </w:t>
      </w:r>
    </w:p>
    <w:p w14:paraId="07F40E37" w14:textId="77777777" w:rsidR="00D860AB" w:rsidRPr="00815355" w:rsidRDefault="00B9132F" w:rsidP="000F2685">
      <w:pPr>
        <w:pStyle w:val="Normal1"/>
      </w:pPr>
      <w:r w:rsidRPr="00815355">
        <w:t>1.</w:t>
      </w:r>
      <w:r w:rsidR="00D860AB" w:rsidRPr="00815355">
        <w:t xml:space="preserve">Адрес на участника </w:t>
      </w:r>
      <w:r w:rsidR="00CA2CDA" w:rsidRPr="00815355">
        <w:t>……….</w:t>
      </w:r>
      <w:r w:rsidR="00D860AB" w:rsidRPr="00815355">
        <w:t>…………………………………………………………………..................</w:t>
      </w:r>
      <w:r w:rsidR="000F2685" w:rsidRPr="00815355">
        <w:t>....</w:t>
      </w:r>
      <w:r w:rsidR="00CA2CDA" w:rsidRPr="00815355">
        <w:t>............................</w:t>
      </w:r>
    </w:p>
    <w:p w14:paraId="38D1FDDE" w14:textId="77777777" w:rsidR="00D860AB" w:rsidRPr="00815355" w:rsidRDefault="00D860AB" w:rsidP="000F2685">
      <w:pPr>
        <w:pStyle w:val="Normal1"/>
        <w:ind w:firstLine="567"/>
        <w:jc w:val="center"/>
        <w:rPr>
          <w:i/>
          <w:sz w:val="16"/>
          <w:szCs w:val="16"/>
        </w:rPr>
      </w:pPr>
      <w:r w:rsidRPr="00815355">
        <w:rPr>
          <w:i/>
          <w:sz w:val="16"/>
          <w:szCs w:val="16"/>
        </w:rPr>
        <w:t>(п.к., град, община, квартал, улица №, бл.)</w:t>
      </w:r>
    </w:p>
    <w:p w14:paraId="6B04F5BA" w14:textId="77777777" w:rsidR="00D860AB" w:rsidRPr="00815355" w:rsidRDefault="00D860AB" w:rsidP="000F2685">
      <w:pPr>
        <w:pStyle w:val="Normal1"/>
        <w:jc w:val="both"/>
      </w:pPr>
      <w:r w:rsidRPr="00815355">
        <w:t>телефон .…………………………………</w:t>
      </w:r>
      <w:r w:rsidR="000F2685" w:rsidRPr="00815355">
        <w:t>……………………………………………………………..</w:t>
      </w:r>
      <w:r w:rsidRPr="00815355">
        <w:t xml:space="preserve"> </w:t>
      </w:r>
    </w:p>
    <w:p w14:paraId="3853D6BC" w14:textId="77777777" w:rsidR="00D860AB" w:rsidRPr="00815355" w:rsidRDefault="00CA2CDA" w:rsidP="000F2685">
      <w:pPr>
        <w:pStyle w:val="Normal1"/>
        <w:jc w:val="both"/>
      </w:pPr>
      <w:proofErr w:type="spellStart"/>
      <w:r w:rsidRPr="00815355">
        <w:t>e-mail</w:t>
      </w:r>
      <w:proofErr w:type="spellEnd"/>
      <w:r w:rsidR="00D860AB" w:rsidRPr="00815355">
        <w:t>……………………………………</w:t>
      </w:r>
      <w:r w:rsidR="000F2685" w:rsidRPr="00815355">
        <w:t>………………………………………………………………</w:t>
      </w:r>
      <w:r w:rsidR="00D860AB" w:rsidRPr="00815355">
        <w:t xml:space="preserve"> </w:t>
      </w:r>
    </w:p>
    <w:p w14:paraId="0361AF03" w14:textId="77777777" w:rsidR="00D860AB" w:rsidRPr="00815355" w:rsidRDefault="00D860AB" w:rsidP="000F2685">
      <w:pPr>
        <w:pStyle w:val="Normal1"/>
        <w:jc w:val="both"/>
      </w:pPr>
      <w:r w:rsidRPr="00815355">
        <w:t>2.Лице за контакт…………………………………………………………………</w:t>
      </w:r>
      <w:r w:rsidR="000F2685" w:rsidRPr="00815355">
        <w:t>………………….</w:t>
      </w:r>
      <w:r w:rsidR="00847CF9" w:rsidRPr="00815355">
        <w:t>.</w:t>
      </w:r>
      <w:r w:rsidRPr="00815355">
        <w:t xml:space="preserve"> </w:t>
      </w:r>
    </w:p>
    <w:p w14:paraId="5583A8DB" w14:textId="77777777" w:rsidR="00D860AB" w:rsidRPr="00815355" w:rsidRDefault="00D860AB" w:rsidP="000F2685">
      <w:pPr>
        <w:pStyle w:val="Normal1"/>
        <w:jc w:val="center"/>
        <w:rPr>
          <w:i/>
          <w:sz w:val="16"/>
          <w:szCs w:val="16"/>
        </w:rPr>
      </w:pPr>
      <w:r w:rsidRPr="00815355">
        <w:rPr>
          <w:i/>
          <w:sz w:val="16"/>
          <w:szCs w:val="16"/>
        </w:rPr>
        <w:t xml:space="preserve">(трите имена) </w:t>
      </w:r>
    </w:p>
    <w:p w14:paraId="36F1BE30" w14:textId="77777777" w:rsidR="00D860AB" w:rsidRPr="00815355" w:rsidRDefault="00D860AB" w:rsidP="000F2685">
      <w:pPr>
        <w:pStyle w:val="Normal1"/>
        <w:jc w:val="both"/>
      </w:pPr>
      <w:r w:rsidRPr="00815355">
        <w:t>Длъжност:..............................................</w:t>
      </w:r>
      <w:r w:rsidR="000F2685" w:rsidRPr="00815355">
        <w:t>.............................................................................................</w:t>
      </w:r>
      <w:r w:rsidR="00CA2CDA" w:rsidRPr="00815355">
        <w:t>.....</w:t>
      </w:r>
      <w:r w:rsidRPr="00815355">
        <w:t>телефон: ...........................................</w:t>
      </w:r>
      <w:r w:rsidR="000F2685" w:rsidRPr="00815355">
        <w:t>.......................................................................................................</w:t>
      </w:r>
    </w:p>
    <w:p w14:paraId="731A0F1A" w14:textId="77777777" w:rsidR="00D860AB" w:rsidRPr="00815355" w:rsidRDefault="00D860AB" w:rsidP="00B9132F">
      <w:pPr>
        <w:ind w:right="736" w:firstLine="567"/>
        <w:rPr>
          <w:b/>
          <w:bCs/>
        </w:rPr>
      </w:pPr>
    </w:p>
    <w:p w14:paraId="49C24637" w14:textId="1933A71B" w:rsidR="00D860AB" w:rsidRDefault="00D860AB" w:rsidP="0053577A">
      <w:pPr>
        <w:ind w:right="736" w:firstLine="426"/>
        <w:rPr>
          <w:b/>
          <w:bCs/>
        </w:rPr>
      </w:pPr>
      <w:r w:rsidRPr="00815355">
        <w:rPr>
          <w:b/>
          <w:bCs/>
        </w:rPr>
        <w:t>УВАЖАЕМИ ГОСПОДИН АНГЕЛОВ,</w:t>
      </w:r>
    </w:p>
    <w:p w14:paraId="2D4F291F" w14:textId="77777777" w:rsidR="00F65E63" w:rsidRPr="00815355" w:rsidRDefault="00F65E63" w:rsidP="0053577A">
      <w:pPr>
        <w:ind w:right="736" w:firstLine="426"/>
        <w:rPr>
          <w:b/>
          <w:bCs/>
        </w:rPr>
      </w:pPr>
    </w:p>
    <w:p w14:paraId="2626D3A7" w14:textId="25EE28BE" w:rsidR="00D72F3D" w:rsidRDefault="00D860AB" w:rsidP="00C838C3">
      <w:pPr>
        <w:pStyle w:val="ListParagraph"/>
        <w:tabs>
          <w:tab w:val="left" w:pos="0"/>
          <w:tab w:val="left" w:pos="284"/>
          <w:tab w:val="left" w:pos="567"/>
          <w:tab w:val="left" w:pos="851"/>
          <w:tab w:val="left" w:pos="1134"/>
        </w:tabs>
        <w:spacing w:line="276" w:lineRule="auto"/>
        <w:ind w:left="426" w:right="29"/>
        <w:jc w:val="both"/>
      </w:pPr>
      <w:r w:rsidRPr="00DD0366">
        <w:t xml:space="preserve">След запознаване с условията </w:t>
      </w:r>
      <w:r w:rsidR="009D0761">
        <w:t xml:space="preserve">в </w:t>
      </w:r>
      <w:r w:rsidRPr="00DD0366">
        <w:t xml:space="preserve"> </w:t>
      </w:r>
      <w:r w:rsidR="00D72F3D" w:rsidRPr="00DD0366">
        <w:t>публикуваната</w:t>
      </w:r>
      <w:r w:rsidRPr="00DD0366">
        <w:t xml:space="preserve"> от Вас покана за участие в поръчка с предмет: </w:t>
      </w:r>
      <w:r w:rsidR="00AE2BE6" w:rsidRPr="00DD0366">
        <w:t>„</w:t>
      </w:r>
      <w:r w:rsidR="00AE2BE6" w:rsidRPr="00DD0366">
        <w:rPr>
          <w:i/>
        </w:rPr>
        <w:t xml:space="preserve">Изработка и доставка на </w:t>
      </w:r>
      <w:proofErr w:type="spellStart"/>
      <w:r w:rsidR="00AE2BE6" w:rsidRPr="00DD0366">
        <w:rPr>
          <w:i/>
        </w:rPr>
        <w:t>брандирани</w:t>
      </w:r>
      <w:proofErr w:type="spellEnd"/>
      <w:r w:rsidR="00AE2BE6" w:rsidRPr="00DD0366">
        <w:rPr>
          <w:i/>
        </w:rPr>
        <w:t xml:space="preserve"> рекламни материали за нуждите на „Холдинг БДЖ” ЕАД“</w:t>
      </w:r>
      <w:r w:rsidR="00A61AE1" w:rsidRPr="00DD0366">
        <w:rPr>
          <w:b/>
          <w:color w:val="000000"/>
        </w:rPr>
        <w:t>,</w:t>
      </w:r>
      <w:r w:rsidR="00D72F3D" w:rsidRPr="00DD0366">
        <w:rPr>
          <w:color w:val="000000"/>
        </w:rPr>
        <w:t xml:space="preserve"> </w:t>
      </w:r>
      <w:r w:rsidR="00F65E63">
        <w:t>п</w:t>
      </w:r>
      <w:r w:rsidR="00D72F3D" w:rsidRPr="00DD0366">
        <w:t xml:space="preserve">редлагаме да изпълним поръчката </w:t>
      </w:r>
      <w:r w:rsidR="00AE2BE6" w:rsidRPr="00DD0366">
        <w:t xml:space="preserve">при следните цени: </w:t>
      </w:r>
    </w:p>
    <w:tbl>
      <w:tblPr>
        <w:tblW w:w="8696" w:type="dxa"/>
        <w:tblInd w:w="55" w:type="dxa"/>
        <w:tblCellMar>
          <w:left w:w="70" w:type="dxa"/>
          <w:right w:w="70" w:type="dxa"/>
        </w:tblCellMar>
        <w:tblLook w:val="04A0" w:firstRow="1" w:lastRow="0" w:firstColumn="1" w:lastColumn="0" w:noHBand="0" w:noVBand="1"/>
      </w:tblPr>
      <w:tblGrid>
        <w:gridCol w:w="444"/>
        <w:gridCol w:w="4757"/>
        <w:gridCol w:w="768"/>
        <w:gridCol w:w="1504"/>
        <w:gridCol w:w="1223"/>
      </w:tblGrid>
      <w:tr w:rsidR="00F65E63" w:rsidRPr="00EC198B" w14:paraId="32065AC0" w14:textId="77777777" w:rsidTr="00F65E63">
        <w:trPr>
          <w:trHeight w:val="1140"/>
        </w:trPr>
        <w:tc>
          <w:tcPr>
            <w:tcW w:w="44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B74CEE"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w:t>
            </w:r>
          </w:p>
        </w:tc>
        <w:tc>
          <w:tcPr>
            <w:tcW w:w="4757" w:type="dxa"/>
            <w:tcBorders>
              <w:top w:val="single" w:sz="4" w:space="0" w:color="auto"/>
              <w:left w:val="nil"/>
              <w:bottom w:val="single" w:sz="4" w:space="0" w:color="auto"/>
              <w:right w:val="single" w:sz="4" w:space="0" w:color="auto"/>
            </w:tcBorders>
            <w:shd w:val="clear" w:color="000000" w:fill="F2F2F2"/>
            <w:vAlign w:val="center"/>
            <w:hideMark/>
          </w:tcPr>
          <w:p w14:paraId="1D0F03E8"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артикул</w:t>
            </w:r>
          </w:p>
        </w:tc>
        <w:tc>
          <w:tcPr>
            <w:tcW w:w="768" w:type="dxa"/>
            <w:tcBorders>
              <w:top w:val="single" w:sz="4" w:space="0" w:color="auto"/>
              <w:left w:val="nil"/>
              <w:bottom w:val="single" w:sz="4" w:space="0" w:color="auto"/>
              <w:right w:val="single" w:sz="4" w:space="0" w:color="auto"/>
            </w:tcBorders>
            <w:shd w:val="clear" w:color="000000" w:fill="F2F2F2"/>
            <w:vAlign w:val="center"/>
            <w:hideMark/>
          </w:tcPr>
          <w:p w14:paraId="64158CA8"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мярка</w:t>
            </w:r>
          </w:p>
        </w:tc>
        <w:tc>
          <w:tcPr>
            <w:tcW w:w="1504" w:type="dxa"/>
            <w:tcBorders>
              <w:top w:val="single" w:sz="4" w:space="0" w:color="auto"/>
              <w:left w:val="nil"/>
              <w:bottom w:val="single" w:sz="4" w:space="0" w:color="auto"/>
              <w:right w:val="single" w:sz="4" w:space="0" w:color="auto"/>
            </w:tcBorders>
            <w:shd w:val="clear" w:color="000000" w:fill="F2F2F2"/>
            <w:vAlign w:val="center"/>
            <w:hideMark/>
          </w:tcPr>
          <w:p w14:paraId="29C1FDC5" w14:textId="6C0C2ACC" w:rsidR="00F65E63" w:rsidRPr="00EC198B" w:rsidRDefault="00F65E63" w:rsidP="00EC198B">
            <w:pPr>
              <w:jc w:val="center"/>
              <w:rPr>
                <w:rFonts w:eastAsia="Times New Roman"/>
                <w:b/>
                <w:bCs/>
                <w:noProof w:val="0"/>
                <w:color w:val="000000"/>
                <w:sz w:val="22"/>
                <w:szCs w:val="22"/>
              </w:rPr>
            </w:pPr>
            <w:r>
              <w:rPr>
                <w:rFonts w:eastAsia="Times New Roman"/>
                <w:b/>
                <w:bCs/>
                <w:noProof w:val="0"/>
                <w:color w:val="000000"/>
                <w:sz w:val="22"/>
                <w:szCs w:val="22"/>
              </w:rPr>
              <w:t xml:space="preserve">Индикативно </w:t>
            </w:r>
            <w:r w:rsidRPr="00EC198B">
              <w:rPr>
                <w:rFonts w:eastAsia="Times New Roman"/>
                <w:b/>
                <w:bCs/>
                <w:noProof w:val="0"/>
                <w:color w:val="000000"/>
                <w:sz w:val="22"/>
                <w:szCs w:val="22"/>
              </w:rPr>
              <w:t>количество</w:t>
            </w:r>
          </w:p>
        </w:tc>
        <w:tc>
          <w:tcPr>
            <w:tcW w:w="1223" w:type="dxa"/>
            <w:tcBorders>
              <w:top w:val="single" w:sz="4" w:space="0" w:color="auto"/>
              <w:left w:val="nil"/>
              <w:bottom w:val="single" w:sz="4" w:space="0" w:color="auto"/>
              <w:right w:val="single" w:sz="4" w:space="0" w:color="auto"/>
            </w:tcBorders>
            <w:shd w:val="clear" w:color="000000" w:fill="F2F2F2"/>
            <w:vAlign w:val="center"/>
            <w:hideMark/>
          </w:tcPr>
          <w:p w14:paraId="12314842" w14:textId="6F44D8FB"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 xml:space="preserve">Единична цена </w:t>
            </w:r>
            <w:r>
              <w:rPr>
                <w:rFonts w:eastAsia="Times New Roman"/>
                <w:b/>
                <w:bCs/>
                <w:noProof w:val="0"/>
                <w:color w:val="000000"/>
                <w:sz w:val="22"/>
                <w:szCs w:val="22"/>
              </w:rPr>
              <w:t xml:space="preserve">на един брой </w:t>
            </w:r>
            <w:r w:rsidRPr="00EC198B">
              <w:rPr>
                <w:rFonts w:eastAsia="Times New Roman"/>
                <w:b/>
                <w:bCs/>
                <w:noProof w:val="0"/>
                <w:color w:val="000000"/>
                <w:sz w:val="22"/>
                <w:szCs w:val="22"/>
              </w:rPr>
              <w:t>в лева, без ДДС</w:t>
            </w:r>
          </w:p>
        </w:tc>
      </w:tr>
      <w:tr w:rsidR="00F65E63" w:rsidRPr="00EC198B" w14:paraId="0C334066" w14:textId="77777777" w:rsidTr="00F65E63">
        <w:trPr>
          <w:trHeight w:val="324"/>
        </w:trPr>
        <w:tc>
          <w:tcPr>
            <w:tcW w:w="444" w:type="dxa"/>
            <w:tcBorders>
              <w:top w:val="nil"/>
              <w:left w:val="single" w:sz="4" w:space="0" w:color="auto"/>
              <w:bottom w:val="single" w:sz="4" w:space="0" w:color="auto"/>
              <w:right w:val="single" w:sz="4" w:space="0" w:color="auto"/>
            </w:tcBorders>
            <w:shd w:val="clear" w:color="000000" w:fill="F2F2F2"/>
            <w:vAlign w:val="center"/>
            <w:hideMark/>
          </w:tcPr>
          <w:p w14:paraId="38D4453A"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1</w:t>
            </w:r>
          </w:p>
        </w:tc>
        <w:tc>
          <w:tcPr>
            <w:tcW w:w="4757" w:type="dxa"/>
            <w:tcBorders>
              <w:top w:val="nil"/>
              <w:left w:val="nil"/>
              <w:bottom w:val="single" w:sz="4" w:space="0" w:color="auto"/>
              <w:right w:val="single" w:sz="4" w:space="0" w:color="auto"/>
            </w:tcBorders>
            <w:shd w:val="clear" w:color="000000" w:fill="F2F2F2"/>
            <w:vAlign w:val="center"/>
            <w:hideMark/>
          </w:tcPr>
          <w:p w14:paraId="427094DE"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2</w:t>
            </w:r>
          </w:p>
        </w:tc>
        <w:tc>
          <w:tcPr>
            <w:tcW w:w="768" w:type="dxa"/>
            <w:tcBorders>
              <w:top w:val="nil"/>
              <w:left w:val="nil"/>
              <w:bottom w:val="single" w:sz="4" w:space="0" w:color="auto"/>
              <w:right w:val="single" w:sz="4" w:space="0" w:color="auto"/>
            </w:tcBorders>
            <w:shd w:val="clear" w:color="000000" w:fill="F2F2F2"/>
            <w:vAlign w:val="center"/>
            <w:hideMark/>
          </w:tcPr>
          <w:p w14:paraId="740BD778"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3</w:t>
            </w:r>
          </w:p>
        </w:tc>
        <w:tc>
          <w:tcPr>
            <w:tcW w:w="1504" w:type="dxa"/>
            <w:tcBorders>
              <w:top w:val="nil"/>
              <w:left w:val="nil"/>
              <w:bottom w:val="single" w:sz="4" w:space="0" w:color="auto"/>
              <w:right w:val="single" w:sz="4" w:space="0" w:color="auto"/>
            </w:tcBorders>
            <w:shd w:val="clear" w:color="000000" w:fill="F2F2F2"/>
            <w:vAlign w:val="center"/>
            <w:hideMark/>
          </w:tcPr>
          <w:p w14:paraId="05561A19"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4</w:t>
            </w:r>
          </w:p>
        </w:tc>
        <w:tc>
          <w:tcPr>
            <w:tcW w:w="1223" w:type="dxa"/>
            <w:tcBorders>
              <w:top w:val="nil"/>
              <w:left w:val="nil"/>
              <w:bottom w:val="single" w:sz="4" w:space="0" w:color="auto"/>
              <w:right w:val="single" w:sz="4" w:space="0" w:color="auto"/>
            </w:tcBorders>
            <w:shd w:val="clear" w:color="000000" w:fill="F2F2F2"/>
            <w:vAlign w:val="center"/>
            <w:hideMark/>
          </w:tcPr>
          <w:p w14:paraId="5333DC2A" w14:textId="77777777" w:rsidR="00F65E63" w:rsidRPr="00EC198B" w:rsidRDefault="00F65E63" w:rsidP="00EC198B">
            <w:pPr>
              <w:jc w:val="center"/>
              <w:rPr>
                <w:rFonts w:eastAsia="Times New Roman"/>
                <w:b/>
                <w:bCs/>
                <w:noProof w:val="0"/>
                <w:color w:val="000000"/>
                <w:sz w:val="22"/>
                <w:szCs w:val="22"/>
              </w:rPr>
            </w:pPr>
            <w:r w:rsidRPr="00EC198B">
              <w:rPr>
                <w:rFonts w:eastAsia="Times New Roman"/>
                <w:b/>
                <w:bCs/>
                <w:noProof w:val="0"/>
                <w:color w:val="000000"/>
                <w:sz w:val="22"/>
                <w:szCs w:val="22"/>
              </w:rPr>
              <w:t>5</w:t>
            </w:r>
          </w:p>
        </w:tc>
      </w:tr>
      <w:tr w:rsidR="00F65E63" w:rsidRPr="00EC198B" w14:paraId="70ABCB24" w14:textId="77777777" w:rsidTr="00F65E63">
        <w:trPr>
          <w:trHeight w:val="828"/>
        </w:trPr>
        <w:tc>
          <w:tcPr>
            <w:tcW w:w="444" w:type="dxa"/>
            <w:tcBorders>
              <w:top w:val="nil"/>
              <w:left w:val="single" w:sz="4" w:space="0" w:color="auto"/>
              <w:bottom w:val="single" w:sz="4" w:space="0" w:color="auto"/>
              <w:right w:val="single" w:sz="4" w:space="0" w:color="auto"/>
            </w:tcBorders>
            <w:vAlign w:val="center"/>
            <w:hideMark/>
          </w:tcPr>
          <w:p w14:paraId="253A53AF"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1</w:t>
            </w:r>
          </w:p>
        </w:tc>
        <w:tc>
          <w:tcPr>
            <w:tcW w:w="4757" w:type="dxa"/>
            <w:tcBorders>
              <w:top w:val="nil"/>
              <w:left w:val="nil"/>
              <w:bottom w:val="single" w:sz="4" w:space="0" w:color="auto"/>
              <w:right w:val="single" w:sz="4" w:space="0" w:color="auto"/>
            </w:tcBorders>
            <w:shd w:val="clear" w:color="000000" w:fill="FFFFFF"/>
            <w:vAlign w:val="center"/>
            <w:hideMark/>
          </w:tcPr>
          <w:p w14:paraId="49A9371E"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Работен стенен календар ЕКО с три тела, </w:t>
            </w:r>
            <w:proofErr w:type="spellStart"/>
            <w:r w:rsidRPr="00EC198B">
              <w:rPr>
                <w:rFonts w:eastAsia="Times New Roman"/>
                <w:noProof w:val="0"/>
                <w:color w:val="000000"/>
                <w:sz w:val="22"/>
                <w:szCs w:val="22"/>
              </w:rPr>
              <w:t>еко</w:t>
            </w:r>
            <w:proofErr w:type="spellEnd"/>
            <w:r w:rsidRPr="00EC198B">
              <w:rPr>
                <w:rFonts w:eastAsia="Times New Roman"/>
                <w:noProof w:val="0"/>
                <w:color w:val="000000"/>
                <w:sz w:val="22"/>
                <w:szCs w:val="22"/>
              </w:rPr>
              <w:t xml:space="preserve"> хартия, формат 29х13.5 см, </w:t>
            </w:r>
            <w:proofErr w:type="spellStart"/>
            <w:r w:rsidRPr="00EC198B">
              <w:rPr>
                <w:rFonts w:eastAsia="Times New Roman"/>
                <w:noProof w:val="0"/>
                <w:color w:val="000000"/>
                <w:sz w:val="22"/>
                <w:szCs w:val="22"/>
              </w:rPr>
              <w:t>брандиран</w:t>
            </w:r>
            <w:proofErr w:type="spellEnd"/>
            <w:r w:rsidRPr="00EC198B">
              <w:rPr>
                <w:rFonts w:eastAsia="Times New Roman"/>
                <w:noProof w:val="0"/>
                <w:color w:val="000000"/>
                <w:sz w:val="22"/>
                <w:szCs w:val="22"/>
              </w:rPr>
              <w:t xml:space="preserve"> с фирмено лого и цветове </w:t>
            </w:r>
          </w:p>
        </w:tc>
        <w:tc>
          <w:tcPr>
            <w:tcW w:w="768" w:type="dxa"/>
            <w:tcBorders>
              <w:top w:val="nil"/>
              <w:left w:val="nil"/>
              <w:bottom w:val="single" w:sz="4" w:space="0" w:color="auto"/>
              <w:right w:val="single" w:sz="4" w:space="0" w:color="auto"/>
            </w:tcBorders>
            <w:shd w:val="clear" w:color="000000" w:fill="FFFFFF"/>
            <w:vAlign w:val="center"/>
            <w:hideMark/>
          </w:tcPr>
          <w:p w14:paraId="7BB44BDE"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shd w:val="clear" w:color="000000" w:fill="FFFFFF"/>
            <w:vAlign w:val="center"/>
            <w:hideMark/>
          </w:tcPr>
          <w:p w14:paraId="4ECF78E9"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300</w:t>
            </w:r>
          </w:p>
        </w:tc>
        <w:tc>
          <w:tcPr>
            <w:tcW w:w="1223" w:type="dxa"/>
            <w:tcBorders>
              <w:top w:val="nil"/>
              <w:left w:val="nil"/>
              <w:bottom w:val="single" w:sz="4" w:space="0" w:color="auto"/>
              <w:right w:val="single" w:sz="4" w:space="0" w:color="auto"/>
            </w:tcBorders>
            <w:hideMark/>
          </w:tcPr>
          <w:p w14:paraId="085E66D4"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29507D0D" w14:textId="77777777" w:rsidTr="00F65E63">
        <w:trPr>
          <w:trHeight w:val="672"/>
        </w:trPr>
        <w:tc>
          <w:tcPr>
            <w:tcW w:w="444" w:type="dxa"/>
            <w:tcBorders>
              <w:top w:val="nil"/>
              <w:left w:val="single" w:sz="4" w:space="0" w:color="auto"/>
              <w:bottom w:val="single" w:sz="4" w:space="0" w:color="auto"/>
              <w:right w:val="single" w:sz="4" w:space="0" w:color="auto"/>
            </w:tcBorders>
            <w:vAlign w:val="center"/>
            <w:hideMark/>
          </w:tcPr>
          <w:p w14:paraId="099D2602"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2</w:t>
            </w:r>
          </w:p>
        </w:tc>
        <w:tc>
          <w:tcPr>
            <w:tcW w:w="4757" w:type="dxa"/>
            <w:tcBorders>
              <w:top w:val="nil"/>
              <w:left w:val="nil"/>
              <w:bottom w:val="single" w:sz="4" w:space="0" w:color="auto"/>
              <w:right w:val="single" w:sz="4" w:space="0" w:color="auto"/>
            </w:tcBorders>
            <w:vAlign w:val="center"/>
            <w:hideMark/>
          </w:tcPr>
          <w:p w14:paraId="6CC7CD00"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Чаша с бамбуков капак, 350 мл. </w:t>
            </w:r>
            <w:proofErr w:type="spellStart"/>
            <w:r w:rsidRPr="00EC198B">
              <w:rPr>
                <w:rFonts w:eastAsia="Times New Roman"/>
                <w:noProof w:val="0"/>
                <w:color w:val="000000"/>
                <w:sz w:val="22"/>
                <w:szCs w:val="22"/>
              </w:rPr>
              <w:t>рандирана</w:t>
            </w:r>
            <w:proofErr w:type="spellEnd"/>
            <w:r w:rsidRPr="00EC198B">
              <w:rPr>
                <w:rFonts w:eastAsia="Times New Roman"/>
                <w:noProof w:val="0"/>
                <w:color w:val="000000"/>
                <w:sz w:val="22"/>
                <w:szCs w:val="22"/>
              </w:rPr>
              <w:t xml:space="preserve"> с лого чрез лазерно гравиране </w:t>
            </w:r>
          </w:p>
        </w:tc>
        <w:tc>
          <w:tcPr>
            <w:tcW w:w="768" w:type="dxa"/>
            <w:tcBorders>
              <w:top w:val="nil"/>
              <w:left w:val="nil"/>
              <w:bottom w:val="single" w:sz="4" w:space="0" w:color="auto"/>
              <w:right w:val="single" w:sz="4" w:space="0" w:color="auto"/>
            </w:tcBorders>
            <w:shd w:val="clear" w:color="000000" w:fill="FFFFFF"/>
            <w:vAlign w:val="center"/>
            <w:hideMark/>
          </w:tcPr>
          <w:p w14:paraId="481074A2"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vAlign w:val="center"/>
            <w:hideMark/>
          </w:tcPr>
          <w:p w14:paraId="3A57399A"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100</w:t>
            </w:r>
          </w:p>
        </w:tc>
        <w:tc>
          <w:tcPr>
            <w:tcW w:w="1223" w:type="dxa"/>
            <w:tcBorders>
              <w:top w:val="nil"/>
              <w:left w:val="nil"/>
              <w:bottom w:val="single" w:sz="4" w:space="0" w:color="auto"/>
              <w:right w:val="single" w:sz="4" w:space="0" w:color="auto"/>
            </w:tcBorders>
            <w:hideMark/>
          </w:tcPr>
          <w:p w14:paraId="3F499F1D"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470B05AD" w14:textId="77777777" w:rsidTr="00F65E63">
        <w:trPr>
          <w:trHeight w:val="552"/>
        </w:trPr>
        <w:tc>
          <w:tcPr>
            <w:tcW w:w="444" w:type="dxa"/>
            <w:tcBorders>
              <w:top w:val="nil"/>
              <w:left w:val="single" w:sz="4" w:space="0" w:color="auto"/>
              <w:bottom w:val="single" w:sz="4" w:space="0" w:color="auto"/>
              <w:right w:val="single" w:sz="4" w:space="0" w:color="auto"/>
            </w:tcBorders>
            <w:vAlign w:val="center"/>
            <w:hideMark/>
          </w:tcPr>
          <w:p w14:paraId="0FDA1798"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3</w:t>
            </w:r>
          </w:p>
        </w:tc>
        <w:tc>
          <w:tcPr>
            <w:tcW w:w="4757" w:type="dxa"/>
            <w:tcBorders>
              <w:top w:val="nil"/>
              <w:left w:val="nil"/>
              <w:bottom w:val="single" w:sz="4" w:space="0" w:color="auto"/>
              <w:right w:val="single" w:sz="4" w:space="0" w:color="auto"/>
            </w:tcBorders>
            <w:vAlign w:val="center"/>
            <w:hideMark/>
          </w:tcPr>
          <w:p w14:paraId="3CC7DAB7" w14:textId="77777777" w:rsidR="00F65E63" w:rsidRPr="00EC198B" w:rsidRDefault="00F65E63" w:rsidP="00EC198B">
            <w:pPr>
              <w:rPr>
                <w:rFonts w:eastAsia="Times New Roman"/>
                <w:noProof w:val="0"/>
                <w:color w:val="000000"/>
                <w:sz w:val="22"/>
                <w:szCs w:val="22"/>
              </w:rPr>
            </w:pPr>
            <w:proofErr w:type="spellStart"/>
            <w:r w:rsidRPr="00EC198B">
              <w:rPr>
                <w:rFonts w:eastAsia="Times New Roman"/>
                <w:noProof w:val="0"/>
                <w:color w:val="000000"/>
                <w:sz w:val="22"/>
                <w:szCs w:val="22"/>
              </w:rPr>
              <w:t>Флаш</w:t>
            </w:r>
            <w:proofErr w:type="spellEnd"/>
            <w:r w:rsidRPr="00EC198B">
              <w:rPr>
                <w:rFonts w:eastAsia="Times New Roman"/>
                <w:noProof w:val="0"/>
                <w:color w:val="000000"/>
                <w:sz w:val="22"/>
                <w:szCs w:val="22"/>
              </w:rPr>
              <w:t xml:space="preserve"> памет, капацитет 32 GB, с корпус от бамбук, </w:t>
            </w:r>
            <w:proofErr w:type="spellStart"/>
            <w:r w:rsidRPr="00EC198B">
              <w:rPr>
                <w:rFonts w:eastAsia="Times New Roman"/>
                <w:noProof w:val="0"/>
                <w:color w:val="000000"/>
                <w:sz w:val="22"/>
                <w:szCs w:val="22"/>
              </w:rPr>
              <w:t>брандирана</w:t>
            </w:r>
            <w:proofErr w:type="spellEnd"/>
            <w:r w:rsidRPr="00EC198B">
              <w:rPr>
                <w:rFonts w:eastAsia="Times New Roman"/>
                <w:noProof w:val="0"/>
                <w:color w:val="000000"/>
                <w:sz w:val="22"/>
                <w:szCs w:val="22"/>
              </w:rPr>
              <w:t xml:space="preserve"> с лого чрез лазерно гравиране </w:t>
            </w:r>
          </w:p>
        </w:tc>
        <w:tc>
          <w:tcPr>
            <w:tcW w:w="768" w:type="dxa"/>
            <w:tcBorders>
              <w:top w:val="nil"/>
              <w:left w:val="nil"/>
              <w:bottom w:val="single" w:sz="4" w:space="0" w:color="auto"/>
              <w:right w:val="single" w:sz="4" w:space="0" w:color="auto"/>
            </w:tcBorders>
            <w:shd w:val="clear" w:color="000000" w:fill="FFFFFF"/>
            <w:vAlign w:val="center"/>
            <w:hideMark/>
          </w:tcPr>
          <w:p w14:paraId="5A1E76AB"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vAlign w:val="center"/>
            <w:hideMark/>
          </w:tcPr>
          <w:p w14:paraId="5DBB764E"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100</w:t>
            </w:r>
          </w:p>
        </w:tc>
        <w:tc>
          <w:tcPr>
            <w:tcW w:w="1223" w:type="dxa"/>
            <w:tcBorders>
              <w:top w:val="nil"/>
              <w:left w:val="nil"/>
              <w:bottom w:val="single" w:sz="4" w:space="0" w:color="auto"/>
              <w:right w:val="single" w:sz="4" w:space="0" w:color="auto"/>
            </w:tcBorders>
            <w:hideMark/>
          </w:tcPr>
          <w:p w14:paraId="7BB675A9"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51640A25" w14:textId="77777777" w:rsidTr="00F65E63">
        <w:trPr>
          <w:trHeight w:val="828"/>
        </w:trPr>
        <w:tc>
          <w:tcPr>
            <w:tcW w:w="444" w:type="dxa"/>
            <w:tcBorders>
              <w:top w:val="single" w:sz="4" w:space="0" w:color="auto"/>
              <w:left w:val="single" w:sz="4" w:space="0" w:color="auto"/>
              <w:bottom w:val="single" w:sz="4" w:space="0" w:color="auto"/>
              <w:right w:val="single" w:sz="4" w:space="0" w:color="auto"/>
            </w:tcBorders>
            <w:vAlign w:val="center"/>
            <w:hideMark/>
          </w:tcPr>
          <w:p w14:paraId="0CE590B9"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lastRenderedPageBreak/>
              <w:t>4</w:t>
            </w:r>
          </w:p>
        </w:tc>
        <w:tc>
          <w:tcPr>
            <w:tcW w:w="4757" w:type="dxa"/>
            <w:tcBorders>
              <w:top w:val="single" w:sz="4" w:space="0" w:color="auto"/>
              <w:left w:val="single" w:sz="4" w:space="0" w:color="auto"/>
              <w:bottom w:val="single" w:sz="4" w:space="0" w:color="auto"/>
              <w:right w:val="single" w:sz="4" w:space="0" w:color="auto"/>
            </w:tcBorders>
            <w:vAlign w:val="center"/>
            <w:hideMark/>
          </w:tcPr>
          <w:p w14:paraId="5DEDB8A3"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Бамбукова химикалка и бамбуков автоматичен молив в комплект, </w:t>
            </w:r>
            <w:proofErr w:type="spellStart"/>
            <w:r w:rsidRPr="00EC198B">
              <w:rPr>
                <w:rFonts w:eastAsia="Times New Roman"/>
                <w:noProof w:val="0"/>
                <w:color w:val="000000"/>
                <w:sz w:val="22"/>
                <w:szCs w:val="22"/>
              </w:rPr>
              <w:t>брандирани</w:t>
            </w:r>
            <w:proofErr w:type="spellEnd"/>
            <w:r w:rsidRPr="00EC198B">
              <w:rPr>
                <w:rFonts w:eastAsia="Times New Roman"/>
                <w:noProof w:val="0"/>
                <w:color w:val="000000"/>
                <w:sz w:val="22"/>
                <w:szCs w:val="22"/>
              </w:rPr>
              <w:t xml:space="preserve"> с лого чрез лазерно гравиране </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D11E3C"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single" w:sz="4" w:space="0" w:color="auto"/>
              <w:left w:val="single" w:sz="4" w:space="0" w:color="auto"/>
              <w:bottom w:val="single" w:sz="4" w:space="0" w:color="auto"/>
              <w:right w:val="single" w:sz="4" w:space="0" w:color="auto"/>
            </w:tcBorders>
            <w:vAlign w:val="center"/>
            <w:hideMark/>
          </w:tcPr>
          <w:p w14:paraId="08818F2F"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200</w:t>
            </w:r>
          </w:p>
        </w:tc>
        <w:tc>
          <w:tcPr>
            <w:tcW w:w="1223" w:type="dxa"/>
            <w:tcBorders>
              <w:top w:val="single" w:sz="4" w:space="0" w:color="auto"/>
              <w:left w:val="single" w:sz="4" w:space="0" w:color="auto"/>
              <w:bottom w:val="single" w:sz="4" w:space="0" w:color="auto"/>
              <w:right w:val="single" w:sz="4" w:space="0" w:color="auto"/>
            </w:tcBorders>
            <w:hideMark/>
          </w:tcPr>
          <w:p w14:paraId="6D5EB811"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7957E8CE" w14:textId="77777777" w:rsidTr="00F65E63">
        <w:trPr>
          <w:trHeight w:val="552"/>
        </w:trPr>
        <w:tc>
          <w:tcPr>
            <w:tcW w:w="444" w:type="dxa"/>
            <w:tcBorders>
              <w:top w:val="single" w:sz="4" w:space="0" w:color="auto"/>
              <w:left w:val="single" w:sz="4" w:space="0" w:color="auto"/>
              <w:bottom w:val="single" w:sz="4" w:space="0" w:color="auto"/>
              <w:right w:val="single" w:sz="4" w:space="0" w:color="auto"/>
            </w:tcBorders>
            <w:vAlign w:val="center"/>
            <w:hideMark/>
          </w:tcPr>
          <w:p w14:paraId="05E5FCDF"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5</w:t>
            </w:r>
          </w:p>
        </w:tc>
        <w:tc>
          <w:tcPr>
            <w:tcW w:w="4757" w:type="dxa"/>
            <w:tcBorders>
              <w:top w:val="single" w:sz="4" w:space="0" w:color="auto"/>
              <w:left w:val="nil"/>
              <w:bottom w:val="single" w:sz="4" w:space="0" w:color="auto"/>
              <w:right w:val="single" w:sz="4" w:space="0" w:color="auto"/>
            </w:tcBorders>
            <w:vAlign w:val="center"/>
            <w:hideMark/>
          </w:tcPr>
          <w:p w14:paraId="632298CD"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Настолен вечен календар с размери 120x70x40 mm, </w:t>
            </w:r>
            <w:proofErr w:type="spellStart"/>
            <w:r w:rsidRPr="00EC198B">
              <w:rPr>
                <w:rFonts w:eastAsia="Times New Roman"/>
                <w:noProof w:val="0"/>
                <w:color w:val="000000"/>
                <w:sz w:val="22"/>
                <w:szCs w:val="22"/>
              </w:rPr>
              <w:t>брандиран</w:t>
            </w:r>
            <w:proofErr w:type="spellEnd"/>
            <w:r w:rsidRPr="00EC198B">
              <w:rPr>
                <w:rFonts w:eastAsia="Times New Roman"/>
                <w:noProof w:val="0"/>
                <w:color w:val="000000"/>
                <w:sz w:val="22"/>
                <w:szCs w:val="22"/>
              </w:rPr>
              <w:t xml:space="preserve"> с лого чрез лазерно гравиране</w:t>
            </w:r>
          </w:p>
        </w:tc>
        <w:tc>
          <w:tcPr>
            <w:tcW w:w="768" w:type="dxa"/>
            <w:tcBorders>
              <w:top w:val="single" w:sz="4" w:space="0" w:color="auto"/>
              <w:left w:val="nil"/>
              <w:bottom w:val="single" w:sz="4" w:space="0" w:color="auto"/>
              <w:right w:val="single" w:sz="4" w:space="0" w:color="auto"/>
            </w:tcBorders>
            <w:shd w:val="clear" w:color="000000" w:fill="FFFFFF"/>
            <w:vAlign w:val="center"/>
            <w:hideMark/>
          </w:tcPr>
          <w:p w14:paraId="414CED9A"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single" w:sz="4" w:space="0" w:color="auto"/>
              <w:left w:val="nil"/>
              <w:bottom w:val="single" w:sz="4" w:space="0" w:color="auto"/>
              <w:right w:val="single" w:sz="4" w:space="0" w:color="auto"/>
            </w:tcBorders>
            <w:vAlign w:val="center"/>
            <w:hideMark/>
          </w:tcPr>
          <w:p w14:paraId="3F4413D2"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100</w:t>
            </w:r>
          </w:p>
        </w:tc>
        <w:tc>
          <w:tcPr>
            <w:tcW w:w="1223" w:type="dxa"/>
            <w:tcBorders>
              <w:top w:val="single" w:sz="4" w:space="0" w:color="auto"/>
              <w:left w:val="nil"/>
              <w:bottom w:val="single" w:sz="4" w:space="0" w:color="auto"/>
              <w:right w:val="single" w:sz="4" w:space="0" w:color="auto"/>
            </w:tcBorders>
            <w:hideMark/>
          </w:tcPr>
          <w:p w14:paraId="31B94831"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73E60A24" w14:textId="77777777" w:rsidTr="00F65E63">
        <w:trPr>
          <w:trHeight w:val="828"/>
        </w:trPr>
        <w:tc>
          <w:tcPr>
            <w:tcW w:w="444" w:type="dxa"/>
            <w:tcBorders>
              <w:top w:val="nil"/>
              <w:left w:val="single" w:sz="4" w:space="0" w:color="auto"/>
              <w:bottom w:val="single" w:sz="4" w:space="0" w:color="auto"/>
              <w:right w:val="single" w:sz="4" w:space="0" w:color="auto"/>
            </w:tcBorders>
            <w:vAlign w:val="center"/>
            <w:hideMark/>
          </w:tcPr>
          <w:p w14:paraId="3C8B1A00"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6</w:t>
            </w:r>
          </w:p>
        </w:tc>
        <w:tc>
          <w:tcPr>
            <w:tcW w:w="4757" w:type="dxa"/>
            <w:tcBorders>
              <w:top w:val="nil"/>
              <w:left w:val="nil"/>
              <w:bottom w:val="single" w:sz="4" w:space="0" w:color="auto"/>
              <w:right w:val="single" w:sz="4" w:space="0" w:color="auto"/>
            </w:tcBorders>
            <w:vAlign w:val="center"/>
            <w:hideMark/>
          </w:tcPr>
          <w:p w14:paraId="3F7152E2"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Тетрадка с размер A5, бамбукова корица, до 100 листа, вертикална ластична лента и спирали по индивидуален дизайн  </w:t>
            </w:r>
          </w:p>
        </w:tc>
        <w:tc>
          <w:tcPr>
            <w:tcW w:w="768" w:type="dxa"/>
            <w:tcBorders>
              <w:top w:val="nil"/>
              <w:left w:val="nil"/>
              <w:bottom w:val="single" w:sz="4" w:space="0" w:color="auto"/>
              <w:right w:val="single" w:sz="4" w:space="0" w:color="auto"/>
            </w:tcBorders>
            <w:shd w:val="clear" w:color="000000" w:fill="FFFFFF"/>
            <w:vAlign w:val="center"/>
            <w:hideMark/>
          </w:tcPr>
          <w:p w14:paraId="79857C9E"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vAlign w:val="center"/>
            <w:hideMark/>
          </w:tcPr>
          <w:p w14:paraId="110AB568"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200</w:t>
            </w:r>
          </w:p>
        </w:tc>
        <w:tc>
          <w:tcPr>
            <w:tcW w:w="1223" w:type="dxa"/>
            <w:tcBorders>
              <w:top w:val="nil"/>
              <w:left w:val="nil"/>
              <w:bottom w:val="single" w:sz="4" w:space="0" w:color="auto"/>
              <w:right w:val="single" w:sz="4" w:space="0" w:color="auto"/>
            </w:tcBorders>
            <w:hideMark/>
          </w:tcPr>
          <w:p w14:paraId="62DE21EF"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14085A16" w14:textId="77777777" w:rsidTr="00F65E63">
        <w:trPr>
          <w:trHeight w:val="828"/>
        </w:trPr>
        <w:tc>
          <w:tcPr>
            <w:tcW w:w="444" w:type="dxa"/>
            <w:tcBorders>
              <w:top w:val="nil"/>
              <w:left w:val="single" w:sz="4" w:space="0" w:color="auto"/>
              <w:bottom w:val="single" w:sz="4" w:space="0" w:color="auto"/>
              <w:right w:val="single" w:sz="4" w:space="0" w:color="auto"/>
            </w:tcBorders>
            <w:vAlign w:val="center"/>
            <w:hideMark/>
          </w:tcPr>
          <w:p w14:paraId="5B1FFF09"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7</w:t>
            </w:r>
          </w:p>
        </w:tc>
        <w:tc>
          <w:tcPr>
            <w:tcW w:w="4757" w:type="dxa"/>
            <w:tcBorders>
              <w:top w:val="nil"/>
              <w:left w:val="nil"/>
              <w:bottom w:val="single" w:sz="4" w:space="0" w:color="auto"/>
              <w:right w:val="single" w:sz="4" w:space="0" w:color="auto"/>
            </w:tcBorders>
            <w:vAlign w:val="center"/>
            <w:hideMark/>
          </w:tcPr>
          <w:p w14:paraId="7587F520"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Платнена торбичка, изработена от рециклиран памук и рециклиран </w:t>
            </w:r>
            <w:proofErr w:type="spellStart"/>
            <w:r w:rsidRPr="00EC198B">
              <w:rPr>
                <w:rFonts w:eastAsia="Times New Roman"/>
                <w:noProof w:val="0"/>
                <w:color w:val="000000"/>
                <w:sz w:val="22"/>
                <w:szCs w:val="22"/>
              </w:rPr>
              <w:t>полиестер</w:t>
            </w:r>
            <w:proofErr w:type="spellEnd"/>
            <w:r w:rsidRPr="00EC198B">
              <w:rPr>
                <w:rFonts w:eastAsia="Times New Roman"/>
                <w:noProof w:val="0"/>
                <w:color w:val="000000"/>
                <w:sz w:val="22"/>
                <w:szCs w:val="22"/>
              </w:rPr>
              <w:t>, с размери 46 x 38 x 10 cm по индивидуален проект</w:t>
            </w:r>
          </w:p>
        </w:tc>
        <w:tc>
          <w:tcPr>
            <w:tcW w:w="768" w:type="dxa"/>
            <w:tcBorders>
              <w:top w:val="nil"/>
              <w:left w:val="nil"/>
              <w:bottom w:val="single" w:sz="4" w:space="0" w:color="auto"/>
              <w:right w:val="single" w:sz="4" w:space="0" w:color="auto"/>
            </w:tcBorders>
            <w:shd w:val="clear" w:color="000000" w:fill="FFFFFF"/>
            <w:vAlign w:val="center"/>
            <w:hideMark/>
          </w:tcPr>
          <w:p w14:paraId="7BD3CC4D"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vAlign w:val="center"/>
            <w:hideMark/>
          </w:tcPr>
          <w:p w14:paraId="07519399"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200</w:t>
            </w:r>
          </w:p>
        </w:tc>
        <w:tc>
          <w:tcPr>
            <w:tcW w:w="1223" w:type="dxa"/>
            <w:tcBorders>
              <w:top w:val="nil"/>
              <w:left w:val="nil"/>
              <w:bottom w:val="single" w:sz="4" w:space="0" w:color="auto"/>
              <w:right w:val="single" w:sz="4" w:space="0" w:color="auto"/>
            </w:tcBorders>
            <w:hideMark/>
          </w:tcPr>
          <w:p w14:paraId="5F97FE2A"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4BF92723" w14:textId="77777777" w:rsidTr="00F65E63">
        <w:trPr>
          <w:trHeight w:val="1152"/>
        </w:trPr>
        <w:tc>
          <w:tcPr>
            <w:tcW w:w="444" w:type="dxa"/>
            <w:tcBorders>
              <w:top w:val="nil"/>
              <w:left w:val="single" w:sz="4" w:space="0" w:color="auto"/>
              <w:bottom w:val="single" w:sz="4" w:space="0" w:color="auto"/>
              <w:right w:val="single" w:sz="4" w:space="0" w:color="auto"/>
            </w:tcBorders>
            <w:vAlign w:val="center"/>
            <w:hideMark/>
          </w:tcPr>
          <w:p w14:paraId="1F74C121"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8</w:t>
            </w:r>
          </w:p>
        </w:tc>
        <w:tc>
          <w:tcPr>
            <w:tcW w:w="4757" w:type="dxa"/>
            <w:tcBorders>
              <w:top w:val="nil"/>
              <w:left w:val="nil"/>
              <w:bottom w:val="single" w:sz="4" w:space="0" w:color="auto"/>
              <w:right w:val="single" w:sz="4" w:space="0" w:color="auto"/>
            </w:tcBorders>
            <w:vAlign w:val="center"/>
            <w:hideMark/>
          </w:tcPr>
          <w:p w14:paraId="5D21DF3C"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xml:space="preserve">Сгъваем чадър, автоматичен (отваряне и затваряне), </w:t>
            </w:r>
            <w:proofErr w:type="spellStart"/>
            <w:r w:rsidRPr="00EC198B">
              <w:rPr>
                <w:rFonts w:eastAsia="Times New Roman"/>
                <w:noProof w:val="0"/>
                <w:color w:val="000000"/>
                <w:sz w:val="22"/>
                <w:szCs w:val="22"/>
              </w:rPr>
              <w:t>Противоветров</w:t>
            </w:r>
            <w:proofErr w:type="spellEnd"/>
            <w:r w:rsidRPr="00EC198B">
              <w:rPr>
                <w:rFonts w:eastAsia="Times New Roman"/>
                <w:noProof w:val="0"/>
                <w:color w:val="000000"/>
                <w:sz w:val="22"/>
                <w:szCs w:val="22"/>
              </w:rPr>
              <w:t xml:space="preserve"> и с двойна импрегнация 8 панела, D=1060 mm, H=630/320 mm, </w:t>
            </w:r>
            <w:proofErr w:type="spellStart"/>
            <w:r w:rsidRPr="00EC198B">
              <w:rPr>
                <w:rFonts w:eastAsia="Times New Roman"/>
                <w:noProof w:val="0"/>
                <w:color w:val="000000"/>
                <w:sz w:val="22"/>
                <w:szCs w:val="22"/>
              </w:rPr>
              <w:t>брандиран</w:t>
            </w:r>
            <w:proofErr w:type="spellEnd"/>
            <w:r w:rsidRPr="00EC198B">
              <w:rPr>
                <w:rFonts w:eastAsia="Times New Roman"/>
                <w:noProof w:val="0"/>
                <w:color w:val="000000"/>
                <w:sz w:val="22"/>
                <w:szCs w:val="22"/>
              </w:rPr>
              <w:t xml:space="preserve"> с лого и надпис чрез </w:t>
            </w:r>
            <w:proofErr w:type="spellStart"/>
            <w:r w:rsidRPr="00EC198B">
              <w:rPr>
                <w:rFonts w:eastAsia="Times New Roman"/>
                <w:noProof w:val="0"/>
                <w:color w:val="000000"/>
                <w:sz w:val="22"/>
                <w:szCs w:val="22"/>
              </w:rPr>
              <w:t>синопечат</w:t>
            </w:r>
            <w:proofErr w:type="spellEnd"/>
            <w:r w:rsidRPr="00EC198B">
              <w:rPr>
                <w:rFonts w:eastAsia="Times New Roman"/>
                <w:noProof w:val="0"/>
                <w:color w:val="000000"/>
                <w:sz w:val="22"/>
                <w:szCs w:val="22"/>
              </w:rPr>
              <w:t xml:space="preserve"> </w:t>
            </w:r>
          </w:p>
        </w:tc>
        <w:tc>
          <w:tcPr>
            <w:tcW w:w="768" w:type="dxa"/>
            <w:tcBorders>
              <w:top w:val="nil"/>
              <w:left w:val="nil"/>
              <w:bottom w:val="single" w:sz="4" w:space="0" w:color="auto"/>
              <w:right w:val="single" w:sz="4" w:space="0" w:color="auto"/>
            </w:tcBorders>
            <w:shd w:val="clear" w:color="000000" w:fill="FFFFFF"/>
            <w:vAlign w:val="center"/>
            <w:hideMark/>
          </w:tcPr>
          <w:p w14:paraId="777DEF3D"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vAlign w:val="center"/>
            <w:hideMark/>
          </w:tcPr>
          <w:p w14:paraId="354FED53"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100</w:t>
            </w:r>
          </w:p>
        </w:tc>
        <w:tc>
          <w:tcPr>
            <w:tcW w:w="1223" w:type="dxa"/>
            <w:tcBorders>
              <w:top w:val="nil"/>
              <w:left w:val="nil"/>
              <w:bottom w:val="single" w:sz="4" w:space="0" w:color="auto"/>
              <w:right w:val="single" w:sz="4" w:space="0" w:color="auto"/>
            </w:tcBorders>
            <w:hideMark/>
          </w:tcPr>
          <w:p w14:paraId="56504DDC"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r w:rsidR="00F65E63" w:rsidRPr="00EC198B" w14:paraId="1B703CA3" w14:textId="77777777" w:rsidTr="00F65E63">
        <w:trPr>
          <w:trHeight w:val="1104"/>
        </w:trPr>
        <w:tc>
          <w:tcPr>
            <w:tcW w:w="444" w:type="dxa"/>
            <w:tcBorders>
              <w:top w:val="nil"/>
              <w:left w:val="single" w:sz="4" w:space="0" w:color="auto"/>
              <w:bottom w:val="single" w:sz="4" w:space="0" w:color="auto"/>
              <w:right w:val="single" w:sz="4" w:space="0" w:color="auto"/>
            </w:tcBorders>
            <w:vAlign w:val="center"/>
            <w:hideMark/>
          </w:tcPr>
          <w:p w14:paraId="305F4162" w14:textId="77777777" w:rsidR="00F65E63" w:rsidRPr="00EC198B" w:rsidRDefault="00F65E63" w:rsidP="00EC198B">
            <w:pPr>
              <w:jc w:val="center"/>
              <w:rPr>
                <w:rFonts w:eastAsia="Times New Roman"/>
                <w:noProof w:val="0"/>
                <w:color w:val="000000"/>
                <w:sz w:val="22"/>
                <w:szCs w:val="22"/>
              </w:rPr>
            </w:pPr>
            <w:r w:rsidRPr="00EC198B">
              <w:rPr>
                <w:rFonts w:eastAsia="Times New Roman"/>
                <w:noProof w:val="0"/>
                <w:color w:val="000000"/>
                <w:sz w:val="22"/>
                <w:szCs w:val="22"/>
              </w:rPr>
              <w:t>9</w:t>
            </w:r>
          </w:p>
        </w:tc>
        <w:tc>
          <w:tcPr>
            <w:tcW w:w="4757" w:type="dxa"/>
            <w:tcBorders>
              <w:top w:val="nil"/>
              <w:left w:val="nil"/>
              <w:bottom w:val="single" w:sz="4" w:space="0" w:color="auto"/>
              <w:right w:val="single" w:sz="4" w:space="0" w:color="auto"/>
            </w:tcBorders>
            <w:vAlign w:val="center"/>
            <w:hideMark/>
          </w:tcPr>
          <w:p w14:paraId="515C1402" w14:textId="77777777" w:rsidR="00F65E63" w:rsidRPr="00EC198B" w:rsidRDefault="00F65E63" w:rsidP="00EC198B">
            <w:pPr>
              <w:rPr>
                <w:rFonts w:eastAsia="Times New Roman"/>
                <w:noProof w:val="0"/>
                <w:sz w:val="22"/>
                <w:szCs w:val="22"/>
              </w:rPr>
            </w:pPr>
            <w:r w:rsidRPr="00EC198B">
              <w:rPr>
                <w:rFonts w:eastAsia="Times New Roman"/>
                <w:noProof w:val="0"/>
                <w:sz w:val="22"/>
                <w:szCs w:val="22"/>
              </w:rPr>
              <w:t xml:space="preserve">Молив с капсули, съдържащи семена за засаждане, </w:t>
            </w:r>
            <w:proofErr w:type="spellStart"/>
            <w:r w:rsidRPr="00EC198B">
              <w:rPr>
                <w:rFonts w:eastAsia="Times New Roman"/>
                <w:noProof w:val="0"/>
                <w:sz w:val="22"/>
                <w:szCs w:val="22"/>
              </w:rPr>
              <w:t>брандиран</w:t>
            </w:r>
            <w:proofErr w:type="spellEnd"/>
            <w:r w:rsidRPr="00EC198B">
              <w:rPr>
                <w:rFonts w:eastAsia="Times New Roman"/>
                <w:noProof w:val="0"/>
                <w:sz w:val="22"/>
                <w:szCs w:val="22"/>
              </w:rPr>
              <w:t xml:space="preserve"> с лого и надпис чрез гравиране, с включен </w:t>
            </w:r>
            <w:proofErr w:type="spellStart"/>
            <w:r w:rsidRPr="00EC198B">
              <w:rPr>
                <w:rFonts w:eastAsia="Times New Roman"/>
                <w:noProof w:val="0"/>
                <w:sz w:val="22"/>
                <w:szCs w:val="22"/>
              </w:rPr>
              <w:t>брандиран</w:t>
            </w:r>
            <w:proofErr w:type="spellEnd"/>
            <w:r w:rsidRPr="00EC198B">
              <w:rPr>
                <w:rFonts w:eastAsia="Times New Roman"/>
                <w:noProof w:val="0"/>
                <w:sz w:val="22"/>
                <w:szCs w:val="22"/>
              </w:rPr>
              <w:t xml:space="preserve"> подаръчен картонен калъф 53 x 210 mm </w:t>
            </w:r>
          </w:p>
        </w:tc>
        <w:tc>
          <w:tcPr>
            <w:tcW w:w="768" w:type="dxa"/>
            <w:tcBorders>
              <w:top w:val="nil"/>
              <w:left w:val="nil"/>
              <w:bottom w:val="single" w:sz="4" w:space="0" w:color="auto"/>
              <w:right w:val="single" w:sz="4" w:space="0" w:color="auto"/>
            </w:tcBorders>
            <w:shd w:val="clear" w:color="000000" w:fill="FFFFFF"/>
            <w:vAlign w:val="center"/>
            <w:hideMark/>
          </w:tcPr>
          <w:p w14:paraId="54786E89" w14:textId="77777777" w:rsidR="00F65E63" w:rsidRPr="00EC198B" w:rsidRDefault="00F65E63" w:rsidP="00EC198B">
            <w:pPr>
              <w:jc w:val="center"/>
              <w:rPr>
                <w:rFonts w:eastAsia="Times New Roman"/>
                <w:noProof w:val="0"/>
                <w:sz w:val="22"/>
                <w:szCs w:val="22"/>
              </w:rPr>
            </w:pPr>
            <w:r w:rsidRPr="00EC198B">
              <w:rPr>
                <w:rFonts w:eastAsia="Times New Roman"/>
                <w:noProof w:val="0"/>
                <w:sz w:val="22"/>
                <w:szCs w:val="22"/>
              </w:rPr>
              <w:t>брой</w:t>
            </w:r>
          </w:p>
        </w:tc>
        <w:tc>
          <w:tcPr>
            <w:tcW w:w="1504" w:type="dxa"/>
            <w:tcBorders>
              <w:top w:val="nil"/>
              <w:left w:val="nil"/>
              <w:bottom w:val="single" w:sz="4" w:space="0" w:color="auto"/>
              <w:right w:val="single" w:sz="4" w:space="0" w:color="auto"/>
            </w:tcBorders>
            <w:vAlign w:val="center"/>
            <w:hideMark/>
          </w:tcPr>
          <w:p w14:paraId="2B35677F" w14:textId="77777777" w:rsidR="00F65E63" w:rsidRPr="00EC198B" w:rsidRDefault="00F65E63" w:rsidP="00EC198B">
            <w:pPr>
              <w:jc w:val="center"/>
              <w:rPr>
                <w:rFonts w:eastAsia="Times New Roman"/>
                <w:b/>
                <w:bCs/>
                <w:noProof w:val="0"/>
                <w:sz w:val="22"/>
                <w:szCs w:val="22"/>
              </w:rPr>
            </w:pPr>
            <w:r w:rsidRPr="00EC198B">
              <w:rPr>
                <w:rFonts w:eastAsia="Times New Roman"/>
                <w:b/>
                <w:bCs/>
                <w:noProof w:val="0"/>
                <w:sz w:val="22"/>
                <w:szCs w:val="22"/>
              </w:rPr>
              <w:t>300</w:t>
            </w:r>
          </w:p>
        </w:tc>
        <w:tc>
          <w:tcPr>
            <w:tcW w:w="1223" w:type="dxa"/>
            <w:tcBorders>
              <w:top w:val="nil"/>
              <w:left w:val="nil"/>
              <w:bottom w:val="single" w:sz="4" w:space="0" w:color="auto"/>
              <w:right w:val="single" w:sz="4" w:space="0" w:color="auto"/>
            </w:tcBorders>
            <w:hideMark/>
          </w:tcPr>
          <w:p w14:paraId="3AD031ED" w14:textId="77777777" w:rsidR="00F65E63" w:rsidRPr="00EC198B" w:rsidRDefault="00F65E63" w:rsidP="00EC198B">
            <w:pPr>
              <w:rPr>
                <w:rFonts w:eastAsia="Times New Roman"/>
                <w:noProof w:val="0"/>
                <w:color w:val="000000"/>
                <w:sz w:val="22"/>
                <w:szCs w:val="22"/>
              </w:rPr>
            </w:pPr>
            <w:r w:rsidRPr="00EC198B">
              <w:rPr>
                <w:rFonts w:eastAsia="Times New Roman"/>
                <w:noProof w:val="0"/>
                <w:color w:val="000000"/>
                <w:sz w:val="22"/>
                <w:szCs w:val="22"/>
              </w:rPr>
              <w:t> </w:t>
            </w:r>
          </w:p>
        </w:tc>
      </w:tr>
    </w:tbl>
    <w:p w14:paraId="65F6287B" w14:textId="50FFB9D7" w:rsidR="0053577A" w:rsidRDefault="00A50080" w:rsidP="0053577A">
      <w:pPr>
        <w:tabs>
          <w:tab w:val="left" w:pos="6480"/>
        </w:tabs>
        <w:ind w:firstLine="426"/>
        <w:jc w:val="both"/>
        <w:rPr>
          <w:i/>
        </w:rPr>
      </w:pPr>
      <w:r w:rsidRPr="0053577A">
        <w:rPr>
          <w:b/>
          <w:i/>
        </w:rPr>
        <w:t>Бележка</w:t>
      </w:r>
      <w:r w:rsidR="00AD1FD8" w:rsidRPr="0053577A">
        <w:rPr>
          <w:b/>
          <w:i/>
        </w:rPr>
        <w:t xml:space="preserve"> </w:t>
      </w:r>
      <w:r w:rsidR="00DB632B" w:rsidRPr="00DB632B">
        <w:rPr>
          <w:b/>
          <w:i/>
        </w:rPr>
        <w:t>№</w:t>
      </w:r>
      <w:r w:rsidR="00DB632B">
        <w:rPr>
          <w:b/>
          <w:i/>
        </w:rPr>
        <w:t xml:space="preserve"> </w:t>
      </w:r>
      <w:r w:rsidR="00AD1FD8" w:rsidRPr="0053577A">
        <w:rPr>
          <w:b/>
          <w:i/>
        </w:rPr>
        <w:t>1</w:t>
      </w:r>
      <w:r w:rsidRPr="0053577A">
        <w:rPr>
          <w:b/>
          <w:i/>
        </w:rPr>
        <w:t>:</w:t>
      </w:r>
      <w:r w:rsidRPr="00AD1FD8">
        <w:rPr>
          <w:i/>
        </w:rPr>
        <w:t xml:space="preserve"> </w:t>
      </w:r>
      <w:r w:rsidR="00F75BC9" w:rsidRPr="00AD1FD8">
        <w:rPr>
          <w:bCs/>
          <w:i/>
          <w:kern w:val="32"/>
        </w:rPr>
        <w:t>Предложените цени трябва да бъдат посочени в лева, закръглени до втория знак след десетичната запетая</w:t>
      </w:r>
      <w:r w:rsidR="006420E3" w:rsidRPr="00AD1FD8">
        <w:rPr>
          <w:bCs/>
          <w:i/>
          <w:kern w:val="32"/>
        </w:rPr>
        <w:t xml:space="preserve"> (0,00)</w:t>
      </w:r>
      <w:r w:rsidR="00F75BC9" w:rsidRPr="00AD1FD8">
        <w:rPr>
          <w:bCs/>
          <w:i/>
          <w:kern w:val="32"/>
        </w:rPr>
        <w:t>.</w:t>
      </w:r>
      <w:r w:rsidR="00AD1FD8" w:rsidRPr="00AD1FD8">
        <w:rPr>
          <w:i/>
        </w:rPr>
        <w:t xml:space="preserve"> </w:t>
      </w:r>
    </w:p>
    <w:p w14:paraId="073BD3F5" w14:textId="7D896091" w:rsidR="0053577A" w:rsidRDefault="00AD1FD8" w:rsidP="0053577A">
      <w:pPr>
        <w:tabs>
          <w:tab w:val="left" w:pos="6480"/>
        </w:tabs>
        <w:ind w:firstLine="426"/>
        <w:jc w:val="both"/>
        <w:rPr>
          <w:i/>
        </w:rPr>
      </w:pPr>
      <w:r w:rsidRPr="0053577A">
        <w:rPr>
          <w:b/>
          <w:i/>
        </w:rPr>
        <w:t>Бележка №</w:t>
      </w:r>
      <w:r w:rsidR="00DB632B">
        <w:rPr>
          <w:b/>
          <w:i/>
        </w:rPr>
        <w:t xml:space="preserve"> </w:t>
      </w:r>
      <w:r w:rsidR="0053577A" w:rsidRPr="0053577A">
        <w:rPr>
          <w:b/>
          <w:i/>
        </w:rPr>
        <w:t>2</w:t>
      </w:r>
      <w:r w:rsidRPr="0053577A">
        <w:rPr>
          <w:b/>
        </w:rPr>
        <w:t>:</w:t>
      </w:r>
      <w:r w:rsidRPr="00AD1FD8">
        <w:rPr>
          <w:b/>
        </w:rPr>
        <w:t xml:space="preserve"> </w:t>
      </w:r>
      <w:r w:rsidR="0053577A">
        <w:rPr>
          <w:i/>
        </w:rPr>
        <w:t>В</w:t>
      </w:r>
      <w:r w:rsidRPr="00AD1FD8">
        <w:rPr>
          <w:i/>
        </w:rPr>
        <w:t xml:space="preserve"> колона № 5 </w:t>
      </w:r>
      <w:r w:rsidR="0053577A">
        <w:rPr>
          <w:i/>
        </w:rPr>
        <w:t>„Единична цена на един брой в лева, без ДДС“</w:t>
      </w:r>
      <w:r w:rsidRPr="00AD1FD8">
        <w:rPr>
          <w:i/>
        </w:rPr>
        <w:t xml:space="preserve">- </w:t>
      </w:r>
      <w:r w:rsidR="0053577A">
        <w:rPr>
          <w:i/>
        </w:rPr>
        <w:t>в нея се посочва единичната цена за един брой артикул</w:t>
      </w:r>
    </w:p>
    <w:p w14:paraId="58519255" w14:textId="6E12B536" w:rsidR="00AD1FD8" w:rsidRPr="00AD1FD8" w:rsidRDefault="00AD1FD8" w:rsidP="0053577A">
      <w:pPr>
        <w:tabs>
          <w:tab w:val="left" w:pos="6480"/>
        </w:tabs>
        <w:ind w:firstLine="426"/>
        <w:jc w:val="both"/>
        <w:rPr>
          <w:i/>
          <w:lang w:eastAsia="en-US"/>
        </w:rPr>
      </w:pPr>
      <w:r w:rsidRPr="0053577A">
        <w:rPr>
          <w:b/>
          <w:i/>
        </w:rPr>
        <w:t>Бележка №</w:t>
      </w:r>
      <w:r w:rsidR="00DB632B">
        <w:rPr>
          <w:b/>
          <w:i/>
        </w:rPr>
        <w:t xml:space="preserve"> 3</w:t>
      </w:r>
      <w:r w:rsidRPr="0053577A">
        <w:rPr>
          <w:b/>
          <w:i/>
        </w:rPr>
        <w:t>:</w:t>
      </w:r>
      <w:r w:rsidRPr="00AD1FD8">
        <w:rPr>
          <w:i/>
        </w:rPr>
        <w:t xml:space="preserve"> Участникът е отговорен за допуснати грешки или пропуски в офертата си, в това число и в изчисленията на представеното от него ценово предложение. Участник, чиято оферта (ценово предложение), не отговаря на изискванията на Възложителя, се отстранява от участие.</w:t>
      </w:r>
    </w:p>
    <w:p w14:paraId="52B121F5" w14:textId="08E502AD" w:rsidR="00AE2BE6" w:rsidRDefault="00AE2BE6" w:rsidP="0053577A">
      <w:pPr>
        <w:pStyle w:val="ListParagraph"/>
        <w:numPr>
          <w:ilvl w:val="0"/>
          <w:numId w:val="3"/>
        </w:numPr>
        <w:tabs>
          <w:tab w:val="left" w:pos="284"/>
          <w:tab w:val="left" w:pos="567"/>
          <w:tab w:val="left" w:pos="709"/>
          <w:tab w:val="left" w:pos="851"/>
        </w:tabs>
        <w:spacing w:line="276" w:lineRule="auto"/>
        <w:ind w:left="0" w:right="29" w:firstLine="426"/>
        <w:jc w:val="both"/>
        <w:rPr>
          <w:rFonts w:eastAsia="Times New Roman"/>
        </w:rPr>
      </w:pPr>
      <w:r>
        <w:t xml:space="preserve">В посочените единични цени </w:t>
      </w:r>
      <w:r w:rsidR="0053577A">
        <w:t xml:space="preserve">(колона №5 от таблицата) </w:t>
      </w:r>
      <w:r>
        <w:t xml:space="preserve">са включени всички разходи, свързани с </w:t>
      </w:r>
      <w:r w:rsidRPr="00AD1FD8">
        <w:rPr>
          <w:rFonts w:eastAsia="Times New Roman"/>
        </w:rPr>
        <w:t>изработката,</w:t>
      </w:r>
      <w:r>
        <w:t xml:space="preserve"> доставката и транспортирането на артикулите до мястото на доставка, посочено от Възложителя.</w:t>
      </w:r>
      <w:r w:rsidRPr="00AD1FD8">
        <w:rPr>
          <w:rFonts w:eastAsia="Times New Roman"/>
        </w:rPr>
        <w:t xml:space="preserve">  </w:t>
      </w:r>
    </w:p>
    <w:p w14:paraId="2AAC1E35" w14:textId="5EBECA95" w:rsidR="00E36998" w:rsidRPr="0053577A" w:rsidRDefault="00E36998" w:rsidP="0053577A">
      <w:pPr>
        <w:pStyle w:val="ListParagraph"/>
        <w:numPr>
          <w:ilvl w:val="0"/>
          <w:numId w:val="3"/>
        </w:numPr>
        <w:tabs>
          <w:tab w:val="left" w:pos="284"/>
          <w:tab w:val="left" w:pos="567"/>
          <w:tab w:val="left" w:pos="709"/>
          <w:tab w:val="left" w:pos="851"/>
        </w:tabs>
        <w:spacing w:line="276" w:lineRule="auto"/>
        <w:ind w:left="0" w:right="29" w:firstLine="426"/>
        <w:jc w:val="both"/>
      </w:pPr>
      <w:r w:rsidRPr="0053577A">
        <w:t xml:space="preserve">Гарантираме, че сме в състояние да изпълним качествено предмета на поръчката в пълно съответствие с изискванията на Възложителя, посочени в </w:t>
      </w:r>
      <w:r w:rsidR="00DB632B">
        <w:t xml:space="preserve">поканата </w:t>
      </w:r>
      <w:r w:rsidRPr="0053577A">
        <w:t>.</w:t>
      </w:r>
    </w:p>
    <w:p w14:paraId="599E7AE1" w14:textId="52046B11" w:rsidR="00AE2BE6" w:rsidRPr="00EC198B" w:rsidRDefault="00AD1FD8" w:rsidP="0053577A">
      <w:pPr>
        <w:pStyle w:val="ListParagraph"/>
        <w:numPr>
          <w:ilvl w:val="0"/>
          <w:numId w:val="3"/>
        </w:numPr>
        <w:tabs>
          <w:tab w:val="left" w:pos="284"/>
          <w:tab w:val="left" w:pos="567"/>
          <w:tab w:val="left" w:pos="709"/>
          <w:tab w:val="left" w:pos="851"/>
        </w:tabs>
        <w:spacing w:line="276" w:lineRule="auto"/>
        <w:ind w:left="0" w:right="29" w:firstLine="426"/>
        <w:jc w:val="both"/>
      </w:pPr>
      <w:r w:rsidRPr="00EC198B">
        <w:t xml:space="preserve"> </w:t>
      </w:r>
      <w:r w:rsidR="00AE2BE6" w:rsidRPr="00EC198B">
        <w:t xml:space="preserve">Приемаме срокът за изпълнение на поръчката да бъде </w:t>
      </w:r>
      <w:r w:rsidR="00B82428" w:rsidRPr="00EC198B">
        <w:t xml:space="preserve">7 </w:t>
      </w:r>
      <w:r w:rsidR="00B82428" w:rsidRPr="0053577A">
        <w:t>(седем)</w:t>
      </w:r>
      <w:r w:rsidR="00AE2BE6" w:rsidRPr="00EC198B">
        <w:t xml:space="preserve"> </w:t>
      </w:r>
      <w:r w:rsidR="00B82428" w:rsidRPr="00EC198B">
        <w:t>работни</w:t>
      </w:r>
      <w:r w:rsidR="00AE2BE6" w:rsidRPr="00EC198B">
        <w:t xml:space="preserve"> дни</w:t>
      </w:r>
      <w:r w:rsidR="00DB632B">
        <w:t>,</w:t>
      </w:r>
      <w:r w:rsidR="00DB632B" w:rsidRPr="00DB632B">
        <w:t>считано от датата на подписване на договора</w:t>
      </w:r>
      <w:r w:rsidR="00AE2BE6" w:rsidRPr="00EC198B">
        <w:t xml:space="preserve">. </w:t>
      </w:r>
    </w:p>
    <w:p w14:paraId="2FDCE7B3" w14:textId="106B0CD6" w:rsidR="00AE2BE6" w:rsidRDefault="00AE2BE6" w:rsidP="0053577A">
      <w:pPr>
        <w:pStyle w:val="ListParagraph"/>
        <w:numPr>
          <w:ilvl w:val="0"/>
          <w:numId w:val="3"/>
        </w:numPr>
        <w:tabs>
          <w:tab w:val="left" w:pos="284"/>
          <w:tab w:val="left" w:pos="567"/>
          <w:tab w:val="left" w:pos="709"/>
          <w:tab w:val="left" w:pos="851"/>
        </w:tabs>
        <w:spacing w:line="276" w:lineRule="auto"/>
        <w:ind w:left="0" w:right="29" w:firstLine="426"/>
        <w:jc w:val="both"/>
      </w:pPr>
      <w:r>
        <w:t xml:space="preserve">Приемаме доставката на </w:t>
      </w:r>
      <w:r w:rsidR="00AD1FD8">
        <w:t>рекламните материали да се извърши</w:t>
      </w:r>
      <w:r>
        <w:t xml:space="preserve"> на</w:t>
      </w:r>
      <w:r w:rsidR="00DB632B">
        <w:t xml:space="preserve"> една партида, на </w:t>
      </w:r>
      <w:r>
        <w:t xml:space="preserve"> посочения от Възложителя адрес: гр. София, ул. „Иван Вазов” № 3, в сградата на Централно управление на „Холдинг БДЖ” ЕАД.</w:t>
      </w:r>
    </w:p>
    <w:p w14:paraId="48B18F53" w14:textId="0BB919CF" w:rsidR="00AE2BE6" w:rsidRDefault="00AE2BE6" w:rsidP="0053577A">
      <w:pPr>
        <w:pStyle w:val="ListParagraph"/>
        <w:numPr>
          <w:ilvl w:val="0"/>
          <w:numId w:val="3"/>
        </w:numPr>
        <w:tabs>
          <w:tab w:val="left" w:pos="284"/>
          <w:tab w:val="left" w:pos="567"/>
          <w:tab w:val="left" w:pos="709"/>
          <w:tab w:val="left" w:pos="851"/>
        </w:tabs>
        <w:spacing w:line="276" w:lineRule="auto"/>
        <w:ind w:left="0" w:right="29" w:firstLine="426"/>
        <w:jc w:val="both"/>
      </w:pPr>
      <w:r>
        <w:t>Декларираме</w:t>
      </w:r>
      <w:r w:rsidR="00AD1FD8">
        <w:t xml:space="preserve"> съгласие</w:t>
      </w:r>
      <w:r>
        <w:t>, че всички артикули ще бъдат доставени за наша сметка с организиран от нас транспорт, опаковани в опаковка, съответстваща на този вид изделия, предпазваща ги от повреди при транспортирането и съхранението им</w:t>
      </w:r>
      <w:r w:rsidR="00A40D1E">
        <w:t>.</w:t>
      </w:r>
    </w:p>
    <w:p w14:paraId="5DA7DC3E" w14:textId="36BC1691" w:rsidR="00A40D1E" w:rsidRDefault="00A40D1E" w:rsidP="0053577A">
      <w:pPr>
        <w:pStyle w:val="ListParagraph"/>
        <w:numPr>
          <w:ilvl w:val="0"/>
          <w:numId w:val="3"/>
        </w:numPr>
        <w:tabs>
          <w:tab w:val="left" w:pos="284"/>
          <w:tab w:val="left" w:pos="567"/>
          <w:tab w:val="left" w:pos="709"/>
          <w:tab w:val="left" w:pos="851"/>
        </w:tabs>
        <w:spacing w:line="276" w:lineRule="auto"/>
        <w:ind w:left="0" w:right="29" w:firstLine="426"/>
        <w:jc w:val="both"/>
      </w:pPr>
      <w:r>
        <w:t>Приемаме доставката да се удостоверява чрез</w:t>
      </w:r>
      <w:r w:rsidRPr="0053577A">
        <w:t xml:space="preserve"> приемо-предавателен протокол, подписан двустранно от оправомощени представители на  страни</w:t>
      </w:r>
      <w:r w:rsidR="00DB632B">
        <w:t>те по договора,</w:t>
      </w:r>
      <w:r w:rsidRPr="0053577A">
        <w:t xml:space="preserve"> изготвен в два оригинални екземпляра по един </w:t>
      </w:r>
      <w:r w:rsidR="00DB632B">
        <w:t xml:space="preserve"> за всяка от тях. </w:t>
      </w:r>
    </w:p>
    <w:p w14:paraId="312F1797" w14:textId="68BA7A50" w:rsidR="00AD1FD8" w:rsidRDefault="00AE2BE6" w:rsidP="0053577A">
      <w:pPr>
        <w:pStyle w:val="ListParagraph"/>
        <w:numPr>
          <w:ilvl w:val="0"/>
          <w:numId w:val="3"/>
        </w:numPr>
        <w:tabs>
          <w:tab w:val="left" w:pos="284"/>
          <w:tab w:val="left" w:pos="567"/>
          <w:tab w:val="left" w:pos="709"/>
          <w:tab w:val="left" w:pos="851"/>
        </w:tabs>
        <w:spacing w:line="276" w:lineRule="auto"/>
        <w:ind w:left="0" w:right="29" w:firstLine="426"/>
        <w:jc w:val="both"/>
      </w:pPr>
      <w:r>
        <w:t xml:space="preserve">Декларираме съгласие рекламациите за видими дефекти и несъответствия в количеството да се правят в момента на приемането, </w:t>
      </w:r>
      <w:r w:rsidR="00A40D1E">
        <w:t xml:space="preserve">като същите се </w:t>
      </w:r>
      <w:r w:rsidR="00DB632B">
        <w:t>опишат</w:t>
      </w:r>
      <w:r w:rsidR="00A40D1E">
        <w:t xml:space="preserve"> подробно в</w:t>
      </w:r>
      <w:r>
        <w:t xml:space="preserve"> </w:t>
      </w:r>
      <w:r w:rsidR="00AD1FD8">
        <w:t>двустранно подписан</w:t>
      </w:r>
      <w:r w:rsidR="00A40D1E">
        <w:t>ия</w:t>
      </w:r>
      <w:r w:rsidR="00AD1FD8">
        <w:t xml:space="preserve"> </w:t>
      </w:r>
      <w:r>
        <w:t xml:space="preserve">констативен протокол, </w:t>
      </w:r>
      <w:r w:rsidR="00A40D1E">
        <w:t>по предходната точка.</w:t>
      </w:r>
      <w:r>
        <w:t xml:space="preserve"> </w:t>
      </w:r>
    </w:p>
    <w:p w14:paraId="5ED44010" w14:textId="615D5B60" w:rsidR="00AE2BE6" w:rsidRDefault="00AD1FD8" w:rsidP="0053577A">
      <w:pPr>
        <w:pStyle w:val="ListParagraph"/>
        <w:numPr>
          <w:ilvl w:val="0"/>
          <w:numId w:val="3"/>
        </w:numPr>
        <w:tabs>
          <w:tab w:val="left" w:pos="284"/>
          <w:tab w:val="left" w:pos="567"/>
          <w:tab w:val="left" w:pos="709"/>
          <w:tab w:val="left" w:pos="851"/>
        </w:tabs>
        <w:spacing w:line="276" w:lineRule="auto"/>
        <w:ind w:left="0" w:right="29" w:firstLine="426"/>
        <w:jc w:val="both"/>
      </w:pPr>
      <w:r>
        <w:t xml:space="preserve"> </w:t>
      </w:r>
      <w:r w:rsidR="00AE2BE6">
        <w:t xml:space="preserve">Задължаваме се да приемем обратно, веднага и за </w:t>
      </w:r>
      <w:r>
        <w:t>наша</w:t>
      </w:r>
      <w:r w:rsidR="00AE2BE6">
        <w:t xml:space="preserve"> сметка неприетите по видове и количество рекламни артикули, </w:t>
      </w:r>
      <w:r>
        <w:t xml:space="preserve">като </w:t>
      </w:r>
      <w:r w:rsidR="00AE2BE6">
        <w:t xml:space="preserve">допълним липсващите количества и/или да заменим дефектните артикули с качествени такива в срок от 2 </w:t>
      </w:r>
      <w:r w:rsidR="00AE2BE6" w:rsidRPr="0053577A">
        <w:t>(два)</w:t>
      </w:r>
      <w:r w:rsidR="00AE2BE6">
        <w:t xml:space="preserve"> работни дни, считано от датата на </w:t>
      </w:r>
      <w:r w:rsidR="00AE2BE6">
        <w:lastRenderedPageBreak/>
        <w:t>подписване на протокола</w:t>
      </w:r>
      <w:r>
        <w:t xml:space="preserve"> по предходната точка</w:t>
      </w:r>
      <w:r w:rsidR="00AE2BE6">
        <w:t xml:space="preserve">. Разходите по основателни рекламации ще бъдат за наша сметка. </w:t>
      </w:r>
    </w:p>
    <w:p w14:paraId="0FAA88A5" w14:textId="54F32D65" w:rsidR="00AE2BE6" w:rsidRDefault="00AE2BE6" w:rsidP="0053577A">
      <w:pPr>
        <w:pStyle w:val="ListParagraph"/>
        <w:numPr>
          <w:ilvl w:val="0"/>
          <w:numId w:val="3"/>
        </w:numPr>
        <w:tabs>
          <w:tab w:val="left" w:pos="284"/>
          <w:tab w:val="left" w:pos="567"/>
          <w:tab w:val="left" w:pos="709"/>
          <w:tab w:val="left" w:pos="851"/>
        </w:tabs>
        <w:spacing w:line="276" w:lineRule="auto"/>
        <w:ind w:left="0" w:right="29" w:firstLine="426"/>
        <w:jc w:val="both"/>
      </w:pPr>
      <w:r>
        <w:t>Декларираме съгласие дефектните и несъответстващи на договореното количества, да се считат за недоставени.</w:t>
      </w:r>
    </w:p>
    <w:p w14:paraId="499B7979" w14:textId="52F72E21" w:rsidR="009C2B6B" w:rsidRPr="00DD0366" w:rsidRDefault="009C2B6B" w:rsidP="00B00D35">
      <w:pPr>
        <w:pStyle w:val="ListParagraph"/>
        <w:numPr>
          <w:ilvl w:val="0"/>
          <w:numId w:val="14"/>
        </w:numPr>
        <w:ind w:left="0" w:right="1" w:firstLine="426"/>
        <w:jc w:val="both"/>
        <w:rPr>
          <w:b/>
          <w:bCs/>
          <w:kern w:val="32"/>
        </w:rPr>
      </w:pPr>
      <w:r w:rsidRPr="00DD0366">
        <w:rPr>
          <w:b/>
          <w:bCs/>
          <w:kern w:val="32"/>
        </w:rPr>
        <w:t>В случай, че бъдем определени за Изпълнител:</w:t>
      </w:r>
    </w:p>
    <w:p w14:paraId="34F21E77" w14:textId="0E9D703A" w:rsidR="00B00D35" w:rsidRPr="00B00D35" w:rsidRDefault="009C2B6B" w:rsidP="00B00D35">
      <w:pPr>
        <w:pStyle w:val="20"/>
        <w:numPr>
          <w:ilvl w:val="0"/>
          <w:numId w:val="16"/>
        </w:numPr>
        <w:shd w:val="clear" w:color="auto" w:fill="auto"/>
        <w:spacing w:line="240" w:lineRule="auto"/>
        <w:ind w:left="0" w:firstLine="360"/>
        <w:rPr>
          <w:rFonts w:ascii="Times New Roman" w:hAnsi="Times New Roman" w:cs="Times New Roman"/>
          <w:b/>
          <w:sz w:val="24"/>
          <w:szCs w:val="24"/>
          <w:lang w:bidi="bg-BG"/>
        </w:rPr>
      </w:pPr>
      <w:r w:rsidRPr="00B00D35">
        <w:rPr>
          <w:rFonts w:ascii="Times New Roman" w:hAnsi="Times New Roman" w:cs="Times New Roman"/>
          <w:bCs/>
          <w:kern w:val="32"/>
          <w:sz w:val="24"/>
          <w:szCs w:val="24"/>
        </w:rPr>
        <w:t xml:space="preserve">Приемаме плащането да се </w:t>
      </w:r>
      <w:r w:rsidR="00F75BC9" w:rsidRPr="00B00D35">
        <w:rPr>
          <w:rFonts w:ascii="Times New Roman" w:hAnsi="Times New Roman" w:cs="Times New Roman"/>
          <w:bCs/>
          <w:kern w:val="32"/>
          <w:sz w:val="24"/>
          <w:szCs w:val="24"/>
        </w:rPr>
        <w:t xml:space="preserve">извършва по банков път, </w:t>
      </w:r>
      <w:r w:rsidR="00F75BC9" w:rsidRPr="00B00D35">
        <w:rPr>
          <w:rFonts w:ascii="Times New Roman" w:hAnsi="Times New Roman" w:cs="Times New Roman"/>
          <w:sz w:val="24"/>
          <w:szCs w:val="24"/>
        </w:rPr>
        <w:t xml:space="preserve">в срок до </w:t>
      </w:r>
      <w:r w:rsidR="00EB767D" w:rsidRPr="00B00D35">
        <w:rPr>
          <w:rFonts w:ascii="Times New Roman" w:hAnsi="Times New Roman" w:cs="Times New Roman"/>
          <w:sz w:val="24"/>
          <w:szCs w:val="24"/>
        </w:rPr>
        <w:t>15</w:t>
      </w:r>
      <w:r w:rsidR="00F75BC9" w:rsidRPr="00B00D35">
        <w:rPr>
          <w:rFonts w:ascii="Times New Roman" w:hAnsi="Times New Roman" w:cs="Times New Roman"/>
          <w:sz w:val="24"/>
          <w:szCs w:val="24"/>
        </w:rPr>
        <w:t xml:space="preserve"> (</w:t>
      </w:r>
      <w:r w:rsidR="00C4773D" w:rsidRPr="00B00D35">
        <w:rPr>
          <w:rFonts w:ascii="Times New Roman" w:hAnsi="Times New Roman" w:cs="Times New Roman"/>
          <w:i/>
          <w:sz w:val="24"/>
          <w:szCs w:val="24"/>
        </w:rPr>
        <w:t>петнадесет</w:t>
      </w:r>
      <w:r w:rsidR="00F75BC9" w:rsidRPr="00B00D35">
        <w:rPr>
          <w:rFonts w:ascii="Times New Roman" w:hAnsi="Times New Roman" w:cs="Times New Roman"/>
          <w:sz w:val="24"/>
          <w:szCs w:val="24"/>
        </w:rPr>
        <w:t xml:space="preserve">) календарни дни </w:t>
      </w:r>
      <w:r w:rsidR="00847CF9" w:rsidRPr="00B00D35">
        <w:rPr>
          <w:rFonts w:ascii="Times New Roman" w:hAnsi="Times New Roman" w:cs="Times New Roman"/>
          <w:sz w:val="24"/>
          <w:szCs w:val="24"/>
          <w:lang w:eastAsia="bg-BG"/>
        </w:rPr>
        <w:t>след получаване на</w:t>
      </w:r>
      <w:r w:rsidR="00847CF9" w:rsidRPr="00B00D35">
        <w:rPr>
          <w:rFonts w:ascii="Times New Roman" w:hAnsi="Times New Roman" w:cs="Times New Roman"/>
          <w:sz w:val="24"/>
          <w:szCs w:val="24"/>
        </w:rPr>
        <w:t>:</w:t>
      </w:r>
    </w:p>
    <w:p w14:paraId="6715EACD" w14:textId="7E00D886" w:rsidR="00847CF9" w:rsidRPr="00B00D35" w:rsidRDefault="00B00D35" w:rsidP="00B00D35">
      <w:pPr>
        <w:pStyle w:val="20"/>
        <w:numPr>
          <w:ilvl w:val="1"/>
          <w:numId w:val="17"/>
        </w:numPr>
        <w:shd w:val="clear" w:color="auto" w:fill="auto"/>
        <w:spacing w:line="240" w:lineRule="auto"/>
        <w:ind w:left="0" w:firstLine="426"/>
        <w:rPr>
          <w:rFonts w:ascii="Times New Roman" w:hAnsi="Times New Roman" w:cs="Times New Roman"/>
          <w:sz w:val="24"/>
          <w:szCs w:val="24"/>
        </w:rPr>
      </w:pPr>
      <w:r w:rsidRPr="00B00D35">
        <w:rPr>
          <w:rFonts w:ascii="Times New Roman" w:hAnsi="Times New Roman" w:cs="Times New Roman"/>
          <w:b/>
          <w:sz w:val="24"/>
          <w:szCs w:val="24"/>
        </w:rPr>
        <w:t xml:space="preserve"> </w:t>
      </w:r>
      <w:r w:rsidR="00847CF9" w:rsidRPr="00B00D35">
        <w:rPr>
          <w:rFonts w:ascii="Times New Roman" w:hAnsi="Times New Roman" w:cs="Times New Roman"/>
          <w:sz w:val="24"/>
          <w:szCs w:val="24"/>
          <w:lang w:eastAsia="bg-BG"/>
        </w:rPr>
        <w:t xml:space="preserve">оригинална фактура </w:t>
      </w:r>
      <w:r w:rsidR="00847CF9" w:rsidRPr="00B00D35">
        <w:rPr>
          <w:rFonts w:ascii="Times New Roman" w:hAnsi="Times New Roman" w:cs="Times New Roman"/>
          <w:sz w:val="24"/>
          <w:szCs w:val="24"/>
        </w:rPr>
        <w:t xml:space="preserve">съдържаща/и задължителните реквизити съгласно Закона за счетоводството, </w:t>
      </w:r>
      <w:r>
        <w:rPr>
          <w:rFonts w:ascii="Times New Roman" w:hAnsi="Times New Roman" w:cs="Times New Roman"/>
          <w:sz w:val="24"/>
          <w:szCs w:val="24"/>
        </w:rPr>
        <w:t xml:space="preserve">съдържаща </w:t>
      </w:r>
      <w:r w:rsidR="00847CF9" w:rsidRPr="00B00D35">
        <w:rPr>
          <w:rFonts w:ascii="Times New Roman" w:hAnsi="Times New Roman" w:cs="Times New Roman"/>
          <w:sz w:val="24"/>
          <w:szCs w:val="24"/>
        </w:rPr>
        <w:t>номер и предмет на договора</w:t>
      </w:r>
      <w:r>
        <w:rPr>
          <w:rFonts w:ascii="Times New Roman" w:hAnsi="Times New Roman" w:cs="Times New Roman"/>
          <w:sz w:val="24"/>
          <w:szCs w:val="24"/>
        </w:rPr>
        <w:t>;</w:t>
      </w:r>
    </w:p>
    <w:p w14:paraId="26308B7E" w14:textId="10216FD5" w:rsidR="00847CF9" w:rsidRPr="00B00D35" w:rsidRDefault="00B00D35" w:rsidP="00B00D35">
      <w:pPr>
        <w:pStyle w:val="20"/>
        <w:numPr>
          <w:ilvl w:val="1"/>
          <w:numId w:val="17"/>
        </w:numPr>
        <w:shd w:val="clear" w:color="auto" w:fill="auto"/>
        <w:spacing w:line="240" w:lineRule="auto"/>
        <w:ind w:left="0" w:firstLine="426"/>
        <w:rPr>
          <w:rFonts w:ascii="Times New Roman" w:hAnsi="Times New Roman" w:cs="Times New Roman"/>
          <w:sz w:val="24"/>
          <w:szCs w:val="24"/>
        </w:rPr>
      </w:pPr>
      <w:r w:rsidRPr="00B00D35">
        <w:rPr>
          <w:rFonts w:ascii="Times New Roman" w:hAnsi="Times New Roman" w:cs="Times New Roman"/>
          <w:sz w:val="24"/>
          <w:szCs w:val="24"/>
        </w:rPr>
        <w:t>д</w:t>
      </w:r>
      <w:r w:rsidR="00847CF9" w:rsidRPr="00B00D35">
        <w:rPr>
          <w:rFonts w:ascii="Times New Roman" w:hAnsi="Times New Roman" w:cs="Times New Roman"/>
          <w:sz w:val="24"/>
          <w:szCs w:val="24"/>
        </w:rPr>
        <w:t xml:space="preserve">вустранно подписан </w:t>
      </w:r>
      <w:r>
        <w:rPr>
          <w:rFonts w:ascii="Times New Roman" w:hAnsi="Times New Roman" w:cs="Times New Roman"/>
          <w:sz w:val="24"/>
          <w:szCs w:val="24"/>
        </w:rPr>
        <w:t xml:space="preserve">приемо-предавателен </w:t>
      </w:r>
      <w:r w:rsidR="00847CF9" w:rsidRPr="00B00D35">
        <w:rPr>
          <w:rFonts w:ascii="Times New Roman" w:hAnsi="Times New Roman" w:cs="Times New Roman"/>
          <w:sz w:val="24"/>
          <w:szCs w:val="24"/>
        </w:rPr>
        <w:t>протокол</w:t>
      </w:r>
      <w:r w:rsidR="00AE2BE6" w:rsidRPr="00B00D35">
        <w:rPr>
          <w:rFonts w:ascii="Times New Roman" w:hAnsi="Times New Roman" w:cs="Times New Roman"/>
          <w:sz w:val="24"/>
          <w:szCs w:val="24"/>
        </w:rPr>
        <w:t xml:space="preserve"> </w:t>
      </w:r>
      <w:r w:rsidR="00847CF9" w:rsidRPr="00B00D35">
        <w:rPr>
          <w:rFonts w:ascii="Times New Roman" w:hAnsi="Times New Roman" w:cs="Times New Roman"/>
          <w:sz w:val="24"/>
          <w:szCs w:val="24"/>
        </w:rPr>
        <w:t xml:space="preserve">удостоверяващ броят на </w:t>
      </w:r>
      <w:r w:rsidR="00AD1FD8" w:rsidRPr="00B00D35">
        <w:rPr>
          <w:rFonts w:ascii="Times New Roman" w:hAnsi="Times New Roman" w:cs="Times New Roman"/>
          <w:sz w:val="24"/>
          <w:szCs w:val="24"/>
        </w:rPr>
        <w:t>доставените и приети рекламни материали</w:t>
      </w:r>
      <w:r w:rsidR="00847CF9" w:rsidRPr="00B00D35">
        <w:rPr>
          <w:rFonts w:ascii="Times New Roman" w:hAnsi="Times New Roman" w:cs="Times New Roman"/>
          <w:sz w:val="24"/>
          <w:szCs w:val="24"/>
        </w:rPr>
        <w:t xml:space="preserve">, </w:t>
      </w:r>
      <w:r w:rsidR="00AD1FD8" w:rsidRPr="00B00D35">
        <w:rPr>
          <w:rFonts w:ascii="Times New Roman" w:hAnsi="Times New Roman" w:cs="Times New Roman"/>
          <w:sz w:val="24"/>
          <w:szCs w:val="24"/>
        </w:rPr>
        <w:t xml:space="preserve">двустранно подписан от оправомощени представители на </w:t>
      </w:r>
      <w:r w:rsidR="00DB632B" w:rsidRPr="00DB632B">
        <w:rPr>
          <w:rFonts w:ascii="Times New Roman" w:hAnsi="Times New Roman" w:cs="Times New Roman"/>
          <w:sz w:val="24"/>
          <w:szCs w:val="24"/>
        </w:rPr>
        <w:t>страните по договора</w:t>
      </w:r>
      <w:r w:rsidR="00AD1FD8" w:rsidRPr="00B00D35">
        <w:rPr>
          <w:rFonts w:ascii="Times New Roman" w:hAnsi="Times New Roman" w:cs="Times New Roman"/>
          <w:sz w:val="24"/>
          <w:szCs w:val="24"/>
        </w:rPr>
        <w:t>.</w:t>
      </w:r>
    </w:p>
    <w:p w14:paraId="2F643991" w14:textId="05437B4B" w:rsidR="009C2B6B" w:rsidRPr="00B00D35" w:rsidRDefault="00847CF9" w:rsidP="00B00D35">
      <w:pPr>
        <w:pStyle w:val="20"/>
        <w:numPr>
          <w:ilvl w:val="0"/>
          <w:numId w:val="16"/>
        </w:numPr>
        <w:shd w:val="clear" w:color="auto" w:fill="auto"/>
        <w:spacing w:line="240" w:lineRule="auto"/>
        <w:ind w:left="0" w:firstLine="360"/>
        <w:rPr>
          <w:rFonts w:ascii="Times New Roman" w:hAnsi="Times New Roman" w:cs="Times New Roman"/>
          <w:bCs/>
          <w:kern w:val="32"/>
          <w:sz w:val="24"/>
          <w:szCs w:val="24"/>
        </w:rPr>
      </w:pPr>
      <w:r w:rsidRPr="00B00D35">
        <w:rPr>
          <w:rFonts w:ascii="Times New Roman" w:hAnsi="Times New Roman" w:cs="Times New Roman"/>
          <w:bCs/>
          <w:kern w:val="32"/>
          <w:sz w:val="24"/>
          <w:szCs w:val="24"/>
        </w:rPr>
        <w:t xml:space="preserve">Представяме следната </w:t>
      </w:r>
      <w:r w:rsidR="009C2B6B" w:rsidRPr="00B00D35">
        <w:rPr>
          <w:rFonts w:ascii="Times New Roman" w:hAnsi="Times New Roman" w:cs="Times New Roman"/>
          <w:bCs/>
          <w:kern w:val="32"/>
          <w:sz w:val="24"/>
          <w:szCs w:val="24"/>
        </w:rPr>
        <w:t>банкова сметка</w:t>
      </w:r>
      <w:r w:rsidRPr="00B00D35">
        <w:rPr>
          <w:rFonts w:ascii="Times New Roman" w:hAnsi="Times New Roman" w:cs="Times New Roman"/>
          <w:bCs/>
          <w:kern w:val="32"/>
          <w:sz w:val="24"/>
          <w:szCs w:val="24"/>
        </w:rPr>
        <w:t xml:space="preserve">, по която да се </w:t>
      </w:r>
      <w:proofErr w:type="spellStart"/>
      <w:r w:rsidRPr="00B00D35">
        <w:rPr>
          <w:rFonts w:ascii="Times New Roman" w:hAnsi="Times New Roman" w:cs="Times New Roman"/>
          <w:bCs/>
          <w:kern w:val="32"/>
          <w:sz w:val="24"/>
          <w:szCs w:val="24"/>
        </w:rPr>
        <w:t>извъшват</w:t>
      </w:r>
      <w:proofErr w:type="spellEnd"/>
      <w:r w:rsidRPr="00B00D35">
        <w:rPr>
          <w:rFonts w:ascii="Times New Roman" w:hAnsi="Times New Roman" w:cs="Times New Roman"/>
          <w:bCs/>
          <w:kern w:val="32"/>
          <w:sz w:val="24"/>
          <w:szCs w:val="24"/>
        </w:rPr>
        <w:t xml:space="preserve"> плащанията</w:t>
      </w:r>
      <w:r w:rsidR="009C2B6B" w:rsidRPr="00B00D35">
        <w:rPr>
          <w:rFonts w:ascii="Times New Roman" w:hAnsi="Times New Roman" w:cs="Times New Roman"/>
          <w:bCs/>
          <w:kern w:val="32"/>
          <w:sz w:val="24"/>
          <w:szCs w:val="24"/>
        </w:rPr>
        <w:t>:</w:t>
      </w:r>
    </w:p>
    <w:p w14:paraId="33012C85" w14:textId="77777777" w:rsidR="009C2B6B" w:rsidRPr="00B00D35" w:rsidRDefault="009C2B6B" w:rsidP="00B00D35">
      <w:pPr>
        <w:spacing w:line="276" w:lineRule="auto"/>
        <w:ind w:firstLine="426"/>
        <w:jc w:val="both"/>
        <w:rPr>
          <w:b/>
          <w:bCs/>
          <w:kern w:val="32"/>
        </w:rPr>
      </w:pPr>
      <w:r w:rsidRPr="00B00D35">
        <w:rPr>
          <w:b/>
          <w:bCs/>
          <w:kern w:val="32"/>
        </w:rPr>
        <w:t>Обслужваща банка:…………………………..</w:t>
      </w:r>
    </w:p>
    <w:p w14:paraId="4F15B0AC" w14:textId="77777777" w:rsidR="009C2B6B" w:rsidRPr="00B00D35" w:rsidRDefault="009C2B6B" w:rsidP="00B00D35">
      <w:pPr>
        <w:spacing w:line="276" w:lineRule="auto"/>
        <w:ind w:firstLine="426"/>
        <w:jc w:val="both"/>
        <w:rPr>
          <w:b/>
          <w:bCs/>
          <w:kern w:val="32"/>
        </w:rPr>
      </w:pPr>
      <w:r w:rsidRPr="00B00D35">
        <w:rPr>
          <w:b/>
          <w:bCs/>
          <w:kern w:val="32"/>
        </w:rPr>
        <w:t>BIC :…………………………………….…….</w:t>
      </w:r>
    </w:p>
    <w:p w14:paraId="0E27A5D5" w14:textId="77777777" w:rsidR="009C2B6B" w:rsidRPr="00B00D35" w:rsidRDefault="009C2B6B" w:rsidP="00B00D35">
      <w:pPr>
        <w:spacing w:line="276" w:lineRule="auto"/>
        <w:ind w:firstLine="426"/>
        <w:jc w:val="both"/>
        <w:rPr>
          <w:b/>
          <w:bCs/>
          <w:kern w:val="32"/>
        </w:rPr>
      </w:pPr>
      <w:r w:rsidRPr="00B00D35">
        <w:rPr>
          <w:b/>
          <w:bCs/>
          <w:kern w:val="32"/>
        </w:rPr>
        <w:t>IBAN:……………………………………..….</w:t>
      </w:r>
    </w:p>
    <w:p w14:paraId="22118CB6" w14:textId="77777777" w:rsidR="009C2B6B" w:rsidRPr="00B00D35" w:rsidRDefault="009C2B6B" w:rsidP="00B00D35">
      <w:pPr>
        <w:spacing w:line="276" w:lineRule="auto"/>
        <w:ind w:firstLine="426"/>
        <w:jc w:val="both"/>
        <w:rPr>
          <w:b/>
          <w:bCs/>
          <w:kern w:val="32"/>
        </w:rPr>
      </w:pPr>
      <w:r w:rsidRPr="00B00D35">
        <w:rPr>
          <w:b/>
          <w:bCs/>
          <w:kern w:val="32"/>
        </w:rPr>
        <w:t>Титуляр на сметката:………………………..</w:t>
      </w:r>
    </w:p>
    <w:p w14:paraId="03E3FA5E" w14:textId="6DCC06AF" w:rsidR="009C2B6B" w:rsidRPr="00B00D35" w:rsidRDefault="009C2B6B" w:rsidP="00B00D35">
      <w:pPr>
        <w:pStyle w:val="20"/>
        <w:numPr>
          <w:ilvl w:val="0"/>
          <w:numId w:val="16"/>
        </w:numPr>
        <w:shd w:val="clear" w:color="auto" w:fill="auto"/>
        <w:spacing w:line="240" w:lineRule="auto"/>
        <w:ind w:left="0" w:firstLine="360"/>
        <w:rPr>
          <w:rFonts w:ascii="Times New Roman" w:hAnsi="Times New Roman" w:cs="Times New Roman"/>
          <w:bCs/>
          <w:kern w:val="32"/>
          <w:sz w:val="24"/>
          <w:szCs w:val="24"/>
        </w:rPr>
      </w:pPr>
      <w:r w:rsidRPr="00B00D35">
        <w:rPr>
          <w:rFonts w:ascii="Times New Roman" w:hAnsi="Times New Roman" w:cs="Times New Roman"/>
          <w:bCs/>
          <w:kern w:val="32"/>
          <w:sz w:val="24"/>
          <w:szCs w:val="24"/>
        </w:rPr>
        <w:t xml:space="preserve">В случай, че бъдем избрани за Изпълнител на поръчката, поемаме ангажимента да представим гаранция за изпълнение на договора, </w:t>
      </w:r>
      <w:r w:rsidR="00724D02" w:rsidRPr="00B00D35">
        <w:rPr>
          <w:rFonts w:ascii="Times New Roman" w:hAnsi="Times New Roman" w:cs="Times New Roman"/>
          <w:bCs/>
          <w:kern w:val="32"/>
          <w:sz w:val="24"/>
          <w:szCs w:val="24"/>
        </w:rPr>
        <w:t>в размер на</w:t>
      </w:r>
      <w:r w:rsidRPr="00B00D35">
        <w:rPr>
          <w:rFonts w:ascii="Times New Roman" w:hAnsi="Times New Roman" w:cs="Times New Roman"/>
          <w:bCs/>
          <w:kern w:val="32"/>
          <w:sz w:val="24"/>
          <w:szCs w:val="24"/>
        </w:rPr>
        <w:t xml:space="preserve"> 5% (пет на сто) от общата стойност на </w:t>
      </w:r>
      <w:r w:rsidR="009D0761">
        <w:rPr>
          <w:rFonts w:ascii="Times New Roman" w:hAnsi="Times New Roman" w:cs="Times New Roman"/>
          <w:bCs/>
          <w:kern w:val="32"/>
          <w:sz w:val="24"/>
          <w:szCs w:val="24"/>
        </w:rPr>
        <w:t xml:space="preserve">поръчката </w:t>
      </w:r>
      <w:r w:rsidRPr="00B00D35">
        <w:rPr>
          <w:rFonts w:ascii="Times New Roman" w:hAnsi="Times New Roman" w:cs="Times New Roman"/>
          <w:bCs/>
          <w:kern w:val="32"/>
          <w:sz w:val="24"/>
          <w:szCs w:val="24"/>
        </w:rPr>
        <w:t xml:space="preserve"> в лева без ДДС.</w:t>
      </w:r>
    </w:p>
    <w:p w14:paraId="4E55FCAE" w14:textId="65AE58BE" w:rsidR="009C2B6B" w:rsidRPr="00B00D35" w:rsidRDefault="009C2B6B" w:rsidP="00B00D35">
      <w:pPr>
        <w:pStyle w:val="20"/>
        <w:numPr>
          <w:ilvl w:val="0"/>
          <w:numId w:val="16"/>
        </w:numPr>
        <w:shd w:val="clear" w:color="auto" w:fill="auto"/>
        <w:spacing w:line="240" w:lineRule="auto"/>
        <w:ind w:left="0" w:firstLine="360"/>
        <w:rPr>
          <w:rFonts w:ascii="Times New Roman" w:hAnsi="Times New Roman" w:cs="Times New Roman"/>
          <w:bCs/>
          <w:kern w:val="32"/>
          <w:sz w:val="24"/>
          <w:szCs w:val="24"/>
        </w:rPr>
      </w:pPr>
      <w:r w:rsidRPr="00B00D35">
        <w:rPr>
          <w:rFonts w:ascii="Times New Roman" w:hAnsi="Times New Roman" w:cs="Times New Roman"/>
          <w:bCs/>
          <w:kern w:val="32"/>
          <w:sz w:val="24"/>
          <w:szCs w:val="24"/>
        </w:rPr>
        <w:t>Срокът на валидност на настоящата оферта е</w:t>
      </w:r>
      <w:r w:rsidR="00C4773D" w:rsidRPr="00B00D35">
        <w:rPr>
          <w:rFonts w:ascii="Times New Roman" w:hAnsi="Times New Roman" w:cs="Times New Roman"/>
          <w:bCs/>
          <w:kern w:val="32"/>
          <w:sz w:val="24"/>
          <w:szCs w:val="24"/>
        </w:rPr>
        <w:t xml:space="preserve"> 30</w:t>
      </w:r>
      <w:r w:rsidRPr="00B00D35">
        <w:rPr>
          <w:rFonts w:ascii="Times New Roman" w:hAnsi="Times New Roman" w:cs="Times New Roman"/>
          <w:bCs/>
          <w:color w:val="FF0000"/>
          <w:kern w:val="32"/>
          <w:sz w:val="24"/>
          <w:szCs w:val="24"/>
        </w:rPr>
        <w:t xml:space="preserve"> </w:t>
      </w:r>
      <w:r w:rsidRPr="00B00D35">
        <w:rPr>
          <w:rFonts w:ascii="Times New Roman" w:hAnsi="Times New Roman" w:cs="Times New Roman"/>
          <w:bCs/>
          <w:i/>
          <w:kern w:val="32"/>
          <w:sz w:val="24"/>
          <w:szCs w:val="24"/>
        </w:rPr>
        <w:t>(т</w:t>
      </w:r>
      <w:r w:rsidR="00C4773D" w:rsidRPr="00B00D35">
        <w:rPr>
          <w:rFonts w:ascii="Times New Roman" w:hAnsi="Times New Roman" w:cs="Times New Roman"/>
          <w:bCs/>
          <w:i/>
          <w:kern w:val="32"/>
          <w:sz w:val="24"/>
          <w:szCs w:val="24"/>
        </w:rPr>
        <w:t>ри</w:t>
      </w:r>
      <w:r w:rsidRPr="00B00D35">
        <w:rPr>
          <w:rFonts w:ascii="Times New Roman" w:hAnsi="Times New Roman" w:cs="Times New Roman"/>
          <w:bCs/>
          <w:i/>
          <w:kern w:val="32"/>
          <w:sz w:val="24"/>
          <w:szCs w:val="24"/>
        </w:rPr>
        <w:t>десет)</w:t>
      </w:r>
      <w:r w:rsidRPr="00B00D35">
        <w:rPr>
          <w:rFonts w:ascii="Times New Roman" w:hAnsi="Times New Roman" w:cs="Times New Roman"/>
          <w:bCs/>
          <w:kern w:val="32"/>
          <w:sz w:val="24"/>
          <w:szCs w:val="24"/>
        </w:rPr>
        <w:t xml:space="preserve"> календарни дни</w:t>
      </w:r>
      <w:r w:rsidR="009D0761">
        <w:rPr>
          <w:rFonts w:ascii="Times New Roman" w:hAnsi="Times New Roman" w:cs="Times New Roman"/>
          <w:bCs/>
          <w:kern w:val="32"/>
          <w:sz w:val="24"/>
          <w:szCs w:val="24"/>
        </w:rPr>
        <w:t xml:space="preserve">, считано от </w:t>
      </w:r>
      <w:r w:rsidRPr="00B00D35">
        <w:rPr>
          <w:rFonts w:ascii="Times New Roman" w:hAnsi="Times New Roman" w:cs="Times New Roman"/>
          <w:bCs/>
          <w:kern w:val="32"/>
          <w:sz w:val="24"/>
          <w:szCs w:val="24"/>
        </w:rPr>
        <w:t xml:space="preserve"> кра</w:t>
      </w:r>
      <w:r w:rsidR="009D0761">
        <w:rPr>
          <w:rFonts w:ascii="Times New Roman" w:hAnsi="Times New Roman" w:cs="Times New Roman"/>
          <w:bCs/>
          <w:kern w:val="32"/>
          <w:sz w:val="24"/>
          <w:szCs w:val="24"/>
        </w:rPr>
        <w:t>й</w:t>
      </w:r>
      <w:r w:rsidRPr="00B00D35">
        <w:rPr>
          <w:rFonts w:ascii="Times New Roman" w:hAnsi="Times New Roman" w:cs="Times New Roman"/>
          <w:bCs/>
          <w:kern w:val="32"/>
          <w:sz w:val="24"/>
          <w:szCs w:val="24"/>
        </w:rPr>
        <w:t>н</w:t>
      </w:r>
      <w:r w:rsidR="009D0761">
        <w:rPr>
          <w:rFonts w:ascii="Times New Roman" w:hAnsi="Times New Roman" w:cs="Times New Roman"/>
          <w:bCs/>
          <w:kern w:val="32"/>
          <w:sz w:val="24"/>
          <w:szCs w:val="24"/>
        </w:rPr>
        <w:t>ия</w:t>
      </w:r>
      <w:r w:rsidRPr="00B00D35">
        <w:rPr>
          <w:rFonts w:ascii="Times New Roman" w:hAnsi="Times New Roman" w:cs="Times New Roman"/>
          <w:bCs/>
          <w:kern w:val="32"/>
          <w:sz w:val="24"/>
          <w:szCs w:val="24"/>
        </w:rPr>
        <w:t xml:space="preserve"> срок за получаване на оферти.</w:t>
      </w:r>
    </w:p>
    <w:p w14:paraId="40B3309A" w14:textId="39418813" w:rsidR="009C2B6B" w:rsidRPr="00B00D35" w:rsidRDefault="009C2B6B" w:rsidP="00D25CB0">
      <w:pPr>
        <w:tabs>
          <w:tab w:val="left" w:pos="375"/>
        </w:tabs>
        <w:spacing w:line="276" w:lineRule="auto"/>
        <w:jc w:val="both"/>
        <w:rPr>
          <w:bCs/>
          <w:i/>
          <w:kern w:val="32"/>
        </w:rPr>
      </w:pPr>
      <w:r w:rsidRPr="00B00D35">
        <w:rPr>
          <w:b/>
          <w:bCs/>
          <w:i/>
          <w:kern w:val="32"/>
        </w:rPr>
        <w:t>Бележка</w:t>
      </w:r>
      <w:r w:rsidR="00B00D35" w:rsidRPr="00B00D35">
        <w:rPr>
          <w:b/>
          <w:bCs/>
          <w:i/>
          <w:kern w:val="32"/>
        </w:rPr>
        <w:t xml:space="preserve">: </w:t>
      </w:r>
      <w:r w:rsidRPr="00B00D35">
        <w:rPr>
          <w:bCs/>
          <w:i/>
          <w:kern w:val="32"/>
        </w:rPr>
        <w:t xml:space="preserve">Предложените от Участника цени са обвързващи за целия срок на изпълнение на поръчката. </w:t>
      </w:r>
    </w:p>
    <w:p w14:paraId="31D12447" w14:textId="409FFA6C" w:rsidR="007F58AB" w:rsidRPr="00815355" w:rsidRDefault="007F58AB" w:rsidP="007F58AB">
      <w:r w:rsidRPr="00815355">
        <w:t>Дата: ......</w:t>
      </w:r>
      <w:r w:rsidR="00031857" w:rsidRPr="00815355">
        <w:t>...........г.</w:t>
      </w:r>
      <w:r w:rsidRPr="00815355">
        <w:t xml:space="preserve">                                                                  </w:t>
      </w:r>
      <w:r w:rsidR="00031857" w:rsidRPr="00815355">
        <w:t xml:space="preserve">                            </w:t>
      </w:r>
      <w:r w:rsidRPr="00815355">
        <w:t xml:space="preserve">............................... </w:t>
      </w:r>
    </w:p>
    <w:p w14:paraId="3F69906F" w14:textId="77777777" w:rsidR="007F58AB" w:rsidRPr="00815355" w:rsidRDefault="007F58AB" w:rsidP="007F58AB">
      <w:pPr>
        <w:ind w:firstLine="567"/>
      </w:pPr>
    </w:p>
    <w:p w14:paraId="4FD6C798" w14:textId="12450B21" w:rsidR="007F58AB" w:rsidRPr="00815355" w:rsidRDefault="007F58AB" w:rsidP="007F58AB">
      <w:r w:rsidRPr="00815355">
        <w:tab/>
      </w:r>
      <w:r w:rsidRPr="00815355">
        <w:tab/>
      </w:r>
      <w:r w:rsidRPr="00815355">
        <w:tab/>
      </w:r>
      <w:r w:rsidRPr="00815355">
        <w:tab/>
      </w:r>
      <w:r w:rsidRPr="00815355">
        <w:tab/>
      </w:r>
      <w:r w:rsidRPr="00815355">
        <w:tab/>
        <w:t xml:space="preserve">                                                     /подпис и печат/</w:t>
      </w:r>
    </w:p>
    <w:p w14:paraId="7DB3E0D1" w14:textId="77777777" w:rsidR="007F58AB" w:rsidRPr="00815355" w:rsidRDefault="007F58AB" w:rsidP="007F58AB">
      <w:r w:rsidRPr="00815355">
        <w:t xml:space="preserve">Упълномощен да подпише предложението от името на: </w:t>
      </w:r>
    </w:p>
    <w:p w14:paraId="78C4A084" w14:textId="77777777" w:rsidR="007F58AB" w:rsidRPr="00815355" w:rsidRDefault="007F58AB" w:rsidP="007F58AB">
      <w:r w:rsidRPr="00815355">
        <w:t>......................................................................................................................................................</w:t>
      </w:r>
    </w:p>
    <w:p w14:paraId="2A4EEC0E" w14:textId="77777777" w:rsidR="007F58AB" w:rsidRPr="00815355" w:rsidRDefault="007F58AB" w:rsidP="007F58AB">
      <w:pPr>
        <w:rPr>
          <w:i/>
        </w:rPr>
      </w:pPr>
      <w:r w:rsidRPr="00815355">
        <w:rPr>
          <w:i/>
        </w:rPr>
        <w:t>/изписва се името на участника/</w:t>
      </w:r>
    </w:p>
    <w:p w14:paraId="30C2918E" w14:textId="77777777" w:rsidR="007F58AB" w:rsidRPr="00815355" w:rsidRDefault="007F58AB" w:rsidP="007F58AB">
      <w:r w:rsidRPr="00815355">
        <w:t>......................................................................................................................................................</w:t>
      </w:r>
    </w:p>
    <w:p w14:paraId="1E507505" w14:textId="2E41251A" w:rsidR="00601552" w:rsidRPr="00C529AB" w:rsidRDefault="007F58AB" w:rsidP="00C529AB">
      <w:pPr>
        <w:rPr>
          <w:i/>
        </w:rPr>
      </w:pPr>
      <w:r w:rsidRPr="00815355">
        <w:rPr>
          <w:i/>
        </w:rPr>
        <w:t>/изписва се името на упълномощеното лице и длъжността/</w:t>
      </w:r>
    </w:p>
    <w:sectPr w:rsidR="00601552" w:rsidRPr="00C529AB" w:rsidSect="007C03A1">
      <w:footerReference w:type="default" r:id="rId9"/>
      <w:pgSz w:w="11906" w:h="16838"/>
      <w:pgMar w:top="993" w:right="991" w:bottom="993" w:left="1134" w:header="708"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BE066" w14:textId="77777777" w:rsidR="00AB41E9" w:rsidRDefault="00AB41E9" w:rsidP="00BC43F5">
      <w:r>
        <w:separator/>
      </w:r>
    </w:p>
  </w:endnote>
  <w:endnote w:type="continuationSeparator" w:id="0">
    <w:p w14:paraId="2A63517C" w14:textId="77777777" w:rsidR="00AB41E9" w:rsidRDefault="00AB41E9" w:rsidP="00BC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030407549"/>
      <w:docPartObj>
        <w:docPartGallery w:val="Page Numbers (Bottom of Page)"/>
        <w:docPartUnique/>
      </w:docPartObj>
    </w:sdtPr>
    <w:sdtEndPr>
      <w:rPr>
        <w:noProof/>
      </w:rPr>
    </w:sdtEndPr>
    <w:sdtContent>
      <w:p w14:paraId="3435C574" w14:textId="02BD13BD" w:rsidR="00F26A11" w:rsidRDefault="00F26A11">
        <w:pPr>
          <w:pStyle w:val="Footer"/>
          <w:jc w:val="right"/>
        </w:pPr>
        <w:r>
          <w:rPr>
            <w:noProof w:val="0"/>
          </w:rPr>
          <w:fldChar w:fldCharType="begin"/>
        </w:r>
        <w:r>
          <w:instrText xml:space="preserve"> PAGE   \* MERGEFORMAT </w:instrText>
        </w:r>
        <w:r>
          <w:rPr>
            <w:noProof w:val="0"/>
          </w:rPr>
          <w:fldChar w:fldCharType="separate"/>
        </w:r>
        <w:r w:rsidR="00DB0B1D">
          <w:t>1</w:t>
        </w:r>
        <w:r>
          <w:fldChar w:fldCharType="end"/>
        </w:r>
      </w:p>
    </w:sdtContent>
  </w:sdt>
  <w:p w14:paraId="0DE4B455" w14:textId="77777777" w:rsidR="00BC43F5" w:rsidRDefault="00BC4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FCB0E" w14:textId="77777777" w:rsidR="00AB41E9" w:rsidRDefault="00AB41E9" w:rsidP="00BC43F5">
      <w:r>
        <w:separator/>
      </w:r>
    </w:p>
  </w:footnote>
  <w:footnote w:type="continuationSeparator" w:id="0">
    <w:p w14:paraId="07814992" w14:textId="77777777" w:rsidR="00AB41E9" w:rsidRDefault="00AB41E9" w:rsidP="00BC4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118"/>
    <w:multiLevelType w:val="multilevel"/>
    <w:tmpl w:val="1E32CA9A"/>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0DDE1FF0"/>
    <w:multiLevelType w:val="multilevel"/>
    <w:tmpl w:val="D396B08C"/>
    <w:lvl w:ilvl="0">
      <w:start w:val="1"/>
      <w:numFmt w:val="decimal"/>
      <w:lvlText w:val="%1."/>
      <w:lvlJc w:val="left"/>
      <w:pPr>
        <w:ind w:left="1430" w:hanging="72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nsid w:val="21840102"/>
    <w:multiLevelType w:val="multilevel"/>
    <w:tmpl w:val="65E80B64"/>
    <w:lvl w:ilvl="0">
      <w:start w:val="14"/>
      <w:numFmt w:val="decimal"/>
      <w:lvlText w:val="%1."/>
      <w:lvlJc w:val="left"/>
      <w:pPr>
        <w:ind w:left="480" w:hanging="480"/>
      </w:pPr>
      <w:rPr>
        <w:rFonts w:hint="default"/>
        <w:b/>
      </w:rPr>
    </w:lvl>
    <w:lvl w:ilvl="1">
      <w:start w:val="1"/>
      <w:numFmt w:val="decimal"/>
      <w:lvlText w:val="%1.%2."/>
      <w:lvlJc w:val="left"/>
      <w:pPr>
        <w:ind w:left="1560" w:hanging="48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2C125BDA"/>
    <w:multiLevelType w:val="hybridMultilevel"/>
    <w:tmpl w:val="1A8A641E"/>
    <w:lvl w:ilvl="0" w:tplc="590CAB58">
      <w:start w:val="1"/>
      <w:numFmt w:val="decimal"/>
      <w:lvlText w:val="%1."/>
      <w:lvlJc w:val="left"/>
      <w:pPr>
        <w:ind w:left="928" w:hanging="360"/>
      </w:pPr>
      <w:rPr>
        <w:b/>
      </w:rPr>
    </w:lvl>
    <w:lvl w:ilvl="1" w:tplc="04020019">
      <w:start w:val="1"/>
      <w:numFmt w:val="lowerLetter"/>
      <w:lvlText w:val="%2."/>
      <w:lvlJc w:val="left"/>
      <w:pPr>
        <w:ind w:left="2007" w:hanging="360"/>
      </w:pPr>
    </w:lvl>
    <w:lvl w:ilvl="2" w:tplc="0402001B">
      <w:start w:val="1"/>
      <w:numFmt w:val="lowerRoman"/>
      <w:lvlText w:val="%3."/>
      <w:lvlJc w:val="right"/>
      <w:pPr>
        <w:ind w:left="2727" w:hanging="180"/>
      </w:pPr>
    </w:lvl>
    <w:lvl w:ilvl="3" w:tplc="0402000F">
      <w:start w:val="1"/>
      <w:numFmt w:val="decimal"/>
      <w:lvlText w:val="%4."/>
      <w:lvlJc w:val="left"/>
      <w:pPr>
        <w:ind w:left="3447" w:hanging="360"/>
      </w:pPr>
    </w:lvl>
    <w:lvl w:ilvl="4" w:tplc="04020019">
      <w:start w:val="1"/>
      <w:numFmt w:val="lowerLetter"/>
      <w:lvlText w:val="%5."/>
      <w:lvlJc w:val="left"/>
      <w:pPr>
        <w:ind w:left="4167" w:hanging="360"/>
      </w:pPr>
    </w:lvl>
    <w:lvl w:ilvl="5" w:tplc="0402001B">
      <w:start w:val="1"/>
      <w:numFmt w:val="lowerRoman"/>
      <w:lvlText w:val="%6."/>
      <w:lvlJc w:val="right"/>
      <w:pPr>
        <w:ind w:left="4887" w:hanging="180"/>
      </w:pPr>
    </w:lvl>
    <w:lvl w:ilvl="6" w:tplc="0402000F">
      <w:start w:val="1"/>
      <w:numFmt w:val="decimal"/>
      <w:lvlText w:val="%7."/>
      <w:lvlJc w:val="left"/>
      <w:pPr>
        <w:ind w:left="5607" w:hanging="360"/>
      </w:pPr>
    </w:lvl>
    <w:lvl w:ilvl="7" w:tplc="04020019">
      <w:start w:val="1"/>
      <w:numFmt w:val="lowerLetter"/>
      <w:lvlText w:val="%8."/>
      <w:lvlJc w:val="left"/>
      <w:pPr>
        <w:ind w:left="6327" w:hanging="360"/>
      </w:pPr>
    </w:lvl>
    <w:lvl w:ilvl="8" w:tplc="0402001B">
      <w:start w:val="1"/>
      <w:numFmt w:val="lowerRoman"/>
      <w:lvlText w:val="%9."/>
      <w:lvlJc w:val="right"/>
      <w:pPr>
        <w:ind w:left="7047" w:hanging="180"/>
      </w:pPr>
    </w:lvl>
  </w:abstractNum>
  <w:abstractNum w:abstractNumId="4">
    <w:nsid w:val="2F946A66"/>
    <w:multiLevelType w:val="hybridMultilevel"/>
    <w:tmpl w:val="3D2C13B2"/>
    <w:lvl w:ilvl="0" w:tplc="EC0C4E0E">
      <w:start w:val="13"/>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9CB55CB"/>
    <w:multiLevelType w:val="multilevel"/>
    <w:tmpl w:val="DC6810DE"/>
    <w:lvl w:ilvl="0">
      <w:start w:val="7"/>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4E2B004A"/>
    <w:multiLevelType w:val="hybridMultilevel"/>
    <w:tmpl w:val="75A0D4DA"/>
    <w:lvl w:ilvl="0" w:tplc="64B0477A">
      <w:start w:val="1"/>
      <w:numFmt w:val="decimal"/>
      <w:lvlText w:val="%1"/>
      <w:lvlJc w:val="left"/>
      <w:pPr>
        <w:ind w:left="786" w:hanging="360"/>
      </w:pPr>
      <w:rPr>
        <w:rFonts w:hint="default"/>
        <w:i/>
        <w:color w:val="00000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7">
    <w:nsid w:val="4EBB1D61"/>
    <w:multiLevelType w:val="multilevel"/>
    <w:tmpl w:val="A34890F6"/>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50F52023"/>
    <w:multiLevelType w:val="multilevel"/>
    <w:tmpl w:val="C0504F3C"/>
    <w:lvl w:ilvl="0">
      <w:start w:val="1"/>
      <w:numFmt w:val="decimal"/>
      <w:lvlText w:val="%1."/>
      <w:lvlJc w:val="left"/>
      <w:pPr>
        <w:ind w:left="360" w:hanging="360"/>
      </w:pPr>
      <w:rPr>
        <w:rFonts w:hint="default"/>
        <w:b/>
        <w:color w:val="000000"/>
      </w:rPr>
    </w:lvl>
    <w:lvl w:ilvl="1">
      <w:start w:val="1"/>
      <w:numFmt w:val="decimal"/>
      <w:lvlText w:val="%1.%2."/>
      <w:lvlJc w:val="left"/>
      <w:pPr>
        <w:ind w:left="107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60B0004F"/>
    <w:multiLevelType w:val="hybridMultilevel"/>
    <w:tmpl w:val="9EA0058A"/>
    <w:lvl w:ilvl="0" w:tplc="C3CC033E">
      <w:start w:val="1"/>
      <w:numFmt w:val="decimal"/>
      <w:lvlText w:val="%1."/>
      <w:lvlJc w:val="left"/>
      <w:pPr>
        <w:ind w:left="108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nsid w:val="648878F6"/>
    <w:multiLevelType w:val="hybridMultilevel"/>
    <w:tmpl w:val="83AE10F2"/>
    <w:lvl w:ilvl="0" w:tplc="432A10F0">
      <w:start w:val="1"/>
      <w:numFmt w:val="upperRoman"/>
      <w:lvlText w:val="%1."/>
      <w:lvlJc w:val="left"/>
      <w:pPr>
        <w:ind w:left="1080" w:hanging="720"/>
      </w:pPr>
      <w:rPr>
        <w:rFonts w:hint="default"/>
        <w:b/>
        <w:i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73060322"/>
    <w:multiLevelType w:val="multilevel"/>
    <w:tmpl w:val="AF143736"/>
    <w:lvl w:ilvl="0">
      <w:start w:val="11"/>
      <w:numFmt w:val="decimal"/>
      <w:lvlText w:val="%1."/>
      <w:lvlJc w:val="left"/>
      <w:pPr>
        <w:ind w:left="1048" w:hanging="480"/>
      </w:pPr>
      <w:rPr>
        <w:rFonts w:hint="default"/>
        <w:b/>
      </w:rPr>
    </w:lvl>
    <w:lvl w:ilvl="1">
      <w:start w:val="1"/>
      <w:numFmt w:val="decimal"/>
      <w:lvlText w:val="%1.%2."/>
      <w:lvlJc w:val="left"/>
      <w:pPr>
        <w:ind w:left="1758" w:hanging="480"/>
      </w:pPr>
      <w:rPr>
        <w:rFonts w:hint="default"/>
        <w:b/>
      </w:rPr>
    </w:lvl>
    <w:lvl w:ilvl="2">
      <w:start w:val="1"/>
      <w:numFmt w:val="decimal"/>
      <w:lvlText w:val="%1.%2.%3."/>
      <w:lvlJc w:val="left"/>
      <w:pPr>
        <w:ind w:left="2708" w:hanging="720"/>
      </w:pPr>
      <w:rPr>
        <w:rFonts w:hint="default"/>
      </w:rPr>
    </w:lvl>
    <w:lvl w:ilvl="3">
      <w:start w:val="1"/>
      <w:numFmt w:val="decimal"/>
      <w:lvlText w:val="%1.%2.%3.%4."/>
      <w:lvlJc w:val="left"/>
      <w:pPr>
        <w:ind w:left="3418"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198" w:hanging="1080"/>
      </w:pPr>
      <w:rPr>
        <w:rFonts w:hint="default"/>
      </w:rPr>
    </w:lvl>
    <w:lvl w:ilvl="6">
      <w:start w:val="1"/>
      <w:numFmt w:val="decimal"/>
      <w:lvlText w:val="%1.%2.%3.%4.%5.%6.%7."/>
      <w:lvlJc w:val="left"/>
      <w:pPr>
        <w:ind w:left="6268" w:hanging="1440"/>
      </w:pPr>
      <w:rPr>
        <w:rFonts w:hint="default"/>
      </w:rPr>
    </w:lvl>
    <w:lvl w:ilvl="7">
      <w:start w:val="1"/>
      <w:numFmt w:val="decimal"/>
      <w:lvlText w:val="%1.%2.%3.%4.%5.%6.%7.%8."/>
      <w:lvlJc w:val="left"/>
      <w:pPr>
        <w:ind w:left="6978" w:hanging="1440"/>
      </w:pPr>
      <w:rPr>
        <w:rFonts w:hint="default"/>
      </w:rPr>
    </w:lvl>
    <w:lvl w:ilvl="8">
      <w:start w:val="1"/>
      <w:numFmt w:val="decimal"/>
      <w:lvlText w:val="%1.%2.%3.%4.%5.%6.%7.%8.%9."/>
      <w:lvlJc w:val="left"/>
      <w:pPr>
        <w:ind w:left="8048" w:hanging="1800"/>
      </w:pPr>
      <w:rPr>
        <w:rFonts w:hint="default"/>
      </w:rPr>
    </w:lvl>
  </w:abstractNum>
  <w:abstractNum w:abstractNumId="12">
    <w:nsid w:val="750212CE"/>
    <w:multiLevelType w:val="multilevel"/>
    <w:tmpl w:val="37C61D5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762256A4"/>
    <w:multiLevelType w:val="multilevel"/>
    <w:tmpl w:val="57B089EC"/>
    <w:lvl w:ilvl="0">
      <w:start w:val="1"/>
      <w:numFmt w:val="decimal"/>
      <w:lvlText w:val="%1."/>
      <w:lvlJc w:val="left"/>
      <w:pPr>
        <w:ind w:left="1070" w:hanging="360"/>
      </w:pPr>
      <w:rPr>
        <w:b/>
      </w:rPr>
    </w:lvl>
    <w:lvl w:ilvl="1">
      <w:start w:val="1"/>
      <w:numFmt w:val="decimal"/>
      <w:isLgl/>
      <w:lvlText w:val="%1.%2."/>
      <w:lvlJc w:val="left"/>
      <w:pPr>
        <w:ind w:left="775" w:hanging="360"/>
      </w:pPr>
      <w:rPr>
        <w:b/>
      </w:rPr>
    </w:lvl>
    <w:lvl w:ilvl="2">
      <w:start w:val="1"/>
      <w:numFmt w:val="decimal"/>
      <w:isLgl/>
      <w:lvlText w:val="%1.%2.%3."/>
      <w:lvlJc w:val="left"/>
      <w:pPr>
        <w:ind w:left="1004" w:hanging="720"/>
      </w:pPr>
      <w:rPr>
        <w:b/>
      </w:rPr>
    </w:lvl>
    <w:lvl w:ilvl="3">
      <w:start w:val="1"/>
      <w:numFmt w:val="decimal"/>
      <w:isLgl/>
      <w:lvlText w:val="%1.%2.%3.%4."/>
      <w:lvlJc w:val="left"/>
      <w:pPr>
        <w:ind w:left="1004" w:hanging="720"/>
      </w:pPr>
      <w:rPr>
        <w:b/>
      </w:rPr>
    </w:lvl>
    <w:lvl w:ilvl="4">
      <w:start w:val="1"/>
      <w:numFmt w:val="decimal"/>
      <w:isLgl/>
      <w:lvlText w:val="%1.%2.%3.%4.%5."/>
      <w:lvlJc w:val="left"/>
      <w:pPr>
        <w:ind w:left="1364" w:hanging="1080"/>
      </w:pPr>
      <w:rPr>
        <w:b/>
      </w:rPr>
    </w:lvl>
    <w:lvl w:ilvl="5">
      <w:start w:val="1"/>
      <w:numFmt w:val="decimal"/>
      <w:isLgl/>
      <w:lvlText w:val="%1.%2.%3.%4.%5.%6."/>
      <w:lvlJc w:val="left"/>
      <w:pPr>
        <w:ind w:left="1364" w:hanging="1080"/>
      </w:pPr>
      <w:rPr>
        <w:b/>
      </w:rPr>
    </w:lvl>
    <w:lvl w:ilvl="6">
      <w:start w:val="1"/>
      <w:numFmt w:val="decimal"/>
      <w:isLgl/>
      <w:lvlText w:val="%1.%2.%3.%4.%5.%6.%7."/>
      <w:lvlJc w:val="left"/>
      <w:pPr>
        <w:ind w:left="1724" w:hanging="1440"/>
      </w:pPr>
      <w:rPr>
        <w:b/>
      </w:rPr>
    </w:lvl>
    <w:lvl w:ilvl="7">
      <w:start w:val="1"/>
      <w:numFmt w:val="decimal"/>
      <w:isLgl/>
      <w:lvlText w:val="%1.%2.%3.%4.%5.%6.%7.%8."/>
      <w:lvlJc w:val="left"/>
      <w:pPr>
        <w:ind w:left="1724" w:hanging="1440"/>
      </w:pPr>
      <w:rPr>
        <w:b/>
      </w:rPr>
    </w:lvl>
    <w:lvl w:ilvl="8">
      <w:start w:val="1"/>
      <w:numFmt w:val="decimal"/>
      <w:isLgl/>
      <w:lvlText w:val="%1.%2.%3.%4.%5.%6.%7.%8.%9."/>
      <w:lvlJc w:val="left"/>
      <w:pPr>
        <w:ind w:left="2084" w:hanging="1800"/>
      </w:pPr>
      <w:rPr>
        <w:b/>
      </w:rPr>
    </w:lvl>
  </w:abstractNum>
  <w:abstractNum w:abstractNumId="14">
    <w:nsid w:val="78E0081E"/>
    <w:multiLevelType w:val="multilevel"/>
    <w:tmpl w:val="56DE1AAA"/>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7AF42D94"/>
    <w:multiLevelType w:val="multilevel"/>
    <w:tmpl w:val="7A86D394"/>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num w:numId="1">
    <w:abstractNumId w:val="8"/>
  </w:num>
  <w:num w:numId="2">
    <w:abstractNumId w:val="1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1"/>
  </w:num>
  <w:num w:numId="7">
    <w:abstractNumId w:val="1"/>
  </w:num>
  <w:num w:numId="8">
    <w:abstractNumId w:val="0"/>
  </w:num>
  <w:num w:numId="9">
    <w:abstractNumId w:val="7"/>
  </w:num>
  <w:num w:numId="10">
    <w:abstractNumId w:val="4"/>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EA"/>
    <w:rsid w:val="0000283B"/>
    <w:rsid w:val="00011CF9"/>
    <w:rsid w:val="00031857"/>
    <w:rsid w:val="00092A38"/>
    <w:rsid w:val="000C5972"/>
    <w:rsid w:val="000C5B8D"/>
    <w:rsid w:val="000D6492"/>
    <w:rsid w:val="000F2685"/>
    <w:rsid w:val="000F4DBE"/>
    <w:rsid w:val="00144638"/>
    <w:rsid w:val="00145B3F"/>
    <w:rsid w:val="00150DEA"/>
    <w:rsid w:val="001636C6"/>
    <w:rsid w:val="00172E5B"/>
    <w:rsid w:val="001C76A5"/>
    <w:rsid w:val="001D18F3"/>
    <w:rsid w:val="001E25B7"/>
    <w:rsid w:val="00266765"/>
    <w:rsid w:val="00291901"/>
    <w:rsid w:val="00301FC3"/>
    <w:rsid w:val="003165EE"/>
    <w:rsid w:val="0031787A"/>
    <w:rsid w:val="00346132"/>
    <w:rsid w:val="003530E9"/>
    <w:rsid w:val="00363601"/>
    <w:rsid w:val="0036673B"/>
    <w:rsid w:val="0037308B"/>
    <w:rsid w:val="003816E6"/>
    <w:rsid w:val="003D2695"/>
    <w:rsid w:val="003E2D46"/>
    <w:rsid w:val="00402D60"/>
    <w:rsid w:val="00471CAE"/>
    <w:rsid w:val="00490D8B"/>
    <w:rsid w:val="004A2983"/>
    <w:rsid w:val="004B4775"/>
    <w:rsid w:val="004E4683"/>
    <w:rsid w:val="004E4BE5"/>
    <w:rsid w:val="00513329"/>
    <w:rsid w:val="00524723"/>
    <w:rsid w:val="0053577A"/>
    <w:rsid w:val="00547FA4"/>
    <w:rsid w:val="005535EF"/>
    <w:rsid w:val="00601552"/>
    <w:rsid w:val="00616E29"/>
    <w:rsid w:val="00641A77"/>
    <w:rsid w:val="006420E3"/>
    <w:rsid w:val="00664543"/>
    <w:rsid w:val="0068106B"/>
    <w:rsid w:val="006A7634"/>
    <w:rsid w:val="006C1FF6"/>
    <w:rsid w:val="006C6053"/>
    <w:rsid w:val="006E2BD0"/>
    <w:rsid w:val="00704495"/>
    <w:rsid w:val="00724D02"/>
    <w:rsid w:val="00764257"/>
    <w:rsid w:val="007822C2"/>
    <w:rsid w:val="007C03A1"/>
    <w:rsid w:val="007E41A1"/>
    <w:rsid w:val="007F58AB"/>
    <w:rsid w:val="007F7729"/>
    <w:rsid w:val="00812D85"/>
    <w:rsid w:val="00815355"/>
    <w:rsid w:val="00847CF9"/>
    <w:rsid w:val="00874F1B"/>
    <w:rsid w:val="008D2CBC"/>
    <w:rsid w:val="009328D9"/>
    <w:rsid w:val="009738F9"/>
    <w:rsid w:val="00977105"/>
    <w:rsid w:val="009A70CE"/>
    <w:rsid w:val="009B585A"/>
    <w:rsid w:val="009C2B6B"/>
    <w:rsid w:val="009D0761"/>
    <w:rsid w:val="009D694A"/>
    <w:rsid w:val="009E214D"/>
    <w:rsid w:val="00A14E44"/>
    <w:rsid w:val="00A25FA2"/>
    <w:rsid w:val="00A40D1E"/>
    <w:rsid w:val="00A41C34"/>
    <w:rsid w:val="00A50080"/>
    <w:rsid w:val="00A61AE1"/>
    <w:rsid w:val="00A7326D"/>
    <w:rsid w:val="00AA0298"/>
    <w:rsid w:val="00AB41E9"/>
    <w:rsid w:val="00AD1FD8"/>
    <w:rsid w:val="00AE2BE6"/>
    <w:rsid w:val="00B00D35"/>
    <w:rsid w:val="00B24B56"/>
    <w:rsid w:val="00B415B6"/>
    <w:rsid w:val="00B82428"/>
    <w:rsid w:val="00B9132F"/>
    <w:rsid w:val="00BC43F5"/>
    <w:rsid w:val="00BD5F0B"/>
    <w:rsid w:val="00C0521F"/>
    <w:rsid w:val="00C44287"/>
    <w:rsid w:val="00C4773D"/>
    <w:rsid w:val="00C529AB"/>
    <w:rsid w:val="00C838C3"/>
    <w:rsid w:val="00C97A8E"/>
    <w:rsid w:val="00CA12FD"/>
    <w:rsid w:val="00CA2CDA"/>
    <w:rsid w:val="00CC4C26"/>
    <w:rsid w:val="00D009ED"/>
    <w:rsid w:val="00D0580B"/>
    <w:rsid w:val="00D25CB0"/>
    <w:rsid w:val="00D3002E"/>
    <w:rsid w:val="00D47788"/>
    <w:rsid w:val="00D57097"/>
    <w:rsid w:val="00D72F3D"/>
    <w:rsid w:val="00D733D6"/>
    <w:rsid w:val="00D860AB"/>
    <w:rsid w:val="00DA6F18"/>
    <w:rsid w:val="00DB0B1D"/>
    <w:rsid w:val="00DB632B"/>
    <w:rsid w:val="00DD0366"/>
    <w:rsid w:val="00DF0DD3"/>
    <w:rsid w:val="00DF5788"/>
    <w:rsid w:val="00E0550E"/>
    <w:rsid w:val="00E36998"/>
    <w:rsid w:val="00E57A24"/>
    <w:rsid w:val="00E67D3D"/>
    <w:rsid w:val="00E87296"/>
    <w:rsid w:val="00EA7F91"/>
    <w:rsid w:val="00EB767D"/>
    <w:rsid w:val="00EC198B"/>
    <w:rsid w:val="00EC292F"/>
    <w:rsid w:val="00F2318F"/>
    <w:rsid w:val="00F26A11"/>
    <w:rsid w:val="00F41D11"/>
    <w:rsid w:val="00F65E63"/>
    <w:rsid w:val="00F72030"/>
    <w:rsid w:val="00F75BC9"/>
    <w:rsid w:val="00F82007"/>
    <w:rsid w:val="00F84CC6"/>
    <w:rsid w:val="00FB14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3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21F"/>
    <w:pPr>
      <w:spacing w:after="0" w:line="240" w:lineRule="auto"/>
    </w:pPr>
    <w:rPr>
      <w:rFonts w:ascii="Times New Roman" w:eastAsia="Calibri" w:hAnsi="Times New Roman" w:cs="Times New Roman"/>
      <w:noProof/>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ПАРАГРАФ,List1,List Paragraph1,Numbered list,Гл точки,Style 1,C 1,Bullet Number,lp1,lp11,List Paragraph11,Bullet 1,Use Case List Paragraph,Figure_name,numbered,Bullet List,FooterText,Paragraphe de liste1,Bulletr List Paragraph,列出段落"/>
    <w:basedOn w:val="Normal"/>
    <w:link w:val="ListParagraphChar"/>
    <w:uiPriority w:val="34"/>
    <w:qFormat/>
    <w:rsid w:val="00C0521F"/>
    <w:pPr>
      <w:ind w:left="708"/>
    </w:pPr>
    <w:rPr>
      <w:rFonts w:eastAsia="SimSun"/>
      <w:noProof w:val="0"/>
    </w:rPr>
  </w:style>
  <w:style w:type="character" w:customStyle="1" w:styleId="ListParagraphChar">
    <w:name w:val="List Paragraph Char"/>
    <w:aliases w:val="ПАРАГРАФ Char,List1 Char,List Paragraph1 Char,Numbered list Char,Гл точки Char,Style 1 Char,C 1 Char,Bullet Number Char,lp1 Char,lp11 Char,List Paragraph11 Char,Bullet 1 Char,Use Case List Paragraph Char,Figure_name Char,列出段落 Char"/>
    <w:link w:val="ListParagraph"/>
    <w:uiPriority w:val="34"/>
    <w:qFormat/>
    <w:locked/>
    <w:rsid w:val="00C0521F"/>
    <w:rPr>
      <w:rFonts w:ascii="Times New Roman" w:eastAsia="SimSun" w:hAnsi="Times New Roman" w:cs="Times New Roman"/>
      <w:sz w:val="24"/>
      <w:szCs w:val="24"/>
      <w:lang w:eastAsia="bg-BG"/>
    </w:rPr>
  </w:style>
  <w:style w:type="paragraph" w:styleId="Header">
    <w:name w:val="header"/>
    <w:basedOn w:val="Normal"/>
    <w:link w:val="HeaderChar"/>
    <w:uiPriority w:val="99"/>
    <w:unhideWhenUsed/>
    <w:rsid w:val="00BC43F5"/>
    <w:pPr>
      <w:tabs>
        <w:tab w:val="center" w:pos="4536"/>
        <w:tab w:val="right" w:pos="9072"/>
      </w:tabs>
    </w:pPr>
  </w:style>
  <w:style w:type="character" w:customStyle="1" w:styleId="HeaderChar">
    <w:name w:val="Header Char"/>
    <w:basedOn w:val="DefaultParagraphFont"/>
    <w:link w:val="Header"/>
    <w:uiPriority w:val="99"/>
    <w:rsid w:val="00BC43F5"/>
    <w:rPr>
      <w:rFonts w:ascii="Times New Roman" w:eastAsia="Calibri" w:hAnsi="Times New Roman" w:cs="Times New Roman"/>
      <w:noProof/>
      <w:sz w:val="24"/>
      <w:szCs w:val="24"/>
      <w:lang w:eastAsia="bg-BG"/>
    </w:rPr>
  </w:style>
  <w:style w:type="paragraph" w:styleId="Footer">
    <w:name w:val="footer"/>
    <w:aliases w:val="Char,Char Char Char Char Char,Char Char Char Char,Char Char Char,Char Char Char Char Char Char Char Char Char,Char Char Char Char Char Char Char Char Char Char,Char Char Char Char Char Char Char, Char, Char Char Char Char Char"/>
    <w:basedOn w:val="Normal"/>
    <w:link w:val="FooterChar"/>
    <w:uiPriority w:val="99"/>
    <w:unhideWhenUsed/>
    <w:rsid w:val="00BC43F5"/>
    <w:pPr>
      <w:tabs>
        <w:tab w:val="center" w:pos="4536"/>
        <w:tab w:val="right" w:pos="9072"/>
      </w:tabs>
    </w:pPr>
  </w:style>
  <w:style w:type="character" w:customStyle="1" w:styleId="FooterChar">
    <w:name w:val="Footer Char"/>
    <w:aliases w:val="Char Char,Char Char Char Char Char Char,Char Char Char Char Char1,Char Char Char Char1,Char Char Char Char Char Char Char Char Char Char1,Char Char Char Char Char Char Char Char Char Char Char,Char Char Char Char Char Char Char Char"/>
    <w:basedOn w:val="DefaultParagraphFont"/>
    <w:link w:val="Footer"/>
    <w:uiPriority w:val="99"/>
    <w:rsid w:val="00BC43F5"/>
    <w:rPr>
      <w:rFonts w:ascii="Times New Roman" w:eastAsia="Calibri" w:hAnsi="Times New Roman" w:cs="Times New Roman"/>
      <w:noProof/>
      <w:sz w:val="24"/>
      <w:szCs w:val="24"/>
      <w:lang w:eastAsia="bg-BG"/>
    </w:rPr>
  </w:style>
  <w:style w:type="paragraph" w:styleId="BodyTextIndent2">
    <w:name w:val="Body Text Indent 2"/>
    <w:basedOn w:val="Normal"/>
    <w:link w:val="BodyTextIndent2Char"/>
    <w:uiPriority w:val="99"/>
    <w:semiHidden/>
    <w:rsid w:val="00092A38"/>
    <w:pPr>
      <w:spacing w:after="120" w:line="480" w:lineRule="auto"/>
      <w:ind w:left="283"/>
    </w:pPr>
  </w:style>
  <w:style w:type="character" w:customStyle="1" w:styleId="BodyTextIndent2Char">
    <w:name w:val="Body Text Indent 2 Char"/>
    <w:basedOn w:val="DefaultParagraphFont"/>
    <w:link w:val="BodyTextIndent2"/>
    <w:uiPriority w:val="99"/>
    <w:semiHidden/>
    <w:rsid w:val="00092A38"/>
    <w:rPr>
      <w:rFonts w:ascii="Times New Roman" w:eastAsia="Calibri" w:hAnsi="Times New Roman" w:cs="Times New Roman"/>
      <w:noProof/>
      <w:sz w:val="24"/>
      <w:szCs w:val="24"/>
      <w:lang w:eastAsia="bg-BG"/>
    </w:rPr>
  </w:style>
  <w:style w:type="table" w:customStyle="1" w:styleId="TableGrid7">
    <w:name w:val="Table Grid7"/>
    <w:basedOn w:val="TableNormal"/>
    <w:next w:val="TableGrid"/>
    <w:uiPriority w:val="59"/>
    <w:rsid w:val="00092A38"/>
    <w:pPr>
      <w:spacing w:after="0" w:line="240" w:lineRule="auto"/>
    </w:pPr>
    <w:rPr>
      <w:rFonts w:ascii="Times New Roman" w:hAnsi="Times New Roman"/>
      <w:sz w:val="24"/>
      <w:szCs w:val="14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92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D860AB"/>
    <w:pPr>
      <w:widowControl w:val="0"/>
      <w:autoSpaceDE w:val="0"/>
      <w:autoSpaceDN w:val="0"/>
      <w:adjustRightInd w:val="0"/>
      <w:spacing w:line="384" w:lineRule="exact"/>
    </w:pPr>
    <w:rPr>
      <w:rFonts w:eastAsia="Times New Roman"/>
      <w:noProof w:val="0"/>
    </w:rPr>
  </w:style>
  <w:style w:type="paragraph" w:customStyle="1" w:styleId="Normal1">
    <w:name w:val="Normal+1"/>
    <w:basedOn w:val="Normal"/>
    <w:next w:val="Normal"/>
    <w:rsid w:val="00D860AB"/>
    <w:pPr>
      <w:autoSpaceDE w:val="0"/>
      <w:autoSpaceDN w:val="0"/>
      <w:adjustRightInd w:val="0"/>
    </w:pPr>
    <w:rPr>
      <w:rFonts w:eastAsia="Times New Roman"/>
      <w:noProof w:val="0"/>
    </w:rPr>
  </w:style>
  <w:style w:type="character" w:customStyle="1" w:styleId="3">
    <w:name w:val="Основен текст (3) + Не е удебелен"/>
    <w:rsid w:val="00D860A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styleId="CommentReference">
    <w:name w:val="annotation reference"/>
    <w:basedOn w:val="DefaultParagraphFont"/>
    <w:uiPriority w:val="99"/>
    <w:semiHidden/>
    <w:unhideWhenUsed/>
    <w:rsid w:val="004E4683"/>
    <w:rPr>
      <w:sz w:val="16"/>
      <w:szCs w:val="16"/>
    </w:rPr>
  </w:style>
  <w:style w:type="paragraph" w:styleId="CommentText">
    <w:name w:val="annotation text"/>
    <w:basedOn w:val="Normal"/>
    <w:link w:val="CommentTextChar"/>
    <w:uiPriority w:val="99"/>
    <w:semiHidden/>
    <w:unhideWhenUsed/>
    <w:rsid w:val="004E4683"/>
    <w:rPr>
      <w:sz w:val="20"/>
      <w:szCs w:val="20"/>
    </w:rPr>
  </w:style>
  <w:style w:type="character" w:customStyle="1" w:styleId="CommentTextChar">
    <w:name w:val="Comment Text Char"/>
    <w:basedOn w:val="DefaultParagraphFont"/>
    <w:link w:val="CommentText"/>
    <w:uiPriority w:val="99"/>
    <w:semiHidden/>
    <w:rsid w:val="004E4683"/>
    <w:rPr>
      <w:rFonts w:ascii="Times New Roman" w:eastAsia="Calibri" w:hAnsi="Times New Roman" w:cs="Times New Roman"/>
      <w:noProof/>
      <w:sz w:val="20"/>
      <w:szCs w:val="20"/>
      <w:lang w:eastAsia="bg-BG"/>
    </w:rPr>
  </w:style>
  <w:style w:type="paragraph" w:styleId="CommentSubject">
    <w:name w:val="annotation subject"/>
    <w:basedOn w:val="CommentText"/>
    <w:next w:val="CommentText"/>
    <w:link w:val="CommentSubjectChar"/>
    <w:uiPriority w:val="99"/>
    <w:semiHidden/>
    <w:unhideWhenUsed/>
    <w:rsid w:val="004E4683"/>
    <w:rPr>
      <w:b/>
      <w:bCs/>
    </w:rPr>
  </w:style>
  <w:style w:type="character" w:customStyle="1" w:styleId="CommentSubjectChar">
    <w:name w:val="Comment Subject Char"/>
    <w:basedOn w:val="CommentTextChar"/>
    <w:link w:val="CommentSubject"/>
    <w:uiPriority w:val="99"/>
    <w:semiHidden/>
    <w:rsid w:val="004E4683"/>
    <w:rPr>
      <w:rFonts w:ascii="Times New Roman" w:eastAsia="Calibri" w:hAnsi="Times New Roman" w:cs="Times New Roman"/>
      <w:b/>
      <w:bCs/>
      <w:noProof/>
      <w:sz w:val="20"/>
      <w:szCs w:val="20"/>
      <w:lang w:eastAsia="bg-BG"/>
    </w:rPr>
  </w:style>
  <w:style w:type="paragraph" w:styleId="BalloonText">
    <w:name w:val="Balloon Text"/>
    <w:basedOn w:val="Normal"/>
    <w:link w:val="BalloonTextChar"/>
    <w:uiPriority w:val="99"/>
    <w:semiHidden/>
    <w:unhideWhenUsed/>
    <w:rsid w:val="004E4683"/>
    <w:rPr>
      <w:rFonts w:ascii="Tahoma" w:hAnsi="Tahoma" w:cs="Tahoma"/>
      <w:sz w:val="16"/>
      <w:szCs w:val="16"/>
    </w:rPr>
  </w:style>
  <w:style w:type="character" w:customStyle="1" w:styleId="BalloonTextChar">
    <w:name w:val="Balloon Text Char"/>
    <w:basedOn w:val="DefaultParagraphFont"/>
    <w:link w:val="BalloonText"/>
    <w:uiPriority w:val="99"/>
    <w:semiHidden/>
    <w:rsid w:val="004E4683"/>
    <w:rPr>
      <w:rFonts w:ascii="Tahoma" w:eastAsia="Calibri" w:hAnsi="Tahoma" w:cs="Tahoma"/>
      <w:noProof/>
      <w:sz w:val="16"/>
      <w:szCs w:val="16"/>
      <w:lang w:eastAsia="bg-BG"/>
    </w:rPr>
  </w:style>
  <w:style w:type="character" w:customStyle="1" w:styleId="2">
    <w:name w:val="Основен текст (2)_"/>
    <w:link w:val="20"/>
    <w:rsid w:val="00EA7F91"/>
    <w:rPr>
      <w:shd w:val="clear" w:color="auto" w:fill="FFFFFF"/>
    </w:rPr>
  </w:style>
  <w:style w:type="paragraph" w:customStyle="1" w:styleId="20">
    <w:name w:val="Основен текст (2)"/>
    <w:basedOn w:val="Normal"/>
    <w:link w:val="2"/>
    <w:rsid w:val="00EA7F91"/>
    <w:pPr>
      <w:widowControl w:val="0"/>
      <w:shd w:val="clear" w:color="auto" w:fill="FFFFFF"/>
      <w:spacing w:line="259" w:lineRule="exact"/>
      <w:ind w:hanging="700"/>
      <w:jc w:val="both"/>
    </w:pPr>
    <w:rPr>
      <w:rFonts w:asciiTheme="minorHAnsi" w:eastAsiaTheme="minorHAnsi" w:hAnsiTheme="minorHAnsi" w:cstheme="minorBidi"/>
      <w:noProof w:val="0"/>
      <w:sz w:val="22"/>
      <w:szCs w:val="22"/>
      <w:lang w:eastAsia="en-US"/>
    </w:rPr>
  </w:style>
  <w:style w:type="paragraph" w:styleId="NormalWeb">
    <w:name w:val="Normal (Web)"/>
    <w:basedOn w:val="Normal"/>
    <w:uiPriority w:val="99"/>
    <w:unhideWhenUsed/>
    <w:rsid w:val="00812D85"/>
    <w:pPr>
      <w:spacing w:before="100" w:beforeAutospacing="1" w:after="100" w:afterAutospacing="1"/>
    </w:pPr>
    <w:rPr>
      <w:rFonts w:eastAsia="Times New Roman"/>
      <w:noProof w:val="0"/>
    </w:rPr>
  </w:style>
  <w:style w:type="character" w:styleId="Strong">
    <w:name w:val="Strong"/>
    <w:basedOn w:val="DefaultParagraphFont"/>
    <w:uiPriority w:val="22"/>
    <w:qFormat/>
    <w:rsid w:val="00812D85"/>
    <w:rPr>
      <w:b/>
      <w:bCs/>
    </w:rPr>
  </w:style>
  <w:style w:type="character" w:styleId="Emphasis">
    <w:name w:val="Emphasis"/>
    <w:basedOn w:val="DefaultParagraphFont"/>
    <w:uiPriority w:val="20"/>
    <w:qFormat/>
    <w:rsid w:val="004E4BE5"/>
    <w:rPr>
      <w:i/>
      <w:iCs/>
    </w:rPr>
  </w:style>
  <w:style w:type="character" w:customStyle="1" w:styleId="30">
    <w:name w:val="Основен текст (3)_"/>
    <w:link w:val="31"/>
    <w:rsid w:val="00513329"/>
    <w:rPr>
      <w:b/>
      <w:bCs/>
      <w:shd w:val="clear" w:color="auto" w:fill="FFFFFF"/>
    </w:rPr>
  </w:style>
  <w:style w:type="paragraph" w:customStyle="1" w:styleId="31">
    <w:name w:val="Основен текст (3)"/>
    <w:basedOn w:val="Normal"/>
    <w:link w:val="30"/>
    <w:rsid w:val="00513329"/>
    <w:pPr>
      <w:widowControl w:val="0"/>
      <w:shd w:val="clear" w:color="auto" w:fill="FFFFFF"/>
      <w:spacing w:after="480" w:line="259" w:lineRule="exact"/>
    </w:pPr>
    <w:rPr>
      <w:rFonts w:asciiTheme="minorHAnsi" w:eastAsiaTheme="minorHAnsi" w:hAnsiTheme="minorHAnsi" w:cstheme="minorBidi"/>
      <w:b/>
      <w:bCs/>
      <w:noProof w:val="0"/>
      <w:sz w:val="22"/>
      <w:szCs w:val="22"/>
      <w:lang w:eastAsia="en-US"/>
    </w:rPr>
  </w:style>
  <w:style w:type="paragraph" w:styleId="FootnoteText">
    <w:name w:val="footnote text"/>
    <w:basedOn w:val="Normal"/>
    <w:link w:val="FootnoteTextChar"/>
    <w:uiPriority w:val="99"/>
    <w:semiHidden/>
    <w:unhideWhenUsed/>
    <w:rsid w:val="00B00D35"/>
    <w:rPr>
      <w:sz w:val="20"/>
      <w:szCs w:val="20"/>
    </w:rPr>
  </w:style>
  <w:style w:type="character" w:customStyle="1" w:styleId="FootnoteTextChar">
    <w:name w:val="Footnote Text Char"/>
    <w:basedOn w:val="DefaultParagraphFont"/>
    <w:link w:val="FootnoteText"/>
    <w:uiPriority w:val="99"/>
    <w:semiHidden/>
    <w:rsid w:val="00B00D35"/>
    <w:rPr>
      <w:rFonts w:ascii="Times New Roman" w:eastAsia="Calibri" w:hAnsi="Times New Roman" w:cs="Times New Roman"/>
      <w:noProof/>
      <w:sz w:val="20"/>
      <w:szCs w:val="20"/>
      <w:lang w:eastAsia="bg-BG"/>
    </w:rPr>
  </w:style>
  <w:style w:type="character" w:styleId="FootnoteReference">
    <w:name w:val="footnote reference"/>
    <w:basedOn w:val="DefaultParagraphFont"/>
    <w:uiPriority w:val="99"/>
    <w:semiHidden/>
    <w:unhideWhenUsed/>
    <w:rsid w:val="00B00D3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21F"/>
    <w:pPr>
      <w:spacing w:after="0" w:line="240" w:lineRule="auto"/>
    </w:pPr>
    <w:rPr>
      <w:rFonts w:ascii="Times New Roman" w:eastAsia="Calibri" w:hAnsi="Times New Roman" w:cs="Times New Roman"/>
      <w:noProof/>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ПАРАГРАФ,List1,List Paragraph1,Numbered list,Гл точки,Style 1,C 1,Bullet Number,lp1,lp11,List Paragraph11,Bullet 1,Use Case List Paragraph,Figure_name,numbered,Bullet List,FooterText,Paragraphe de liste1,Bulletr List Paragraph,列出段落"/>
    <w:basedOn w:val="Normal"/>
    <w:link w:val="ListParagraphChar"/>
    <w:uiPriority w:val="34"/>
    <w:qFormat/>
    <w:rsid w:val="00C0521F"/>
    <w:pPr>
      <w:ind w:left="708"/>
    </w:pPr>
    <w:rPr>
      <w:rFonts w:eastAsia="SimSun"/>
      <w:noProof w:val="0"/>
    </w:rPr>
  </w:style>
  <w:style w:type="character" w:customStyle="1" w:styleId="ListParagraphChar">
    <w:name w:val="List Paragraph Char"/>
    <w:aliases w:val="ПАРАГРАФ Char,List1 Char,List Paragraph1 Char,Numbered list Char,Гл точки Char,Style 1 Char,C 1 Char,Bullet Number Char,lp1 Char,lp11 Char,List Paragraph11 Char,Bullet 1 Char,Use Case List Paragraph Char,Figure_name Char,列出段落 Char"/>
    <w:link w:val="ListParagraph"/>
    <w:uiPriority w:val="34"/>
    <w:qFormat/>
    <w:locked/>
    <w:rsid w:val="00C0521F"/>
    <w:rPr>
      <w:rFonts w:ascii="Times New Roman" w:eastAsia="SimSun" w:hAnsi="Times New Roman" w:cs="Times New Roman"/>
      <w:sz w:val="24"/>
      <w:szCs w:val="24"/>
      <w:lang w:eastAsia="bg-BG"/>
    </w:rPr>
  </w:style>
  <w:style w:type="paragraph" w:styleId="Header">
    <w:name w:val="header"/>
    <w:basedOn w:val="Normal"/>
    <w:link w:val="HeaderChar"/>
    <w:uiPriority w:val="99"/>
    <w:unhideWhenUsed/>
    <w:rsid w:val="00BC43F5"/>
    <w:pPr>
      <w:tabs>
        <w:tab w:val="center" w:pos="4536"/>
        <w:tab w:val="right" w:pos="9072"/>
      </w:tabs>
    </w:pPr>
  </w:style>
  <w:style w:type="character" w:customStyle="1" w:styleId="HeaderChar">
    <w:name w:val="Header Char"/>
    <w:basedOn w:val="DefaultParagraphFont"/>
    <w:link w:val="Header"/>
    <w:uiPriority w:val="99"/>
    <w:rsid w:val="00BC43F5"/>
    <w:rPr>
      <w:rFonts w:ascii="Times New Roman" w:eastAsia="Calibri" w:hAnsi="Times New Roman" w:cs="Times New Roman"/>
      <w:noProof/>
      <w:sz w:val="24"/>
      <w:szCs w:val="24"/>
      <w:lang w:eastAsia="bg-BG"/>
    </w:rPr>
  </w:style>
  <w:style w:type="paragraph" w:styleId="Footer">
    <w:name w:val="footer"/>
    <w:aliases w:val="Char,Char Char Char Char Char,Char Char Char Char,Char Char Char,Char Char Char Char Char Char Char Char Char,Char Char Char Char Char Char Char Char Char Char,Char Char Char Char Char Char Char, Char, Char Char Char Char Char"/>
    <w:basedOn w:val="Normal"/>
    <w:link w:val="FooterChar"/>
    <w:uiPriority w:val="99"/>
    <w:unhideWhenUsed/>
    <w:rsid w:val="00BC43F5"/>
    <w:pPr>
      <w:tabs>
        <w:tab w:val="center" w:pos="4536"/>
        <w:tab w:val="right" w:pos="9072"/>
      </w:tabs>
    </w:pPr>
  </w:style>
  <w:style w:type="character" w:customStyle="1" w:styleId="FooterChar">
    <w:name w:val="Footer Char"/>
    <w:aliases w:val="Char Char,Char Char Char Char Char Char,Char Char Char Char Char1,Char Char Char Char1,Char Char Char Char Char Char Char Char Char Char1,Char Char Char Char Char Char Char Char Char Char Char,Char Char Char Char Char Char Char Char"/>
    <w:basedOn w:val="DefaultParagraphFont"/>
    <w:link w:val="Footer"/>
    <w:uiPriority w:val="99"/>
    <w:rsid w:val="00BC43F5"/>
    <w:rPr>
      <w:rFonts w:ascii="Times New Roman" w:eastAsia="Calibri" w:hAnsi="Times New Roman" w:cs="Times New Roman"/>
      <w:noProof/>
      <w:sz w:val="24"/>
      <w:szCs w:val="24"/>
      <w:lang w:eastAsia="bg-BG"/>
    </w:rPr>
  </w:style>
  <w:style w:type="paragraph" w:styleId="BodyTextIndent2">
    <w:name w:val="Body Text Indent 2"/>
    <w:basedOn w:val="Normal"/>
    <w:link w:val="BodyTextIndent2Char"/>
    <w:uiPriority w:val="99"/>
    <w:semiHidden/>
    <w:rsid w:val="00092A38"/>
    <w:pPr>
      <w:spacing w:after="120" w:line="480" w:lineRule="auto"/>
      <w:ind w:left="283"/>
    </w:pPr>
  </w:style>
  <w:style w:type="character" w:customStyle="1" w:styleId="BodyTextIndent2Char">
    <w:name w:val="Body Text Indent 2 Char"/>
    <w:basedOn w:val="DefaultParagraphFont"/>
    <w:link w:val="BodyTextIndent2"/>
    <w:uiPriority w:val="99"/>
    <w:semiHidden/>
    <w:rsid w:val="00092A38"/>
    <w:rPr>
      <w:rFonts w:ascii="Times New Roman" w:eastAsia="Calibri" w:hAnsi="Times New Roman" w:cs="Times New Roman"/>
      <w:noProof/>
      <w:sz w:val="24"/>
      <w:szCs w:val="24"/>
      <w:lang w:eastAsia="bg-BG"/>
    </w:rPr>
  </w:style>
  <w:style w:type="table" w:customStyle="1" w:styleId="TableGrid7">
    <w:name w:val="Table Grid7"/>
    <w:basedOn w:val="TableNormal"/>
    <w:next w:val="TableGrid"/>
    <w:uiPriority w:val="59"/>
    <w:rsid w:val="00092A38"/>
    <w:pPr>
      <w:spacing w:after="0" w:line="240" w:lineRule="auto"/>
    </w:pPr>
    <w:rPr>
      <w:rFonts w:ascii="Times New Roman" w:hAnsi="Times New Roman"/>
      <w:sz w:val="24"/>
      <w:szCs w:val="14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92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rsid w:val="00D860AB"/>
    <w:pPr>
      <w:widowControl w:val="0"/>
      <w:autoSpaceDE w:val="0"/>
      <w:autoSpaceDN w:val="0"/>
      <w:adjustRightInd w:val="0"/>
      <w:spacing w:line="384" w:lineRule="exact"/>
    </w:pPr>
    <w:rPr>
      <w:rFonts w:eastAsia="Times New Roman"/>
      <w:noProof w:val="0"/>
    </w:rPr>
  </w:style>
  <w:style w:type="paragraph" w:customStyle="1" w:styleId="Normal1">
    <w:name w:val="Normal+1"/>
    <w:basedOn w:val="Normal"/>
    <w:next w:val="Normal"/>
    <w:rsid w:val="00D860AB"/>
    <w:pPr>
      <w:autoSpaceDE w:val="0"/>
      <w:autoSpaceDN w:val="0"/>
      <w:adjustRightInd w:val="0"/>
    </w:pPr>
    <w:rPr>
      <w:rFonts w:eastAsia="Times New Roman"/>
      <w:noProof w:val="0"/>
    </w:rPr>
  </w:style>
  <w:style w:type="character" w:customStyle="1" w:styleId="3">
    <w:name w:val="Основен текст (3) + Не е удебелен"/>
    <w:rsid w:val="00D860AB"/>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styleId="CommentReference">
    <w:name w:val="annotation reference"/>
    <w:basedOn w:val="DefaultParagraphFont"/>
    <w:uiPriority w:val="99"/>
    <w:semiHidden/>
    <w:unhideWhenUsed/>
    <w:rsid w:val="004E4683"/>
    <w:rPr>
      <w:sz w:val="16"/>
      <w:szCs w:val="16"/>
    </w:rPr>
  </w:style>
  <w:style w:type="paragraph" w:styleId="CommentText">
    <w:name w:val="annotation text"/>
    <w:basedOn w:val="Normal"/>
    <w:link w:val="CommentTextChar"/>
    <w:uiPriority w:val="99"/>
    <w:semiHidden/>
    <w:unhideWhenUsed/>
    <w:rsid w:val="004E4683"/>
    <w:rPr>
      <w:sz w:val="20"/>
      <w:szCs w:val="20"/>
    </w:rPr>
  </w:style>
  <w:style w:type="character" w:customStyle="1" w:styleId="CommentTextChar">
    <w:name w:val="Comment Text Char"/>
    <w:basedOn w:val="DefaultParagraphFont"/>
    <w:link w:val="CommentText"/>
    <w:uiPriority w:val="99"/>
    <w:semiHidden/>
    <w:rsid w:val="004E4683"/>
    <w:rPr>
      <w:rFonts w:ascii="Times New Roman" w:eastAsia="Calibri" w:hAnsi="Times New Roman" w:cs="Times New Roman"/>
      <w:noProof/>
      <w:sz w:val="20"/>
      <w:szCs w:val="20"/>
      <w:lang w:eastAsia="bg-BG"/>
    </w:rPr>
  </w:style>
  <w:style w:type="paragraph" w:styleId="CommentSubject">
    <w:name w:val="annotation subject"/>
    <w:basedOn w:val="CommentText"/>
    <w:next w:val="CommentText"/>
    <w:link w:val="CommentSubjectChar"/>
    <w:uiPriority w:val="99"/>
    <w:semiHidden/>
    <w:unhideWhenUsed/>
    <w:rsid w:val="004E4683"/>
    <w:rPr>
      <w:b/>
      <w:bCs/>
    </w:rPr>
  </w:style>
  <w:style w:type="character" w:customStyle="1" w:styleId="CommentSubjectChar">
    <w:name w:val="Comment Subject Char"/>
    <w:basedOn w:val="CommentTextChar"/>
    <w:link w:val="CommentSubject"/>
    <w:uiPriority w:val="99"/>
    <w:semiHidden/>
    <w:rsid w:val="004E4683"/>
    <w:rPr>
      <w:rFonts w:ascii="Times New Roman" w:eastAsia="Calibri" w:hAnsi="Times New Roman" w:cs="Times New Roman"/>
      <w:b/>
      <w:bCs/>
      <w:noProof/>
      <w:sz w:val="20"/>
      <w:szCs w:val="20"/>
      <w:lang w:eastAsia="bg-BG"/>
    </w:rPr>
  </w:style>
  <w:style w:type="paragraph" w:styleId="BalloonText">
    <w:name w:val="Balloon Text"/>
    <w:basedOn w:val="Normal"/>
    <w:link w:val="BalloonTextChar"/>
    <w:uiPriority w:val="99"/>
    <w:semiHidden/>
    <w:unhideWhenUsed/>
    <w:rsid w:val="004E4683"/>
    <w:rPr>
      <w:rFonts w:ascii="Tahoma" w:hAnsi="Tahoma" w:cs="Tahoma"/>
      <w:sz w:val="16"/>
      <w:szCs w:val="16"/>
    </w:rPr>
  </w:style>
  <w:style w:type="character" w:customStyle="1" w:styleId="BalloonTextChar">
    <w:name w:val="Balloon Text Char"/>
    <w:basedOn w:val="DefaultParagraphFont"/>
    <w:link w:val="BalloonText"/>
    <w:uiPriority w:val="99"/>
    <w:semiHidden/>
    <w:rsid w:val="004E4683"/>
    <w:rPr>
      <w:rFonts w:ascii="Tahoma" w:eastAsia="Calibri" w:hAnsi="Tahoma" w:cs="Tahoma"/>
      <w:noProof/>
      <w:sz w:val="16"/>
      <w:szCs w:val="16"/>
      <w:lang w:eastAsia="bg-BG"/>
    </w:rPr>
  </w:style>
  <w:style w:type="character" w:customStyle="1" w:styleId="2">
    <w:name w:val="Основен текст (2)_"/>
    <w:link w:val="20"/>
    <w:rsid w:val="00EA7F91"/>
    <w:rPr>
      <w:shd w:val="clear" w:color="auto" w:fill="FFFFFF"/>
    </w:rPr>
  </w:style>
  <w:style w:type="paragraph" w:customStyle="1" w:styleId="20">
    <w:name w:val="Основен текст (2)"/>
    <w:basedOn w:val="Normal"/>
    <w:link w:val="2"/>
    <w:rsid w:val="00EA7F91"/>
    <w:pPr>
      <w:widowControl w:val="0"/>
      <w:shd w:val="clear" w:color="auto" w:fill="FFFFFF"/>
      <w:spacing w:line="259" w:lineRule="exact"/>
      <w:ind w:hanging="700"/>
      <w:jc w:val="both"/>
    </w:pPr>
    <w:rPr>
      <w:rFonts w:asciiTheme="minorHAnsi" w:eastAsiaTheme="minorHAnsi" w:hAnsiTheme="minorHAnsi" w:cstheme="minorBidi"/>
      <w:noProof w:val="0"/>
      <w:sz w:val="22"/>
      <w:szCs w:val="22"/>
      <w:lang w:eastAsia="en-US"/>
    </w:rPr>
  </w:style>
  <w:style w:type="paragraph" w:styleId="NormalWeb">
    <w:name w:val="Normal (Web)"/>
    <w:basedOn w:val="Normal"/>
    <w:uiPriority w:val="99"/>
    <w:unhideWhenUsed/>
    <w:rsid w:val="00812D85"/>
    <w:pPr>
      <w:spacing w:before="100" w:beforeAutospacing="1" w:after="100" w:afterAutospacing="1"/>
    </w:pPr>
    <w:rPr>
      <w:rFonts w:eastAsia="Times New Roman"/>
      <w:noProof w:val="0"/>
    </w:rPr>
  </w:style>
  <w:style w:type="character" w:styleId="Strong">
    <w:name w:val="Strong"/>
    <w:basedOn w:val="DefaultParagraphFont"/>
    <w:uiPriority w:val="22"/>
    <w:qFormat/>
    <w:rsid w:val="00812D85"/>
    <w:rPr>
      <w:b/>
      <w:bCs/>
    </w:rPr>
  </w:style>
  <w:style w:type="character" w:styleId="Emphasis">
    <w:name w:val="Emphasis"/>
    <w:basedOn w:val="DefaultParagraphFont"/>
    <w:uiPriority w:val="20"/>
    <w:qFormat/>
    <w:rsid w:val="004E4BE5"/>
    <w:rPr>
      <w:i/>
      <w:iCs/>
    </w:rPr>
  </w:style>
  <w:style w:type="character" w:customStyle="1" w:styleId="30">
    <w:name w:val="Основен текст (3)_"/>
    <w:link w:val="31"/>
    <w:rsid w:val="00513329"/>
    <w:rPr>
      <w:b/>
      <w:bCs/>
      <w:shd w:val="clear" w:color="auto" w:fill="FFFFFF"/>
    </w:rPr>
  </w:style>
  <w:style w:type="paragraph" w:customStyle="1" w:styleId="31">
    <w:name w:val="Основен текст (3)"/>
    <w:basedOn w:val="Normal"/>
    <w:link w:val="30"/>
    <w:rsid w:val="00513329"/>
    <w:pPr>
      <w:widowControl w:val="0"/>
      <w:shd w:val="clear" w:color="auto" w:fill="FFFFFF"/>
      <w:spacing w:after="480" w:line="259" w:lineRule="exact"/>
    </w:pPr>
    <w:rPr>
      <w:rFonts w:asciiTheme="minorHAnsi" w:eastAsiaTheme="minorHAnsi" w:hAnsiTheme="minorHAnsi" w:cstheme="minorBidi"/>
      <w:b/>
      <w:bCs/>
      <w:noProof w:val="0"/>
      <w:sz w:val="22"/>
      <w:szCs w:val="22"/>
      <w:lang w:eastAsia="en-US"/>
    </w:rPr>
  </w:style>
  <w:style w:type="paragraph" w:styleId="FootnoteText">
    <w:name w:val="footnote text"/>
    <w:basedOn w:val="Normal"/>
    <w:link w:val="FootnoteTextChar"/>
    <w:uiPriority w:val="99"/>
    <w:semiHidden/>
    <w:unhideWhenUsed/>
    <w:rsid w:val="00B00D35"/>
    <w:rPr>
      <w:sz w:val="20"/>
      <w:szCs w:val="20"/>
    </w:rPr>
  </w:style>
  <w:style w:type="character" w:customStyle="1" w:styleId="FootnoteTextChar">
    <w:name w:val="Footnote Text Char"/>
    <w:basedOn w:val="DefaultParagraphFont"/>
    <w:link w:val="FootnoteText"/>
    <w:uiPriority w:val="99"/>
    <w:semiHidden/>
    <w:rsid w:val="00B00D35"/>
    <w:rPr>
      <w:rFonts w:ascii="Times New Roman" w:eastAsia="Calibri" w:hAnsi="Times New Roman" w:cs="Times New Roman"/>
      <w:noProof/>
      <w:sz w:val="20"/>
      <w:szCs w:val="20"/>
      <w:lang w:eastAsia="bg-BG"/>
    </w:rPr>
  </w:style>
  <w:style w:type="character" w:styleId="FootnoteReference">
    <w:name w:val="footnote reference"/>
    <w:basedOn w:val="DefaultParagraphFont"/>
    <w:uiPriority w:val="99"/>
    <w:semiHidden/>
    <w:unhideWhenUsed/>
    <w:rsid w:val="00B00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458">
      <w:bodyDiv w:val="1"/>
      <w:marLeft w:val="0"/>
      <w:marRight w:val="0"/>
      <w:marTop w:val="0"/>
      <w:marBottom w:val="0"/>
      <w:divBdr>
        <w:top w:val="none" w:sz="0" w:space="0" w:color="auto"/>
        <w:left w:val="none" w:sz="0" w:space="0" w:color="auto"/>
        <w:bottom w:val="none" w:sz="0" w:space="0" w:color="auto"/>
        <w:right w:val="none" w:sz="0" w:space="0" w:color="auto"/>
      </w:divBdr>
    </w:div>
    <w:div w:id="151222484">
      <w:bodyDiv w:val="1"/>
      <w:marLeft w:val="0"/>
      <w:marRight w:val="0"/>
      <w:marTop w:val="0"/>
      <w:marBottom w:val="0"/>
      <w:divBdr>
        <w:top w:val="none" w:sz="0" w:space="0" w:color="auto"/>
        <w:left w:val="none" w:sz="0" w:space="0" w:color="auto"/>
        <w:bottom w:val="none" w:sz="0" w:space="0" w:color="auto"/>
        <w:right w:val="none" w:sz="0" w:space="0" w:color="auto"/>
      </w:divBdr>
    </w:div>
    <w:div w:id="613832373">
      <w:bodyDiv w:val="1"/>
      <w:marLeft w:val="0"/>
      <w:marRight w:val="0"/>
      <w:marTop w:val="0"/>
      <w:marBottom w:val="0"/>
      <w:divBdr>
        <w:top w:val="none" w:sz="0" w:space="0" w:color="auto"/>
        <w:left w:val="none" w:sz="0" w:space="0" w:color="auto"/>
        <w:bottom w:val="none" w:sz="0" w:space="0" w:color="auto"/>
        <w:right w:val="none" w:sz="0" w:space="0" w:color="auto"/>
      </w:divBdr>
    </w:div>
    <w:div w:id="765924566">
      <w:bodyDiv w:val="1"/>
      <w:marLeft w:val="0"/>
      <w:marRight w:val="0"/>
      <w:marTop w:val="0"/>
      <w:marBottom w:val="0"/>
      <w:divBdr>
        <w:top w:val="none" w:sz="0" w:space="0" w:color="auto"/>
        <w:left w:val="none" w:sz="0" w:space="0" w:color="auto"/>
        <w:bottom w:val="none" w:sz="0" w:space="0" w:color="auto"/>
        <w:right w:val="none" w:sz="0" w:space="0" w:color="auto"/>
      </w:divBdr>
    </w:div>
    <w:div w:id="1029261380">
      <w:bodyDiv w:val="1"/>
      <w:marLeft w:val="0"/>
      <w:marRight w:val="0"/>
      <w:marTop w:val="0"/>
      <w:marBottom w:val="0"/>
      <w:divBdr>
        <w:top w:val="none" w:sz="0" w:space="0" w:color="auto"/>
        <w:left w:val="none" w:sz="0" w:space="0" w:color="auto"/>
        <w:bottom w:val="none" w:sz="0" w:space="0" w:color="auto"/>
        <w:right w:val="none" w:sz="0" w:space="0" w:color="auto"/>
      </w:divBdr>
    </w:div>
    <w:div w:id="1172255497">
      <w:bodyDiv w:val="1"/>
      <w:marLeft w:val="0"/>
      <w:marRight w:val="0"/>
      <w:marTop w:val="0"/>
      <w:marBottom w:val="0"/>
      <w:divBdr>
        <w:top w:val="none" w:sz="0" w:space="0" w:color="auto"/>
        <w:left w:val="none" w:sz="0" w:space="0" w:color="auto"/>
        <w:bottom w:val="none" w:sz="0" w:space="0" w:color="auto"/>
        <w:right w:val="none" w:sz="0" w:space="0" w:color="auto"/>
      </w:divBdr>
    </w:div>
    <w:div w:id="1284845406">
      <w:bodyDiv w:val="1"/>
      <w:marLeft w:val="0"/>
      <w:marRight w:val="0"/>
      <w:marTop w:val="0"/>
      <w:marBottom w:val="0"/>
      <w:divBdr>
        <w:top w:val="none" w:sz="0" w:space="0" w:color="auto"/>
        <w:left w:val="none" w:sz="0" w:space="0" w:color="auto"/>
        <w:bottom w:val="none" w:sz="0" w:space="0" w:color="auto"/>
        <w:right w:val="none" w:sz="0" w:space="0" w:color="auto"/>
      </w:divBdr>
    </w:div>
    <w:div w:id="1549339121">
      <w:bodyDiv w:val="1"/>
      <w:marLeft w:val="0"/>
      <w:marRight w:val="0"/>
      <w:marTop w:val="0"/>
      <w:marBottom w:val="0"/>
      <w:divBdr>
        <w:top w:val="none" w:sz="0" w:space="0" w:color="auto"/>
        <w:left w:val="none" w:sz="0" w:space="0" w:color="auto"/>
        <w:bottom w:val="none" w:sz="0" w:space="0" w:color="auto"/>
        <w:right w:val="none" w:sz="0" w:space="0" w:color="auto"/>
      </w:divBdr>
    </w:div>
    <w:div w:id="15738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56FAD-DDCF-493F-A4FF-7E5D4D1B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2025-11-27T14:08:00Z</dcterms:created>
  <dcterms:modified xsi:type="dcterms:W3CDTF">2025-11-28T07:41:00Z</dcterms:modified>
</cp:coreProperties>
</file>