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6A5" w:rsidRDefault="00EC7E2F">
      <w:pPr>
        <w:rPr>
          <w:lang w:val="bg-BG"/>
        </w:rPr>
      </w:pPr>
      <w:r w:rsidRPr="00EC7E2F">
        <w:rPr>
          <w:noProof/>
          <w:lang w:val="bg-BG" w:eastAsia="bg-BG"/>
        </w:rPr>
        <w:drawing>
          <wp:inline distT="0" distB="0" distL="0" distR="0">
            <wp:extent cx="6019800" cy="752475"/>
            <wp:effectExtent l="19050" t="0" r="0" b="0"/>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7" cstate="print"/>
                    <a:srcRect/>
                    <a:stretch>
                      <a:fillRect/>
                    </a:stretch>
                  </pic:blipFill>
                  <pic:spPr bwMode="auto">
                    <a:xfrm>
                      <a:off x="0" y="0"/>
                      <a:ext cx="6035040" cy="754380"/>
                    </a:xfrm>
                    <a:prstGeom prst="rect">
                      <a:avLst/>
                    </a:prstGeom>
                    <a:noFill/>
                    <a:ln w="9525">
                      <a:noFill/>
                      <a:miter lim="800000"/>
                      <a:headEnd/>
                      <a:tailEnd/>
                    </a:ln>
                  </pic:spPr>
                </pic:pic>
              </a:graphicData>
            </a:graphic>
          </wp:inline>
        </w:drawing>
      </w:r>
    </w:p>
    <w:p w:rsidR="00EC7E2F" w:rsidRDefault="00EC7E2F">
      <w:pPr>
        <w:rPr>
          <w:lang w:val="bg-BG"/>
        </w:rPr>
      </w:pPr>
    </w:p>
    <w:p w:rsidR="00EC7E2F" w:rsidRPr="008566F9" w:rsidRDefault="00EC7E2F" w:rsidP="00EC7E2F">
      <w:pPr>
        <w:pStyle w:val="Footer"/>
        <w:suppressAutoHyphens/>
        <w:ind w:right="-1"/>
        <w:jc w:val="both"/>
        <w:rPr>
          <w:sz w:val="16"/>
          <w:szCs w:val="16"/>
          <w:u w:val="single"/>
          <w:lang w:val="ru-RU" w:eastAsia="ar-SA"/>
        </w:rPr>
      </w:pPr>
      <w:r>
        <w:rPr>
          <w:rFonts w:ascii="Tahoma" w:hAnsi="Tahoma"/>
          <w:noProof/>
          <w:szCs w:val="24"/>
          <w:lang w:val="bg-BG" w:eastAsia="bg-BG"/>
        </w:rPr>
        <w:drawing>
          <wp:anchor distT="0" distB="0" distL="114300" distR="114300" simplePos="0" relativeHeight="251659264" behindDoc="0" locked="0" layoutInCell="1" allowOverlap="1">
            <wp:simplePos x="0" y="0"/>
            <wp:positionH relativeFrom="column">
              <wp:posOffset>4843780</wp:posOffset>
            </wp:positionH>
            <wp:positionV relativeFrom="paragraph">
              <wp:posOffset>22860</wp:posOffset>
            </wp:positionV>
            <wp:extent cx="1123950" cy="546735"/>
            <wp:effectExtent l="19050" t="19050" r="19050" b="24765"/>
            <wp:wrapSquare wrapText="bothSides"/>
            <wp:docPr id="3" name="Picture 10" descr="CI UKAS Logo_BDZ Holding_9k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 UKAS Logo_BDZ Holding_9k_2014"/>
                    <pic:cNvPicPr>
                      <a:picLocks noChangeAspect="1" noChangeArrowheads="1"/>
                    </pic:cNvPicPr>
                  </pic:nvPicPr>
                  <pic:blipFill>
                    <a:blip r:embed="rId8" cstate="print"/>
                    <a:srcRect/>
                    <a:stretch>
                      <a:fillRect/>
                    </a:stretch>
                  </pic:blipFill>
                  <pic:spPr bwMode="auto">
                    <a:xfrm>
                      <a:off x="0" y="0"/>
                      <a:ext cx="1123950" cy="546735"/>
                    </a:xfrm>
                    <a:prstGeom prst="rect">
                      <a:avLst/>
                    </a:prstGeom>
                    <a:noFill/>
                    <a:ln w="12700">
                      <a:solidFill>
                        <a:srgbClr val="000080"/>
                      </a:solidFill>
                      <a:miter lim="800000"/>
                      <a:headEnd/>
                      <a:tailEnd/>
                    </a:ln>
                  </pic:spPr>
                </pic:pic>
              </a:graphicData>
            </a:graphic>
          </wp:anchor>
        </w:drawing>
      </w:r>
      <w:r w:rsidRPr="008566F9">
        <w:rPr>
          <w:sz w:val="16"/>
          <w:szCs w:val="16"/>
          <w:lang w:val="bg-BG" w:eastAsia="ar-SA"/>
        </w:rPr>
        <w:t>ул. “Иван Вазов” № 3, София 1080</w:t>
      </w:r>
      <w:r w:rsidRPr="008566F9">
        <w:rPr>
          <w:sz w:val="16"/>
          <w:szCs w:val="16"/>
          <w:lang w:val="bg-BG" w:eastAsia="ar-SA"/>
        </w:rPr>
        <w:tab/>
      </w:r>
      <w:r w:rsidRPr="008566F9">
        <w:rPr>
          <w:sz w:val="16"/>
          <w:szCs w:val="16"/>
          <w:lang w:val="bg-BG" w:eastAsia="ar-SA"/>
        </w:rPr>
        <w:tab/>
      </w:r>
      <w:r w:rsidRPr="008566F9">
        <w:rPr>
          <w:sz w:val="16"/>
          <w:szCs w:val="16"/>
          <w:lang w:val="bg-BG" w:eastAsia="ar-SA"/>
        </w:rPr>
        <w:tab/>
      </w:r>
      <w:r w:rsidRPr="008566F9">
        <w:rPr>
          <w:sz w:val="16"/>
          <w:szCs w:val="16"/>
          <w:lang w:val="bg-BG" w:eastAsia="ar-SA"/>
        </w:rPr>
        <w:tab/>
      </w:r>
      <w:r w:rsidRPr="008566F9">
        <w:rPr>
          <w:sz w:val="16"/>
          <w:szCs w:val="16"/>
          <w:lang w:val="bg-BG" w:eastAsia="ar-SA"/>
        </w:rPr>
        <w:tab/>
        <w:t xml:space="preserve">                                                                     </w:t>
      </w:r>
      <w:r>
        <w:rPr>
          <w:sz w:val="16"/>
          <w:szCs w:val="16"/>
          <w:lang w:val="ru-RU" w:eastAsia="ar-SA"/>
        </w:rPr>
        <w:t xml:space="preserve">              </w:t>
      </w:r>
      <w:r w:rsidRPr="008566F9">
        <w:rPr>
          <w:sz w:val="16"/>
          <w:szCs w:val="16"/>
          <w:lang w:val="ru-RU" w:eastAsia="ar-SA"/>
        </w:rPr>
        <w:t xml:space="preserve"> </w:t>
      </w:r>
    </w:p>
    <w:p w:rsidR="00EC7E2F" w:rsidRPr="008566F9" w:rsidRDefault="00EC7E2F" w:rsidP="00EC7E2F">
      <w:pPr>
        <w:pStyle w:val="Footer"/>
        <w:suppressAutoHyphens/>
        <w:ind w:right="-1"/>
        <w:jc w:val="both"/>
        <w:rPr>
          <w:sz w:val="16"/>
          <w:szCs w:val="16"/>
          <w:lang w:val="ru-RU" w:eastAsia="ar-SA"/>
        </w:rPr>
      </w:pPr>
      <w:r w:rsidRPr="008566F9">
        <w:rPr>
          <w:sz w:val="16"/>
          <w:szCs w:val="16"/>
          <w:lang w:val="bg-BG" w:eastAsia="ar-SA"/>
        </w:rPr>
        <w:t>тел.: (+359 2) 981 11 10; (+359 2) 932 43 10</w:t>
      </w:r>
      <w:r w:rsidRPr="008566F9">
        <w:rPr>
          <w:sz w:val="16"/>
          <w:szCs w:val="16"/>
          <w:lang w:val="bg-BG" w:eastAsia="ar-SA"/>
        </w:rPr>
        <w:tab/>
      </w:r>
      <w:r w:rsidRPr="008566F9">
        <w:rPr>
          <w:sz w:val="16"/>
          <w:szCs w:val="16"/>
          <w:lang w:val="bg-BG" w:eastAsia="ar-SA"/>
        </w:rPr>
        <w:tab/>
      </w:r>
      <w:r w:rsidRPr="008566F9">
        <w:rPr>
          <w:sz w:val="16"/>
          <w:szCs w:val="16"/>
          <w:lang w:val="bg-BG" w:eastAsia="ar-SA"/>
        </w:rPr>
        <w:tab/>
      </w:r>
      <w:r w:rsidRPr="008566F9">
        <w:rPr>
          <w:sz w:val="16"/>
          <w:szCs w:val="16"/>
          <w:lang w:val="bg-BG" w:eastAsia="ar-SA"/>
        </w:rPr>
        <w:tab/>
        <w:t xml:space="preserve">                                                                    </w:t>
      </w:r>
      <w:r w:rsidRPr="008566F9">
        <w:rPr>
          <w:sz w:val="16"/>
          <w:szCs w:val="16"/>
          <w:lang w:val="ru-RU" w:eastAsia="ar-SA"/>
        </w:rPr>
        <w:t xml:space="preserve">            </w:t>
      </w:r>
      <w:r>
        <w:rPr>
          <w:sz w:val="16"/>
          <w:szCs w:val="16"/>
          <w:lang w:val="ru-RU" w:eastAsia="ar-SA"/>
        </w:rPr>
        <w:t xml:space="preserve">   </w:t>
      </w:r>
      <w:r w:rsidRPr="008566F9">
        <w:rPr>
          <w:sz w:val="16"/>
          <w:szCs w:val="16"/>
          <w:lang w:val="ru-RU" w:eastAsia="ar-SA"/>
        </w:rPr>
        <w:t xml:space="preserve"> </w:t>
      </w:r>
    </w:p>
    <w:p w:rsidR="00EC7E2F" w:rsidRPr="008566F9" w:rsidRDefault="00EC7E2F" w:rsidP="00EC7E2F">
      <w:pPr>
        <w:pStyle w:val="Footer"/>
        <w:suppressAutoHyphens/>
        <w:ind w:right="-1"/>
        <w:jc w:val="both"/>
        <w:rPr>
          <w:sz w:val="16"/>
          <w:szCs w:val="16"/>
          <w:lang w:val="ru-RU" w:eastAsia="ar-SA"/>
        </w:rPr>
      </w:pPr>
      <w:r w:rsidRPr="008566F9">
        <w:rPr>
          <w:sz w:val="16"/>
          <w:szCs w:val="16"/>
          <w:lang w:val="bg-BG" w:eastAsia="ar-SA"/>
        </w:rPr>
        <w:t>факс: (+359 2) 987 71 51</w:t>
      </w:r>
    </w:p>
    <w:p w:rsidR="00EC7E2F" w:rsidRPr="008566F9" w:rsidRDefault="00017EF0" w:rsidP="00EC7E2F">
      <w:pPr>
        <w:pStyle w:val="Footer"/>
        <w:suppressAutoHyphens/>
        <w:ind w:right="-1"/>
        <w:jc w:val="both"/>
        <w:rPr>
          <w:color w:val="3366FF"/>
          <w:sz w:val="16"/>
          <w:szCs w:val="16"/>
          <w:lang w:val="ru-RU" w:eastAsia="ar-SA"/>
        </w:rPr>
      </w:pPr>
      <w:hyperlink r:id="rId9" w:history="1">
        <w:r w:rsidR="00EC7E2F" w:rsidRPr="008566F9">
          <w:rPr>
            <w:rStyle w:val="Hyperlink"/>
            <w:rFonts w:cs="Tahoma"/>
            <w:color w:val="3366FF"/>
            <w:sz w:val="16"/>
            <w:szCs w:val="16"/>
            <w:lang w:eastAsia="ar-SA"/>
          </w:rPr>
          <w:t>bdz</w:t>
        </w:r>
        <w:r w:rsidR="00EC7E2F" w:rsidRPr="008566F9">
          <w:rPr>
            <w:rStyle w:val="Hyperlink"/>
            <w:rFonts w:cs="Tahoma"/>
            <w:color w:val="3366FF"/>
            <w:sz w:val="16"/>
            <w:szCs w:val="16"/>
            <w:lang w:val="ru-RU" w:eastAsia="ar-SA"/>
          </w:rPr>
          <w:t>@</w:t>
        </w:r>
        <w:r w:rsidR="00EC7E2F" w:rsidRPr="008566F9">
          <w:rPr>
            <w:rStyle w:val="Hyperlink"/>
            <w:rFonts w:cs="Tahoma"/>
            <w:color w:val="3366FF"/>
            <w:sz w:val="16"/>
            <w:szCs w:val="16"/>
            <w:lang w:eastAsia="ar-SA"/>
          </w:rPr>
          <w:t>bdz</w:t>
        </w:r>
        <w:r w:rsidR="00EC7E2F" w:rsidRPr="008566F9">
          <w:rPr>
            <w:rStyle w:val="Hyperlink"/>
            <w:rFonts w:cs="Tahoma"/>
            <w:color w:val="3366FF"/>
            <w:sz w:val="16"/>
            <w:szCs w:val="16"/>
            <w:lang w:val="ru-RU" w:eastAsia="ar-SA"/>
          </w:rPr>
          <w:t>.</w:t>
        </w:r>
        <w:proofErr w:type="spellStart"/>
        <w:r w:rsidR="00EC7E2F" w:rsidRPr="008566F9">
          <w:rPr>
            <w:rStyle w:val="Hyperlink"/>
            <w:rFonts w:cs="Tahoma"/>
            <w:color w:val="3366FF"/>
            <w:sz w:val="16"/>
            <w:szCs w:val="16"/>
            <w:lang w:eastAsia="ar-SA"/>
          </w:rPr>
          <w:t>bg</w:t>
        </w:r>
        <w:proofErr w:type="spellEnd"/>
      </w:hyperlink>
    </w:p>
    <w:p w:rsidR="00EC7E2F" w:rsidRPr="008566F9" w:rsidRDefault="00017EF0" w:rsidP="00EC7E2F">
      <w:pPr>
        <w:pStyle w:val="Footer"/>
        <w:suppressAutoHyphens/>
        <w:ind w:right="-1"/>
        <w:jc w:val="both"/>
        <w:rPr>
          <w:sz w:val="16"/>
          <w:szCs w:val="16"/>
          <w:lang w:val="ru-RU" w:eastAsia="ar-SA"/>
        </w:rPr>
      </w:pPr>
      <w:hyperlink r:id="rId10" w:history="1">
        <w:r w:rsidR="00EC7E2F" w:rsidRPr="008566F9">
          <w:rPr>
            <w:rStyle w:val="Hyperlink"/>
            <w:rFonts w:cs="Tahoma"/>
            <w:color w:val="3366FF"/>
            <w:sz w:val="16"/>
            <w:szCs w:val="16"/>
            <w:lang w:eastAsia="ar-SA"/>
          </w:rPr>
          <w:t>www</w:t>
        </w:r>
        <w:r w:rsidR="00EC7E2F" w:rsidRPr="008566F9">
          <w:rPr>
            <w:rStyle w:val="Hyperlink"/>
            <w:rFonts w:cs="Tahoma"/>
            <w:color w:val="3366FF"/>
            <w:sz w:val="16"/>
            <w:szCs w:val="16"/>
            <w:lang w:val="ru-RU" w:eastAsia="ar-SA"/>
          </w:rPr>
          <w:t>.</w:t>
        </w:r>
        <w:proofErr w:type="spellStart"/>
        <w:r w:rsidR="00EC7E2F" w:rsidRPr="008566F9">
          <w:rPr>
            <w:rStyle w:val="Hyperlink"/>
            <w:rFonts w:cs="Tahoma"/>
            <w:color w:val="3366FF"/>
            <w:sz w:val="16"/>
            <w:szCs w:val="16"/>
            <w:lang w:eastAsia="ar-SA"/>
          </w:rPr>
          <w:t>bdz</w:t>
        </w:r>
        <w:proofErr w:type="spellEnd"/>
        <w:r w:rsidR="00EC7E2F" w:rsidRPr="008566F9">
          <w:rPr>
            <w:rStyle w:val="Hyperlink"/>
            <w:rFonts w:cs="Tahoma"/>
            <w:color w:val="3366FF"/>
            <w:sz w:val="16"/>
            <w:szCs w:val="16"/>
            <w:lang w:val="ru-RU" w:eastAsia="ar-SA"/>
          </w:rPr>
          <w:t>.</w:t>
        </w:r>
        <w:proofErr w:type="spellStart"/>
        <w:r w:rsidR="00EC7E2F" w:rsidRPr="008566F9">
          <w:rPr>
            <w:rStyle w:val="Hyperlink"/>
            <w:rFonts w:cs="Tahoma"/>
            <w:color w:val="3366FF"/>
            <w:sz w:val="16"/>
            <w:szCs w:val="16"/>
            <w:lang w:eastAsia="ar-SA"/>
          </w:rPr>
          <w:t>bg</w:t>
        </w:r>
        <w:proofErr w:type="spellEnd"/>
      </w:hyperlink>
    </w:p>
    <w:p w:rsidR="00EC7E2F" w:rsidRDefault="00EC7E2F">
      <w:pPr>
        <w:rPr>
          <w:lang w:val="bg-BG"/>
        </w:rPr>
      </w:pPr>
    </w:p>
    <w:p w:rsidR="00EC7E2F" w:rsidRPr="00FD2BAD" w:rsidRDefault="00FD2BAD" w:rsidP="00FD2BAD">
      <w:pPr>
        <w:jc w:val="right"/>
        <w:rPr>
          <w:b/>
          <w:lang w:val="bg-BG"/>
        </w:rPr>
      </w:pPr>
      <w:r w:rsidRPr="00FD2BAD">
        <w:rPr>
          <w:b/>
          <w:lang w:val="bg-BG"/>
        </w:rPr>
        <w:t>Приложение № 1</w:t>
      </w:r>
    </w:p>
    <w:p w:rsidR="00FD2BAD" w:rsidRDefault="00FD2BAD" w:rsidP="00EC7E2F">
      <w:pPr>
        <w:jc w:val="center"/>
        <w:rPr>
          <w:b/>
          <w:sz w:val="28"/>
          <w:szCs w:val="28"/>
          <w:lang w:val="bg-BG"/>
        </w:rPr>
      </w:pPr>
    </w:p>
    <w:p w:rsidR="00EC7E2F" w:rsidRPr="00EC7E2F" w:rsidRDefault="00EC7E2F" w:rsidP="00EC7E2F">
      <w:pPr>
        <w:jc w:val="center"/>
        <w:rPr>
          <w:b/>
          <w:sz w:val="28"/>
          <w:szCs w:val="28"/>
          <w:lang w:val="bg-BG"/>
        </w:rPr>
      </w:pPr>
      <w:r w:rsidRPr="00EC7E2F">
        <w:rPr>
          <w:b/>
          <w:sz w:val="28"/>
          <w:szCs w:val="28"/>
          <w:lang w:val="bg-BG"/>
        </w:rPr>
        <w:t>Т Е Х Н И Ч Е С К А  С П Е Ц И Ф И К А Ц И Я</w:t>
      </w:r>
    </w:p>
    <w:p w:rsidR="00EC7E2F" w:rsidRDefault="00EC7E2F">
      <w:pPr>
        <w:rPr>
          <w:lang w:val="bg-BG"/>
        </w:rPr>
      </w:pPr>
    </w:p>
    <w:p w:rsidR="00EC7E2F" w:rsidRDefault="00EC7E2F" w:rsidP="00EC7E2F">
      <w:pPr>
        <w:jc w:val="both"/>
        <w:rPr>
          <w:lang w:val="bg-BG"/>
        </w:rPr>
      </w:pPr>
    </w:p>
    <w:p w:rsidR="00EC7E2F" w:rsidRPr="00EC7E2F" w:rsidRDefault="00EC7E2F" w:rsidP="00EE0177">
      <w:pPr>
        <w:ind w:right="-567" w:firstLine="426"/>
        <w:jc w:val="both"/>
        <w:rPr>
          <w:b/>
          <w:bCs/>
          <w:color w:val="FF0000"/>
          <w:lang w:val="bg-BG"/>
        </w:rPr>
      </w:pPr>
      <w:r w:rsidRPr="00E06EB6">
        <w:rPr>
          <w:lang w:val="bg-BG"/>
        </w:rPr>
        <w:t>На</w:t>
      </w:r>
      <w:r w:rsidR="00EE0177">
        <w:rPr>
          <w:lang w:val="bg-BG"/>
        </w:rPr>
        <w:t xml:space="preserve">стоящата </w:t>
      </w:r>
      <w:r>
        <w:rPr>
          <w:lang w:val="bg-BG"/>
        </w:rPr>
        <w:t xml:space="preserve">поръчка се възлага, чрез събиране на оферти с обява по реда на раздел </w:t>
      </w:r>
      <w:r>
        <w:t>III</w:t>
      </w:r>
      <w:r>
        <w:rPr>
          <w:lang w:val="bg-BG"/>
        </w:rPr>
        <w:t xml:space="preserve"> от „Правила за възлагане на поръчки в „Холдинг БДЖ” ЕАД. Предметът на поръчката е: </w:t>
      </w:r>
      <w:r w:rsidRPr="00215F8F">
        <w:rPr>
          <w:b/>
          <w:i/>
          <w:lang w:val="bg-BG"/>
        </w:rPr>
        <w:t>„</w:t>
      </w:r>
      <w:r w:rsidRPr="00215F8F">
        <w:rPr>
          <w:b/>
          <w:i/>
          <w:iCs/>
          <w:lang w:val="bg-BG"/>
        </w:rPr>
        <w:t>Избор на изпълнител за извършване на услуга - изпиране на спално и ресторантско бельо, за нуждите на ПВЦ „Паничище” - за период от 12 месеца, ПВЦ „Приморско” - за период от 01.05.2</w:t>
      </w:r>
      <w:r>
        <w:rPr>
          <w:b/>
          <w:i/>
          <w:iCs/>
        </w:rPr>
        <w:t>0</w:t>
      </w:r>
      <w:r w:rsidRPr="00215F8F">
        <w:rPr>
          <w:b/>
          <w:i/>
          <w:iCs/>
          <w:lang w:val="bg-BG"/>
        </w:rPr>
        <w:t>17г. – 31.10.2017г. и ПВЦ „Железничар” - за период от 01.05.2</w:t>
      </w:r>
      <w:r>
        <w:rPr>
          <w:b/>
          <w:i/>
          <w:iCs/>
        </w:rPr>
        <w:t>0</w:t>
      </w:r>
      <w:r w:rsidRPr="00215F8F">
        <w:rPr>
          <w:b/>
          <w:i/>
          <w:iCs/>
          <w:lang w:val="bg-BG"/>
        </w:rPr>
        <w:t>17г. – 31.10.2017г., собственост на „Холдинг БДЖ” ЕАД”.</w:t>
      </w:r>
    </w:p>
    <w:p w:rsidR="00EE0177" w:rsidRPr="00D43427" w:rsidRDefault="00EE0177" w:rsidP="00EE0177">
      <w:pPr>
        <w:ind w:right="538"/>
        <w:jc w:val="both"/>
        <w:rPr>
          <w:b/>
        </w:rPr>
      </w:pPr>
    </w:p>
    <w:p w:rsidR="00EE0177" w:rsidRPr="00EE4316" w:rsidRDefault="00EE0177" w:rsidP="00EE0177">
      <w:pPr>
        <w:ind w:right="-567"/>
        <w:jc w:val="both"/>
        <w:rPr>
          <w:b/>
          <w:lang w:val="bg-BG"/>
        </w:rPr>
      </w:pPr>
      <w:r>
        <w:rPr>
          <w:b/>
          <w:lang w:val="bg-BG"/>
        </w:rPr>
        <w:t>1</w:t>
      </w:r>
      <w:r w:rsidR="00D43427">
        <w:rPr>
          <w:b/>
          <w:lang w:val="bg-BG"/>
        </w:rPr>
        <w:t>.</w:t>
      </w:r>
      <w:r w:rsidRPr="00EE4316">
        <w:rPr>
          <w:b/>
          <w:lang w:val="bg-BG"/>
        </w:rPr>
        <w:t xml:space="preserve"> Предмет на услугата е за </w:t>
      </w:r>
      <w:proofErr w:type="spellStart"/>
      <w:r w:rsidRPr="00EE4316">
        <w:rPr>
          <w:b/>
        </w:rPr>
        <w:t>текущо</w:t>
      </w:r>
      <w:proofErr w:type="spellEnd"/>
      <w:r w:rsidRPr="00EE4316">
        <w:rPr>
          <w:b/>
        </w:rPr>
        <w:t xml:space="preserve"> </w:t>
      </w:r>
      <w:proofErr w:type="spellStart"/>
      <w:r w:rsidRPr="00EE4316">
        <w:rPr>
          <w:b/>
        </w:rPr>
        <w:t>изпиране</w:t>
      </w:r>
      <w:proofErr w:type="spellEnd"/>
      <w:r w:rsidRPr="00EE4316">
        <w:rPr>
          <w:b/>
        </w:rPr>
        <w:t xml:space="preserve"> </w:t>
      </w:r>
      <w:proofErr w:type="spellStart"/>
      <w:r w:rsidRPr="00EE4316">
        <w:rPr>
          <w:b/>
        </w:rPr>
        <w:t>на</w:t>
      </w:r>
      <w:proofErr w:type="spellEnd"/>
      <w:r w:rsidRPr="00EE4316">
        <w:rPr>
          <w:b/>
        </w:rPr>
        <w:t xml:space="preserve"> </w:t>
      </w:r>
      <w:proofErr w:type="spellStart"/>
      <w:r w:rsidRPr="00EE4316">
        <w:rPr>
          <w:b/>
        </w:rPr>
        <w:t>спално</w:t>
      </w:r>
      <w:proofErr w:type="spellEnd"/>
      <w:r w:rsidRPr="00EE4316">
        <w:rPr>
          <w:b/>
        </w:rPr>
        <w:t xml:space="preserve"> и </w:t>
      </w:r>
      <w:proofErr w:type="spellStart"/>
      <w:r w:rsidRPr="00EE4316">
        <w:rPr>
          <w:b/>
        </w:rPr>
        <w:t>ресторантско</w:t>
      </w:r>
      <w:proofErr w:type="spellEnd"/>
      <w:r w:rsidRPr="00EE4316">
        <w:rPr>
          <w:b/>
        </w:rPr>
        <w:t xml:space="preserve"> </w:t>
      </w:r>
      <w:proofErr w:type="spellStart"/>
      <w:r w:rsidRPr="00EE4316">
        <w:rPr>
          <w:b/>
        </w:rPr>
        <w:t>бельо</w:t>
      </w:r>
      <w:proofErr w:type="spellEnd"/>
      <w:r w:rsidRPr="00EE4316">
        <w:rPr>
          <w:b/>
        </w:rPr>
        <w:t xml:space="preserve">, </w:t>
      </w:r>
      <w:proofErr w:type="spellStart"/>
      <w:r w:rsidRPr="00EE4316">
        <w:rPr>
          <w:b/>
        </w:rPr>
        <w:t>на</w:t>
      </w:r>
      <w:proofErr w:type="spellEnd"/>
      <w:r w:rsidRPr="00EE4316">
        <w:rPr>
          <w:b/>
        </w:rPr>
        <w:t xml:space="preserve"> </w:t>
      </w:r>
      <w:proofErr w:type="spellStart"/>
      <w:r w:rsidRPr="00EE4316">
        <w:rPr>
          <w:b/>
        </w:rPr>
        <w:t>следни</w:t>
      </w:r>
      <w:proofErr w:type="spellEnd"/>
      <w:r w:rsidRPr="00EE4316">
        <w:rPr>
          <w:b/>
          <w:lang w:val="bg-BG"/>
        </w:rPr>
        <w:t>те</w:t>
      </w:r>
      <w:r w:rsidRPr="00EE4316">
        <w:rPr>
          <w:b/>
        </w:rPr>
        <w:t xml:space="preserve"> </w:t>
      </w:r>
      <w:proofErr w:type="spellStart"/>
      <w:r w:rsidRPr="00EE4316">
        <w:rPr>
          <w:b/>
        </w:rPr>
        <w:t>обект</w:t>
      </w:r>
      <w:proofErr w:type="spellEnd"/>
      <w:r w:rsidRPr="00EE4316">
        <w:rPr>
          <w:b/>
          <w:lang w:val="bg-BG"/>
        </w:rPr>
        <w:t>и</w:t>
      </w:r>
      <w:r w:rsidRPr="00EE4316">
        <w:rPr>
          <w:b/>
        </w:rPr>
        <w:t xml:space="preserve"> </w:t>
      </w:r>
      <w:proofErr w:type="spellStart"/>
      <w:r w:rsidRPr="00EE4316">
        <w:rPr>
          <w:b/>
        </w:rPr>
        <w:t>на</w:t>
      </w:r>
      <w:proofErr w:type="spellEnd"/>
      <w:r w:rsidRPr="00EE4316">
        <w:rPr>
          <w:b/>
        </w:rPr>
        <w:t xml:space="preserve"> </w:t>
      </w:r>
      <w:proofErr w:type="spellStart"/>
      <w:r w:rsidRPr="00EE4316">
        <w:rPr>
          <w:b/>
        </w:rPr>
        <w:t>Възложителя</w:t>
      </w:r>
      <w:proofErr w:type="spellEnd"/>
      <w:r w:rsidRPr="00EE4316">
        <w:rPr>
          <w:b/>
        </w:rPr>
        <w:t>:</w:t>
      </w:r>
    </w:p>
    <w:p w:rsidR="00EE0177" w:rsidRPr="001D69F5" w:rsidRDefault="00EE0177" w:rsidP="00130387">
      <w:pPr>
        <w:pStyle w:val="ListParagraph"/>
        <w:numPr>
          <w:ilvl w:val="0"/>
          <w:numId w:val="13"/>
        </w:numPr>
        <w:tabs>
          <w:tab w:val="left" w:pos="709"/>
          <w:tab w:val="left" w:pos="1134"/>
        </w:tabs>
        <w:ind w:right="-567"/>
        <w:contextualSpacing w:val="0"/>
        <w:jc w:val="both"/>
        <w:rPr>
          <w:b/>
          <w:lang w:val="bg-BG"/>
        </w:rPr>
      </w:pPr>
      <w:r w:rsidRPr="001D69F5">
        <w:rPr>
          <w:b/>
          <w:lang w:val="bg-BG"/>
        </w:rPr>
        <w:t>ПВ</w:t>
      </w:r>
      <w:r w:rsidR="004014D0">
        <w:rPr>
          <w:b/>
          <w:lang w:val="bg-BG"/>
        </w:rPr>
        <w:t xml:space="preserve">Ц „Паничище” – гр.Сапарева </w:t>
      </w:r>
      <w:r w:rsidR="00A623E0">
        <w:rPr>
          <w:b/>
          <w:lang w:val="bg-BG"/>
        </w:rPr>
        <w:t>баня</w:t>
      </w:r>
      <w:r w:rsidRPr="001D69F5">
        <w:rPr>
          <w:b/>
          <w:lang w:val="bg-BG"/>
        </w:rPr>
        <w:t>, местност Паничище, ПВЦ „Паничище”</w:t>
      </w:r>
    </w:p>
    <w:p w:rsidR="00EE0177" w:rsidRPr="001D69F5" w:rsidRDefault="00EE0177" w:rsidP="00130387">
      <w:pPr>
        <w:pStyle w:val="ListParagraph"/>
        <w:numPr>
          <w:ilvl w:val="0"/>
          <w:numId w:val="13"/>
        </w:numPr>
        <w:tabs>
          <w:tab w:val="left" w:pos="709"/>
          <w:tab w:val="left" w:pos="1134"/>
        </w:tabs>
        <w:ind w:right="-567"/>
        <w:contextualSpacing w:val="0"/>
        <w:jc w:val="both"/>
        <w:rPr>
          <w:b/>
          <w:lang w:val="bg-BG"/>
        </w:rPr>
      </w:pPr>
      <w:r w:rsidRPr="001D69F5">
        <w:rPr>
          <w:b/>
          <w:lang w:val="bg-BG"/>
        </w:rPr>
        <w:t>ПВЦ „Приморско” – гр.</w:t>
      </w:r>
      <w:r>
        <w:rPr>
          <w:b/>
          <w:lang w:val="bg-BG"/>
        </w:rPr>
        <w:t xml:space="preserve"> Приморско</w:t>
      </w:r>
      <w:r w:rsidRPr="001D69F5">
        <w:rPr>
          <w:b/>
          <w:lang w:val="bg-BG"/>
        </w:rPr>
        <w:t>, ул.</w:t>
      </w:r>
      <w:r>
        <w:rPr>
          <w:b/>
          <w:lang w:val="bg-BG"/>
        </w:rPr>
        <w:t xml:space="preserve"> </w:t>
      </w:r>
      <w:r w:rsidRPr="001D69F5">
        <w:rPr>
          <w:b/>
          <w:lang w:val="bg-BG"/>
        </w:rPr>
        <w:t>Сирена №</w:t>
      </w:r>
      <w:r>
        <w:rPr>
          <w:b/>
          <w:lang w:val="bg-BG"/>
        </w:rPr>
        <w:t xml:space="preserve"> </w:t>
      </w:r>
      <w:r w:rsidRPr="001D69F5">
        <w:rPr>
          <w:b/>
          <w:lang w:val="bg-BG"/>
        </w:rPr>
        <w:t>8, ПВЦ „Приморско”</w:t>
      </w:r>
    </w:p>
    <w:p w:rsidR="00EE0177" w:rsidRPr="00EE0177" w:rsidRDefault="00EE0177" w:rsidP="00130387">
      <w:pPr>
        <w:pStyle w:val="ListParagraph"/>
        <w:numPr>
          <w:ilvl w:val="0"/>
          <w:numId w:val="13"/>
        </w:numPr>
        <w:ind w:right="-567"/>
        <w:contextualSpacing w:val="0"/>
        <w:jc w:val="both"/>
        <w:rPr>
          <w:b/>
          <w:lang w:val="bg-BG"/>
        </w:rPr>
      </w:pPr>
      <w:r>
        <w:rPr>
          <w:b/>
          <w:lang w:val="bg-BG"/>
        </w:rPr>
        <w:t xml:space="preserve">ПВЦ „Железничар” – гр.Варна, к.к Чайка </w:t>
      </w:r>
      <w:r w:rsidRPr="001D69F5">
        <w:rPr>
          <w:b/>
          <w:lang w:val="bg-BG"/>
        </w:rPr>
        <w:t>1-спирка „Журналист“, ПВЦ „Железничар</w:t>
      </w:r>
    </w:p>
    <w:p w:rsidR="00EE0177" w:rsidRPr="001D69F5" w:rsidRDefault="00EE0177" w:rsidP="00EE0177">
      <w:pPr>
        <w:pStyle w:val="ListParagraph"/>
        <w:ind w:right="538"/>
        <w:jc w:val="both"/>
        <w:rPr>
          <w:b/>
          <w:lang w:val="bg-BG"/>
        </w:rPr>
      </w:pPr>
    </w:p>
    <w:p w:rsidR="00EE0177" w:rsidRPr="00EE4316" w:rsidRDefault="00EE0177" w:rsidP="00EE0177">
      <w:pPr>
        <w:ind w:right="-567"/>
        <w:jc w:val="both"/>
        <w:rPr>
          <w:b/>
        </w:rPr>
      </w:pPr>
      <w:proofErr w:type="spellStart"/>
      <w:r w:rsidRPr="00EE4316">
        <w:rPr>
          <w:b/>
        </w:rPr>
        <w:t>Предмет</w:t>
      </w:r>
      <w:proofErr w:type="spellEnd"/>
      <w:r w:rsidRPr="00EE4316">
        <w:rPr>
          <w:b/>
        </w:rPr>
        <w:t xml:space="preserve"> </w:t>
      </w:r>
      <w:proofErr w:type="spellStart"/>
      <w:r w:rsidRPr="00EE4316">
        <w:rPr>
          <w:b/>
        </w:rPr>
        <w:t>на</w:t>
      </w:r>
      <w:proofErr w:type="spellEnd"/>
      <w:r w:rsidRPr="00EE4316">
        <w:rPr>
          <w:b/>
        </w:rPr>
        <w:t xml:space="preserve"> </w:t>
      </w:r>
      <w:proofErr w:type="spellStart"/>
      <w:r w:rsidRPr="00EE4316">
        <w:rPr>
          <w:b/>
        </w:rPr>
        <w:t>текущото</w:t>
      </w:r>
      <w:proofErr w:type="spellEnd"/>
      <w:r w:rsidRPr="00EE4316">
        <w:rPr>
          <w:b/>
        </w:rPr>
        <w:t xml:space="preserve"> </w:t>
      </w:r>
      <w:proofErr w:type="spellStart"/>
      <w:r w:rsidRPr="00EE4316">
        <w:rPr>
          <w:b/>
        </w:rPr>
        <w:t>изпиране</w:t>
      </w:r>
      <w:proofErr w:type="spellEnd"/>
      <w:r w:rsidRPr="00EE4316">
        <w:rPr>
          <w:b/>
        </w:rPr>
        <w:t xml:space="preserve"> </w:t>
      </w:r>
      <w:proofErr w:type="spellStart"/>
      <w:r w:rsidRPr="00EE4316">
        <w:rPr>
          <w:b/>
        </w:rPr>
        <w:t>на</w:t>
      </w:r>
      <w:proofErr w:type="spellEnd"/>
      <w:r w:rsidRPr="00EE4316">
        <w:rPr>
          <w:b/>
        </w:rPr>
        <w:t xml:space="preserve"> </w:t>
      </w:r>
      <w:proofErr w:type="spellStart"/>
      <w:r w:rsidRPr="00EE4316">
        <w:rPr>
          <w:b/>
        </w:rPr>
        <w:t>изделията</w:t>
      </w:r>
      <w:proofErr w:type="spellEnd"/>
      <w:r w:rsidRPr="00EE4316">
        <w:rPr>
          <w:b/>
        </w:rPr>
        <w:t xml:space="preserve">, </w:t>
      </w:r>
      <w:proofErr w:type="spellStart"/>
      <w:r w:rsidRPr="00EE4316">
        <w:rPr>
          <w:b/>
        </w:rPr>
        <w:t>са</w:t>
      </w:r>
      <w:proofErr w:type="spellEnd"/>
      <w:r w:rsidRPr="00EE4316">
        <w:rPr>
          <w:b/>
        </w:rPr>
        <w:t xml:space="preserve"> и </w:t>
      </w:r>
      <w:proofErr w:type="spellStart"/>
      <w:r w:rsidRPr="00EE4316">
        <w:rPr>
          <w:b/>
        </w:rPr>
        <w:t>следните</w:t>
      </w:r>
      <w:proofErr w:type="spellEnd"/>
      <w:r w:rsidRPr="00EE4316">
        <w:rPr>
          <w:b/>
        </w:rPr>
        <w:t xml:space="preserve"> </w:t>
      </w:r>
      <w:proofErr w:type="spellStart"/>
      <w:r w:rsidRPr="00EE4316">
        <w:rPr>
          <w:b/>
        </w:rPr>
        <w:t>видове</w:t>
      </w:r>
      <w:proofErr w:type="spellEnd"/>
      <w:r w:rsidRPr="00EE4316">
        <w:rPr>
          <w:b/>
        </w:rPr>
        <w:t xml:space="preserve"> </w:t>
      </w:r>
      <w:proofErr w:type="spellStart"/>
      <w:r w:rsidRPr="00EE4316">
        <w:rPr>
          <w:b/>
        </w:rPr>
        <w:t>дейности</w:t>
      </w:r>
      <w:proofErr w:type="spellEnd"/>
      <w:r w:rsidRPr="00EE4316">
        <w:rPr>
          <w:b/>
        </w:rPr>
        <w:t>:</w:t>
      </w:r>
    </w:p>
    <w:p w:rsidR="00EE0177" w:rsidRPr="001D69F5" w:rsidRDefault="00EE0177" w:rsidP="00EE0177">
      <w:pPr>
        <w:pStyle w:val="ListParagraph"/>
        <w:numPr>
          <w:ilvl w:val="0"/>
          <w:numId w:val="14"/>
        </w:numPr>
        <w:ind w:right="538"/>
        <w:contextualSpacing w:val="0"/>
        <w:jc w:val="both"/>
      </w:pPr>
      <w:proofErr w:type="spellStart"/>
      <w:r w:rsidRPr="001D69F5">
        <w:t>Транспорт</w:t>
      </w:r>
      <w:proofErr w:type="spellEnd"/>
      <w:r w:rsidRPr="001D69F5">
        <w:t xml:space="preserve"> </w:t>
      </w:r>
      <w:proofErr w:type="spellStart"/>
      <w:r w:rsidRPr="001D69F5">
        <w:t>от</w:t>
      </w:r>
      <w:proofErr w:type="spellEnd"/>
      <w:r w:rsidRPr="001D69F5">
        <w:t xml:space="preserve"> и </w:t>
      </w:r>
      <w:proofErr w:type="spellStart"/>
      <w:r w:rsidRPr="001D69F5">
        <w:t>до</w:t>
      </w:r>
      <w:proofErr w:type="spellEnd"/>
      <w:r w:rsidRPr="001D69F5">
        <w:t xml:space="preserve"> </w:t>
      </w:r>
      <w:proofErr w:type="spellStart"/>
      <w:r w:rsidRPr="001D69F5">
        <w:t>адрес</w:t>
      </w:r>
      <w:proofErr w:type="spellEnd"/>
      <w:r w:rsidRPr="001D69F5">
        <w:t xml:space="preserve"> </w:t>
      </w:r>
      <w:proofErr w:type="spellStart"/>
      <w:r w:rsidRPr="001D69F5">
        <w:t>на</w:t>
      </w:r>
      <w:proofErr w:type="spellEnd"/>
      <w:r w:rsidRPr="001D69F5">
        <w:t xml:space="preserve"> </w:t>
      </w:r>
      <w:proofErr w:type="spellStart"/>
      <w:r w:rsidRPr="001D69F5">
        <w:t>Възложителя</w:t>
      </w:r>
      <w:proofErr w:type="spellEnd"/>
      <w:r w:rsidRPr="001D69F5">
        <w:t>;</w:t>
      </w:r>
    </w:p>
    <w:p w:rsidR="00EE0177" w:rsidRPr="001D69F5" w:rsidRDefault="00EE0177" w:rsidP="00EE0177">
      <w:pPr>
        <w:pStyle w:val="ListParagraph"/>
        <w:numPr>
          <w:ilvl w:val="0"/>
          <w:numId w:val="14"/>
        </w:numPr>
        <w:ind w:right="538"/>
        <w:contextualSpacing w:val="0"/>
        <w:jc w:val="both"/>
      </w:pPr>
      <w:proofErr w:type="spellStart"/>
      <w:r w:rsidRPr="001D69F5">
        <w:t>Пране</w:t>
      </w:r>
      <w:proofErr w:type="spellEnd"/>
      <w:r w:rsidRPr="001D69F5">
        <w:t xml:space="preserve"> с </w:t>
      </w:r>
      <w:proofErr w:type="spellStart"/>
      <w:r w:rsidRPr="001D69F5">
        <w:t>изплакване</w:t>
      </w:r>
      <w:proofErr w:type="spellEnd"/>
      <w:r w:rsidRPr="001D69F5">
        <w:t xml:space="preserve">, </w:t>
      </w:r>
      <w:proofErr w:type="spellStart"/>
      <w:r w:rsidRPr="001D69F5">
        <w:t>дезинфекция</w:t>
      </w:r>
      <w:proofErr w:type="spellEnd"/>
      <w:r w:rsidRPr="001D69F5">
        <w:t xml:space="preserve"> и </w:t>
      </w:r>
      <w:proofErr w:type="spellStart"/>
      <w:r w:rsidRPr="001D69F5">
        <w:t>изсушаване</w:t>
      </w:r>
      <w:proofErr w:type="spellEnd"/>
      <w:r w:rsidRPr="001D69F5">
        <w:t>;</w:t>
      </w:r>
    </w:p>
    <w:p w:rsidR="00EE0177" w:rsidRPr="001D69F5" w:rsidRDefault="00EE0177" w:rsidP="00EE0177">
      <w:pPr>
        <w:pStyle w:val="ListParagraph"/>
        <w:numPr>
          <w:ilvl w:val="0"/>
          <w:numId w:val="14"/>
        </w:numPr>
        <w:ind w:right="538"/>
        <w:contextualSpacing w:val="0"/>
        <w:jc w:val="both"/>
        <w:rPr>
          <w:color w:val="FF0000"/>
          <w:lang w:val="bg-BG"/>
        </w:rPr>
      </w:pPr>
      <w:proofErr w:type="spellStart"/>
      <w:r w:rsidRPr="001D69F5">
        <w:t>Гладене</w:t>
      </w:r>
      <w:proofErr w:type="spellEnd"/>
      <w:r w:rsidRPr="001D69F5">
        <w:t xml:space="preserve"> </w:t>
      </w:r>
    </w:p>
    <w:p w:rsidR="00EE0177" w:rsidRPr="001D69F5" w:rsidRDefault="00EE0177" w:rsidP="00EE0177">
      <w:pPr>
        <w:pStyle w:val="ListParagraph"/>
        <w:numPr>
          <w:ilvl w:val="0"/>
          <w:numId w:val="14"/>
        </w:numPr>
        <w:ind w:right="538"/>
        <w:contextualSpacing w:val="0"/>
        <w:jc w:val="both"/>
        <w:rPr>
          <w:color w:val="FF0000"/>
        </w:rPr>
      </w:pPr>
      <w:proofErr w:type="spellStart"/>
      <w:r w:rsidRPr="001D69F5">
        <w:t>Ароматизиране</w:t>
      </w:r>
      <w:proofErr w:type="spellEnd"/>
      <w:r w:rsidRPr="001D69F5">
        <w:t>;</w:t>
      </w:r>
    </w:p>
    <w:p w:rsidR="00EE0177" w:rsidRDefault="00EE0177" w:rsidP="00EE0177">
      <w:pPr>
        <w:pStyle w:val="ListParagraph"/>
        <w:numPr>
          <w:ilvl w:val="0"/>
          <w:numId w:val="14"/>
        </w:numPr>
        <w:ind w:right="538"/>
        <w:contextualSpacing w:val="0"/>
        <w:jc w:val="both"/>
        <w:rPr>
          <w:lang w:val="bg-BG"/>
        </w:rPr>
      </w:pPr>
      <w:proofErr w:type="spellStart"/>
      <w:r w:rsidRPr="001D69F5">
        <w:t>Опаковане</w:t>
      </w:r>
      <w:proofErr w:type="spellEnd"/>
      <w:r w:rsidRPr="001D69F5">
        <w:rPr>
          <w:lang w:val="bg-BG"/>
        </w:rPr>
        <w:t>.</w:t>
      </w:r>
    </w:p>
    <w:p w:rsidR="00EE0177" w:rsidRPr="00EE4316" w:rsidRDefault="00EE0177" w:rsidP="00EE0177">
      <w:pPr>
        <w:pStyle w:val="ListParagraph"/>
        <w:ind w:right="538"/>
        <w:contextualSpacing w:val="0"/>
        <w:jc w:val="both"/>
        <w:rPr>
          <w:lang w:val="bg-BG"/>
        </w:rPr>
      </w:pPr>
    </w:p>
    <w:p w:rsidR="00EE0177" w:rsidRPr="00D43427" w:rsidRDefault="00EE0177" w:rsidP="00EE0177">
      <w:pPr>
        <w:ind w:right="-567" w:firstLine="284"/>
        <w:jc w:val="both"/>
        <w:rPr>
          <w:b/>
          <w:color w:val="000000"/>
          <w:lang w:val="bg-BG" w:eastAsia="bg-BG"/>
        </w:rPr>
      </w:pPr>
      <w:r w:rsidRPr="00D43427">
        <w:rPr>
          <w:b/>
          <w:color w:val="000000"/>
          <w:lang w:val="bg-BG" w:eastAsia="bg-BG"/>
        </w:rPr>
        <w:t xml:space="preserve">Участникът може да представи оферта за един или повече обекта от посочените </w:t>
      </w:r>
      <w:r w:rsidRPr="00D43427">
        <w:rPr>
          <w:b/>
          <w:color w:val="000000"/>
          <w:lang w:eastAsia="bg-BG"/>
        </w:rPr>
        <w:t>(</w:t>
      </w:r>
      <w:r w:rsidRPr="00D43427">
        <w:rPr>
          <w:b/>
          <w:color w:val="000000"/>
          <w:lang w:val="bg-BG" w:eastAsia="bg-BG"/>
        </w:rPr>
        <w:t>почивно – възстановителни центрове</w:t>
      </w:r>
      <w:r w:rsidRPr="00D43427">
        <w:rPr>
          <w:b/>
          <w:color w:val="000000"/>
          <w:lang w:eastAsia="bg-BG"/>
        </w:rPr>
        <w:t>)</w:t>
      </w:r>
      <w:r w:rsidRPr="00D43427">
        <w:rPr>
          <w:b/>
          <w:color w:val="000000"/>
          <w:lang w:val="bg-BG" w:eastAsia="bg-BG"/>
        </w:rPr>
        <w:t xml:space="preserve"> – ПВЦ „Паничище”, ПВЦ „Приморско” и ПВЦ „Железничар”.</w:t>
      </w:r>
    </w:p>
    <w:p w:rsidR="00EE0177" w:rsidRPr="00D43427" w:rsidRDefault="00EE0177" w:rsidP="00EE0177">
      <w:pPr>
        <w:ind w:right="-567"/>
        <w:jc w:val="both"/>
        <w:rPr>
          <w:b/>
          <w:lang w:val="bg-BG"/>
        </w:rPr>
      </w:pPr>
    </w:p>
    <w:p w:rsidR="00EC7E2F" w:rsidRDefault="00EC7E2F" w:rsidP="00EE0177">
      <w:pPr>
        <w:pStyle w:val="ListParagraph"/>
        <w:numPr>
          <w:ilvl w:val="0"/>
          <w:numId w:val="15"/>
        </w:numPr>
        <w:tabs>
          <w:tab w:val="left" w:pos="567"/>
        </w:tabs>
        <w:ind w:left="0" w:right="-567" w:firstLine="284"/>
        <w:jc w:val="both"/>
        <w:rPr>
          <w:lang w:val="bg-BG"/>
        </w:rPr>
      </w:pPr>
      <w:r w:rsidRPr="00EE0177">
        <w:rPr>
          <w:lang w:val="bg-BG"/>
        </w:rPr>
        <w:t>Услугата да се извършва при спазване изискванията за поточност, след предварителна дезинфекция и с висококачествени перилни и дезинфекционни препарати, разрешени от Министерство на здравеопазването. Използваните препарати да съдържат вещества, които да са в следните граници:</w:t>
      </w:r>
    </w:p>
    <w:p w:rsidR="00EE0177" w:rsidRPr="00EE0177" w:rsidRDefault="00EE0177" w:rsidP="00EE0177">
      <w:pPr>
        <w:pStyle w:val="ListParagraph"/>
        <w:tabs>
          <w:tab w:val="left" w:pos="567"/>
        </w:tabs>
        <w:ind w:left="284" w:right="-567"/>
        <w:jc w:val="both"/>
        <w:rPr>
          <w:lang w:val="bg-BG"/>
        </w:rPr>
      </w:pPr>
    </w:p>
    <w:p w:rsidR="00EC7E2F" w:rsidRPr="007D7053" w:rsidRDefault="00EC7E2F" w:rsidP="00EC7E2F">
      <w:r w:rsidRPr="007D7053">
        <w:t>- ПАВ /</w:t>
      </w:r>
      <w:proofErr w:type="spellStart"/>
      <w:r w:rsidRPr="007D7053">
        <w:t>повърхностно</w:t>
      </w:r>
      <w:proofErr w:type="spellEnd"/>
      <w:r w:rsidRPr="007D7053">
        <w:t xml:space="preserve"> </w:t>
      </w:r>
      <w:proofErr w:type="spellStart"/>
      <w:r w:rsidRPr="007D7053">
        <w:t>активно</w:t>
      </w:r>
      <w:proofErr w:type="spellEnd"/>
      <w:r w:rsidRPr="007D7053">
        <w:t xml:space="preserve"> </w:t>
      </w:r>
      <w:proofErr w:type="spellStart"/>
      <w:r w:rsidRPr="007D7053">
        <w:t>вещество</w:t>
      </w:r>
      <w:proofErr w:type="spellEnd"/>
      <w:r w:rsidRPr="007D7053">
        <w:t>/</w:t>
      </w:r>
      <w:r w:rsidRPr="007D7053">
        <w:tab/>
      </w:r>
      <w:r w:rsidRPr="007D7053">
        <w:tab/>
      </w:r>
      <w:proofErr w:type="gramStart"/>
      <w:r w:rsidRPr="007D7053">
        <w:t>min  5</w:t>
      </w:r>
      <w:proofErr w:type="gramEnd"/>
      <w:r w:rsidRPr="007D7053">
        <w:t xml:space="preserve"> %</w:t>
      </w:r>
    </w:p>
    <w:p w:rsidR="00EC7E2F" w:rsidRPr="007D7053" w:rsidRDefault="00EC7E2F" w:rsidP="00EC7E2F">
      <w:r w:rsidRPr="007D7053">
        <w:t xml:space="preserve">- </w:t>
      </w:r>
      <w:proofErr w:type="spellStart"/>
      <w:proofErr w:type="gramStart"/>
      <w:r w:rsidRPr="007D7053">
        <w:t>сода</w:t>
      </w:r>
      <w:proofErr w:type="spellEnd"/>
      <w:proofErr w:type="gramEnd"/>
      <w:r w:rsidRPr="007D7053">
        <w:t xml:space="preserve"> </w:t>
      </w:r>
      <w:proofErr w:type="spellStart"/>
      <w:r w:rsidRPr="007D7053">
        <w:t>карбонат</w:t>
      </w:r>
      <w:proofErr w:type="spellEnd"/>
      <w:r w:rsidRPr="007D7053">
        <w:tab/>
      </w:r>
      <w:r w:rsidRPr="007D7053">
        <w:tab/>
      </w:r>
      <w:r w:rsidRPr="007D7053">
        <w:tab/>
      </w:r>
      <w:r w:rsidRPr="007D7053">
        <w:tab/>
      </w:r>
      <w:r w:rsidRPr="007D7053">
        <w:tab/>
        <w:t>max 30 %</w:t>
      </w:r>
    </w:p>
    <w:p w:rsidR="00EC7E2F" w:rsidRPr="007D7053" w:rsidRDefault="00EC7E2F" w:rsidP="00EC7E2F">
      <w:r w:rsidRPr="007D7053">
        <w:t xml:space="preserve">- </w:t>
      </w:r>
      <w:proofErr w:type="spellStart"/>
      <w:proofErr w:type="gramStart"/>
      <w:r w:rsidRPr="007D7053">
        <w:t>активен</w:t>
      </w:r>
      <w:proofErr w:type="spellEnd"/>
      <w:proofErr w:type="gramEnd"/>
      <w:r w:rsidRPr="007D7053">
        <w:t xml:space="preserve"> </w:t>
      </w:r>
      <w:proofErr w:type="spellStart"/>
      <w:r w:rsidRPr="007D7053">
        <w:t>кислороден</w:t>
      </w:r>
      <w:proofErr w:type="spellEnd"/>
      <w:r w:rsidRPr="007D7053">
        <w:t xml:space="preserve"> </w:t>
      </w:r>
      <w:proofErr w:type="spellStart"/>
      <w:r w:rsidRPr="007D7053">
        <w:t>агент</w:t>
      </w:r>
      <w:proofErr w:type="spellEnd"/>
      <w:r w:rsidRPr="007D7053">
        <w:tab/>
      </w:r>
      <w:r w:rsidRPr="007D7053">
        <w:tab/>
      </w:r>
      <w:r w:rsidRPr="007D7053">
        <w:tab/>
      </w:r>
      <w:r w:rsidRPr="007D7053">
        <w:tab/>
        <w:t>min 10%</w:t>
      </w:r>
    </w:p>
    <w:p w:rsidR="00EC7E2F" w:rsidRPr="007D7053" w:rsidRDefault="00EC7E2F" w:rsidP="00EC7E2F">
      <w:r w:rsidRPr="007D7053">
        <w:t xml:space="preserve">- </w:t>
      </w:r>
      <w:proofErr w:type="spellStart"/>
      <w:proofErr w:type="gramStart"/>
      <w:r w:rsidRPr="007D7053">
        <w:t>неорганични</w:t>
      </w:r>
      <w:proofErr w:type="spellEnd"/>
      <w:proofErr w:type="gramEnd"/>
      <w:r w:rsidRPr="007D7053">
        <w:t xml:space="preserve"> </w:t>
      </w:r>
      <w:proofErr w:type="spellStart"/>
      <w:r w:rsidRPr="007D7053">
        <w:t>силикати</w:t>
      </w:r>
      <w:proofErr w:type="spellEnd"/>
      <w:r w:rsidRPr="007D7053">
        <w:tab/>
      </w:r>
      <w:r w:rsidRPr="007D7053">
        <w:tab/>
      </w:r>
      <w:r w:rsidRPr="007D7053">
        <w:tab/>
      </w:r>
      <w:r w:rsidRPr="007D7053">
        <w:tab/>
        <w:t>max 3 %</w:t>
      </w:r>
    </w:p>
    <w:p w:rsidR="00EC7E2F" w:rsidRPr="007D7053" w:rsidRDefault="00EC7E2F" w:rsidP="00EC7E2F">
      <w:r w:rsidRPr="007D7053">
        <w:t xml:space="preserve">- </w:t>
      </w:r>
      <w:proofErr w:type="spellStart"/>
      <w:proofErr w:type="gramStart"/>
      <w:r w:rsidRPr="007D7053">
        <w:t>дезинфектант</w:t>
      </w:r>
      <w:proofErr w:type="spellEnd"/>
      <w:proofErr w:type="gramEnd"/>
      <w:r w:rsidRPr="007D7053">
        <w:tab/>
      </w:r>
      <w:r w:rsidRPr="007D7053">
        <w:tab/>
      </w:r>
      <w:r w:rsidRPr="007D7053">
        <w:tab/>
      </w:r>
      <w:r w:rsidRPr="007D7053">
        <w:tab/>
      </w:r>
      <w:r w:rsidRPr="007D7053">
        <w:tab/>
        <w:t xml:space="preserve">min 30% </w:t>
      </w:r>
    </w:p>
    <w:p w:rsidR="00EC7E2F" w:rsidRDefault="006B7EE2" w:rsidP="006B7EE2">
      <w:pPr>
        <w:ind w:right="-567" w:firstLine="720"/>
        <w:jc w:val="both"/>
        <w:rPr>
          <w:lang w:val="bg-BG"/>
        </w:rPr>
      </w:pPr>
      <w:r w:rsidRPr="006C13BF">
        <w:rPr>
          <w:rStyle w:val="st"/>
          <w:lang w:val="bg-BG"/>
        </w:rPr>
        <w:lastRenderedPageBreak/>
        <w:t>Почистващите и дезинфекциращи препарати, които ще се използват за изпълнение на поръчката следва да бъдат придружени от информационен лист за безопасност или еквивалентен документ, който да доказва че препаратът е разрешен за употреба и отговаря на изискванията на Закона за защита от вредното въздействие на химичните вещества и смеси.</w:t>
      </w:r>
    </w:p>
    <w:p w:rsidR="006B7EE2" w:rsidRPr="006C13BF" w:rsidRDefault="006B7EE2" w:rsidP="006B7EE2">
      <w:pPr>
        <w:ind w:right="-567" w:firstLine="720"/>
        <w:jc w:val="both"/>
        <w:rPr>
          <w:rStyle w:val="st"/>
          <w:lang w:val="bg-BG"/>
        </w:rPr>
      </w:pPr>
      <w:r w:rsidRPr="006C13BF">
        <w:rPr>
          <w:rStyle w:val="st"/>
          <w:lang w:val="bg-BG"/>
        </w:rPr>
        <w:t>Участникът трябва да бъде вписан в регистъра за обект с обществено предназначение – пералня по чл. 36, ал.3 от Закона за здравето.</w:t>
      </w:r>
    </w:p>
    <w:p w:rsidR="006B7EE2" w:rsidRDefault="006B7EE2" w:rsidP="00EC7E2F">
      <w:pPr>
        <w:spacing w:line="360" w:lineRule="auto"/>
        <w:rPr>
          <w:lang w:val="bg-BG"/>
        </w:rPr>
      </w:pPr>
    </w:p>
    <w:p w:rsidR="00EC7E2F" w:rsidRPr="00D43427" w:rsidRDefault="00D43427" w:rsidP="00D43427">
      <w:pPr>
        <w:ind w:right="-567" w:firstLine="284"/>
        <w:jc w:val="both"/>
      </w:pPr>
      <w:r w:rsidRPr="00D56AC3">
        <w:rPr>
          <w:b/>
        </w:rPr>
        <w:t>3.</w:t>
      </w:r>
      <w:r w:rsidRPr="00D43427">
        <w:t xml:space="preserve"> </w:t>
      </w:r>
      <w:proofErr w:type="spellStart"/>
      <w:r w:rsidRPr="006C5319">
        <w:t>Изпраните</w:t>
      </w:r>
      <w:proofErr w:type="spellEnd"/>
      <w:r w:rsidRPr="006C5319">
        <w:t xml:space="preserve"> </w:t>
      </w:r>
      <w:proofErr w:type="spellStart"/>
      <w:r w:rsidRPr="006C5319">
        <w:t>изделия</w:t>
      </w:r>
      <w:proofErr w:type="spellEnd"/>
      <w:r w:rsidRPr="006C5319">
        <w:t xml:space="preserve"> </w:t>
      </w:r>
      <w:proofErr w:type="spellStart"/>
      <w:r w:rsidRPr="006C5319">
        <w:t>се</w:t>
      </w:r>
      <w:proofErr w:type="spellEnd"/>
      <w:r w:rsidRPr="006C5319">
        <w:t xml:space="preserve"> </w:t>
      </w:r>
      <w:proofErr w:type="spellStart"/>
      <w:r w:rsidRPr="006C5319">
        <w:t>доставят</w:t>
      </w:r>
      <w:proofErr w:type="spellEnd"/>
      <w:r w:rsidRPr="006C5319">
        <w:t xml:space="preserve"> </w:t>
      </w:r>
      <w:proofErr w:type="spellStart"/>
      <w:r w:rsidRPr="006C5319">
        <w:t>опаковани</w:t>
      </w:r>
      <w:proofErr w:type="spellEnd"/>
      <w:r w:rsidRPr="006C5319">
        <w:t xml:space="preserve"> </w:t>
      </w:r>
      <w:proofErr w:type="spellStart"/>
      <w:r w:rsidRPr="006C5319">
        <w:t>по</w:t>
      </w:r>
      <w:proofErr w:type="spellEnd"/>
      <w:r w:rsidRPr="006C5319">
        <w:t xml:space="preserve"> </w:t>
      </w:r>
      <w:proofErr w:type="spellStart"/>
      <w:r w:rsidRPr="006C5319">
        <w:t>начин</w:t>
      </w:r>
      <w:proofErr w:type="spellEnd"/>
      <w:r w:rsidRPr="006C5319">
        <w:t xml:space="preserve">, </w:t>
      </w:r>
      <w:proofErr w:type="spellStart"/>
      <w:r w:rsidRPr="006C5319">
        <w:t>който</w:t>
      </w:r>
      <w:proofErr w:type="spellEnd"/>
      <w:r w:rsidRPr="006C5319">
        <w:t xml:space="preserve"> </w:t>
      </w:r>
      <w:proofErr w:type="spellStart"/>
      <w:r w:rsidRPr="006C5319">
        <w:t>да</w:t>
      </w:r>
      <w:proofErr w:type="spellEnd"/>
      <w:r w:rsidRPr="006C5319">
        <w:t xml:space="preserve"> </w:t>
      </w:r>
      <w:proofErr w:type="spellStart"/>
      <w:r w:rsidRPr="006C5319">
        <w:t>не</w:t>
      </w:r>
      <w:proofErr w:type="spellEnd"/>
      <w:r w:rsidRPr="006C5319">
        <w:t xml:space="preserve"> </w:t>
      </w:r>
      <w:proofErr w:type="spellStart"/>
      <w:r w:rsidRPr="006C5319">
        <w:t>позволява</w:t>
      </w:r>
      <w:proofErr w:type="spellEnd"/>
      <w:r w:rsidRPr="006C5319">
        <w:t xml:space="preserve"> </w:t>
      </w:r>
      <w:proofErr w:type="spellStart"/>
      <w:r w:rsidRPr="006C5319">
        <w:t>замърсяването</w:t>
      </w:r>
      <w:proofErr w:type="spellEnd"/>
      <w:r w:rsidRPr="006C5319">
        <w:t xml:space="preserve"> </w:t>
      </w:r>
      <w:proofErr w:type="spellStart"/>
      <w:r w:rsidRPr="006C5319">
        <w:t>им</w:t>
      </w:r>
      <w:proofErr w:type="spellEnd"/>
      <w:r w:rsidRPr="006C5319">
        <w:t xml:space="preserve"> </w:t>
      </w:r>
      <w:proofErr w:type="spellStart"/>
      <w:r w:rsidRPr="006C5319">
        <w:t>по</w:t>
      </w:r>
      <w:proofErr w:type="spellEnd"/>
      <w:r w:rsidRPr="006C5319">
        <w:t xml:space="preserve"> </w:t>
      </w:r>
      <w:proofErr w:type="spellStart"/>
      <w:r w:rsidRPr="006C5319">
        <w:t>време</w:t>
      </w:r>
      <w:proofErr w:type="spellEnd"/>
      <w:r w:rsidRPr="006C5319">
        <w:t xml:space="preserve"> </w:t>
      </w:r>
      <w:proofErr w:type="spellStart"/>
      <w:r w:rsidRPr="006C5319">
        <w:t>на</w:t>
      </w:r>
      <w:proofErr w:type="spellEnd"/>
      <w:r w:rsidRPr="006C5319">
        <w:t xml:space="preserve"> </w:t>
      </w:r>
      <w:proofErr w:type="spellStart"/>
      <w:r w:rsidRPr="006C5319">
        <w:t>транспорт</w:t>
      </w:r>
      <w:proofErr w:type="spellEnd"/>
      <w:r w:rsidRPr="006C5319">
        <w:t xml:space="preserve"> и </w:t>
      </w:r>
      <w:proofErr w:type="spellStart"/>
      <w:r w:rsidRPr="006C5319">
        <w:t>съхранение</w:t>
      </w:r>
      <w:proofErr w:type="spellEnd"/>
      <w:r w:rsidRPr="006C5319">
        <w:t>.</w:t>
      </w:r>
    </w:p>
    <w:p w:rsidR="00EC7E2F" w:rsidRPr="00FD2BAD" w:rsidRDefault="00D43427" w:rsidP="00D43427">
      <w:pPr>
        <w:pStyle w:val="ListParagraph"/>
        <w:tabs>
          <w:tab w:val="left" w:pos="567"/>
          <w:tab w:val="left" w:pos="709"/>
        </w:tabs>
        <w:ind w:left="0" w:right="-567" w:firstLine="284"/>
        <w:jc w:val="both"/>
        <w:rPr>
          <w:lang w:val="bg-BG"/>
        </w:rPr>
      </w:pPr>
      <w:r w:rsidRPr="00D56AC3">
        <w:rPr>
          <w:b/>
        </w:rPr>
        <w:t>4.</w:t>
      </w:r>
      <w:r>
        <w:t xml:space="preserve">  </w:t>
      </w:r>
      <w:r>
        <w:rPr>
          <w:lang w:val="bg-BG"/>
        </w:rPr>
        <w:t>При обработка на изделията, следва д</w:t>
      </w:r>
      <w:r w:rsidR="00EC7E2F" w:rsidRPr="00FD2BAD">
        <w:rPr>
          <w:lang w:val="bg-BG"/>
        </w:rPr>
        <w:t xml:space="preserve">а се прилага термодезинфекционен и химиотермодезинфекционен перилен метод, като се </w:t>
      </w:r>
      <w:proofErr w:type="gramStart"/>
      <w:r w:rsidR="00EC7E2F" w:rsidRPr="00FD2BAD">
        <w:rPr>
          <w:lang w:val="bg-BG"/>
        </w:rPr>
        <w:t>използват  сертифицирани</w:t>
      </w:r>
      <w:proofErr w:type="gramEnd"/>
      <w:r w:rsidR="00EC7E2F" w:rsidRPr="00FD2BAD">
        <w:rPr>
          <w:lang w:val="bg-BG"/>
        </w:rPr>
        <w:t xml:space="preserve">  перилни препарати и дезинфекционни средства.</w:t>
      </w:r>
    </w:p>
    <w:p w:rsidR="00EC7E2F" w:rsidRDefault="00EC7E2F" w:rsidP="00EC7E2F">
      <w:pPr>
        <w:tabs>
          <w:tab w:val="left" w:pos="709"/>
          <w:tab w:val="left" w:pos="1134"/>
        </w:tabs>
        <w:ind w:right="-567"/>
        <w:jc w:val="both"/>
        <w:rPr>
          <w:lang w:val="bg-BG"/>
        </w:rPr>
      </w:pPr>
      <w:r w:rsidRPr="00AC0CBA">
        <w:rPr>
          <w:lang w:val="bg-BG"/>
        </w:rPr>
        <w:tab/>
      </w:r>
    </w:p>
    <w:p w:rsidR="00EC7E2F" w:rsidRPr="00AC0CBA" w:rsidRDefault="00EC7E2F" w:rsidP="00EC7E2F">
      <w:pPr>
        <w:tabs>
          <w:tab w:val="left" w:pos="709"/>
          <w:tab w:val="left" w:pos="1134"/>
        </w:tabs>
        <w:jc w:val="both"/>
        <w:rPr>
          <w:lang w:val="bg-BG"/>
        </w:rPr>
      </w:pPr>
    </w:p>
    <w:p w:rsidR="00EC7E2F" w:rsidRPr="00D43427" w:rsidRDefault="00D43427" w:rsidP="00D43427">
      <w:pPr>
        <w:pStyle w:val="ListParagraph"/>
        <w:numPr>
          <w:ilvl w:val="0"/>
          <w:numId w:val="16"/>
        </w:numPr>
        <w:jc w:val="both"/>
        <w:rPr>
          <w:b/>
          <w:lang w:val="bg-BG"/>
        </w:rPr>
      </w:pPr>
      <w:r>
        <w:rPr>
          <w:b/>
          <w:lang w:val="bg-BG"/>
        </w:rPr>
        <w:t>Видове изделия за пране</w:t>
      </w:r>
      <w:r w:rsidR="00EC7E2F" w:rsidRPr="00D43427">
        <w:rPr>
          <w:b/>
          <w:lang w:val="bg-BG"/>
        </w:rPr>
        <w:t>:</w:t>
      </w:r>
    </w:p>
    <w:p w:rsidR="00EC7E2F" w:rsidRPr="00EC7E2F" w:rsidRDefault="00EC7E2F" w:rsidP="00353DD5">
      <w:pPr>
        <w:pStyle w:val="ListParagraph"/>
        <w:numPr>
          <w:ilvl w:val="0"/>
          <w:numId w:val="12"/>
        </w:numPr>
        <w:tabs>
          <w:tab w:val="left" w:pos="567"/>
        </w:tabs>
        <w:ind w:left="0" w:right="-567" w:firstLine="284"/>
        <w:jc w:val="both"/>
        <w:rPr>
          <w:lang w:val="bg-BG"/>
        </w:rPr>
      </w:pPr>
      <w:r w:rsidRPr="00EC7E2F">
        <w:rPr>
          <w:lang w:val="bg-BG"/>
        </w:rPr>
        <w:t xml:space="preserve">Спално бельо, което влючва: долни чаршафи; горни чаршафи; калъфки за възглавници; одеяла; олекотени завивки и хавлиени кърпи. </w:t>
      </w:r>
    </w:p>
    <w:p w:rsidR="00D43427" w:rsidRPr="00D56AC3" w:rsidRDefault="00EC7E2F" w:rsidP="00D56AC3">
      <w:pPr>
        <w:pStyle w:val="ListParagraph"/>
        <w:numPr>
          <w:ilvl w:val="0"/>
          <w:numId w:val="12"/>
        </w:numPr>
        <w:tabs>
          <w:tab w:val="left" w:pos="567"/>
        </w:tabs>
        <w:ind w:left="0" w:right="-567" w:firstLine="284"/>
        <w:jc w:val="both"/>
        <w:rPr>
          <w:lang w:val="bg-BG"/>
        </w:rPr>
      </w:pPr>
      <w:r w:rsidRPr="00EC7E2F">
        <w:rPr>
          <w:lang w:val="bg-BG"/>
        </w:rPr>
        <w:t xml:space="preserve">Ресторантско бельо, което включва: покривки за маси; карета за маси; платнени салфетки (кърпи). </w:t>
      </w:r>
    </w:p>
    <w:p w:rsidR="00EC7E2F" w:rsidRPr="00BD36CD" w:rsidRDefault="00EC7E2F" w:rsidP="00EC7E2F">
      <w:pPr>
        <w:tabs>
          <w:tab w:val="left" w:pos="360"/>
        </w:tabs>
        <w:spacing w:line="360" w:lineRule="auto"/>
        <w:rPr>
          <w:lang w:val="bg-BG"/>
        </w:rPr>
      </w:pPr>
    </w:p>
    <w:p w:rsidR="00EC7E2F" w:rsidRPr="00353DD5" w:rsidRDefault="00EC7E2F" w:rsidP="00D43427">
      <w:pPr>
        <w:pStyle w:val="ListParagraph"/>
        <w:numPr>
          <w:ilvl w:val="0"/>
          <w:numId w:val="16"/>
        </w:numPr>
        <w:ind w:left="0" w:right="-567" w:firstLine="284"/>
        <w:jc w:val="both"/>
        <w:rPr>
          <w:b/>
          <w:lang w:val="bg-BG"/>
        </w:rPr>
      </w:pPr>
      <w:r w:rsidRPr="00353DD5">
        <w:rPr>
          <w:b/>
          <w:lang w:val="bg-BG"/>
        </w:rPr>
        <w:t>Вид и бройки на</w:t>
      </w:r>
      <w:r w:rsidR="00D43427">
        <w:rPr>
          <w:b/>
          <w:lang w:val="bg-BG"/>
        </w:rPr>
        <w:t xml:space="preserve"> </w:t>
      </w:r>
      <w:r w:rsidRPr="00353DD5">
        <w:rPr>
          <w:b/>
          <w:lang w:val="bg-BG"/>
        </w:rPr>
        <w:t>спално</w:t>
      </w:r>
      <w:r w:rsidR="00D43427">
        <w:rPr>
          <w:b/>
          <w:lang w:val="bg-BG"/>
        </w:rPr>
        <w:t>то</w:t>
      </w:r>
      <w:r w:rsidRPr="00353DD5">
        <w:rPr>
          <w:b/>
          <w:lang w:val="bg-BG"/>
        </w:rPr>
        <w:t xml:space="preserve"> и ресторантско бельо по почивно – възстановителни центрове:</w:t>
      </w:r>
    </w:p>
    <w:p w:rsidR="00EC7E2F" w:rsidRPr="005E4ECC" w:rsidRDefault="00EC7E2F" w:rsidP="00353DD5">
      <w:pPr>
        <w:ind w:right="-567" w:firstLine="284"/>
        <w:jc w:val="both"/>
        <w:rPr>
          <w:b/>
          <w:lang w:val="bg-BG"/>
        </w:rPr>
      </w:pPr>
    </w:p>
    <w:p w:rsidR="00EC7E2F" w:rsidRDefault="00EC7E2F" w:rsidP="00EC7E2F">
      <w:pPr>
        <w:ind w:firstLine="720"/>
        <w:jc w:val="both"/>
        <w:rPr>
          <w:lang w:val="bg-BG"/>
        </w:rPr>
      </w:pPr>
    </w:p>
    <w:p w:rsidR="00EC7E2F" w:rsidRPr="00353DD5" w:rsidRDefault="00D43427" w:rsidP="00D43427">
      <w:pPr>
        <w:pStyle w:val="ListParagraph"/>
        <w:tabs>
          <w:tab w:val="left" w:pos="709"/>
          <w:tab w:val="left" w:pos="1134"/>
        </w:tabs>
        <w:ind w:left="1440"/>
        <w:jc w:val="both"/>
        <w:rPr>
          <w:b/>
          <w:lang w:val="bg-BG"/>
        </w:rPr>
      </w:pPr>
      <w:r>
        <w:rPr>
          <w:b/>
          <w:lang w:val="bg-BG"/>
        </w:rPr>
        <w:t xml:space="preserve">6.1. </w:t>
      </w:r>
      <w:r w:rsidR="00EC7E2F" w:rsidRPr="00353DD5">
        <w:rPr>
          <w:b/>
          <w:lang w:val="bg-BG"/>
        </w:rPr>
        <w:t>ПВЦ „Паничищ</w:t>
      </w:r>
      <w:r w:rsidR="00D56AC3">
        <w:rPr>
          <w:b/>
          <w:lang w:val="bg-BG"/>
        </w:rPr>
        <w:t>е”</w:t>
      </w:r>
      <w:r w:rsidR="00EC7E2F" w:rsidRPr="00353DD5">
        <w:rPr>
          <w:b/>
          <w:lang w:val="bg-BG"/>
        </w:rPr>
        <w:t>:</w:t>
      </w:r>
    </w:p>
    <w:p w:rsidR="00EC7E2F" w:rsidRPr="00EC7E2F" w:rsidRDefault="00EC7E2F" w:rsidP="00EC7E2F">
      <w:pPr>
        <w:jc w:val="both"/>
        <w:rPr>
          <w:b/>
          <w:bCs/>
          <w:lang w:val="bg-BG"/>
        </w:rPr>
      </w:pPr>
    </w:p>
    <w:p w:rsidR="00EC7E2F" w:rsidRPr="00EC7E2F" w:rsidRDefault="00353DD5" w:rsidP="00EC7E2F">
      <w:pPr>
        <w:pStyle w:val="ListParagraph"/>
        <w:numPr>
          <w:ilvl w:val="0"/>
          <w:numId w:val="4"/>
        </w:numPr>
        <w:jc w:val="both"/>
        <w:rPr>
          <w:bCs/>
          <w:lang w:val="bg-BG"/>
        </w:rPr>
      </w:pPr>
      <w:r>
        <w:rPr>
          <w:bCs/>
          <w:lang w:val="bg-BG"/>
        </w:rPr>
        <w:t>Долни чаршафи</w:t>
      </w:r>
      <w:r>
        <w:rPr>
          <w:bCs/>
          <w:lang w:val="bg-BG"/>
        </w:rPr>
        <w:tab/>
      </w:r>
      <w:r>
        <w:rPr>
          <w:bCs/>
          <w:lang w:val="bg-BG"/>
        </w:rPr>
        <w:tab/>
      </w:r>
      <w:r w:rsidR="00EC7E2F">
        <w:rPr>
          <w:bCs/>
          <w:lang w:val="bg-BG"/>
        </w:rPr>
        <w:t>506 броя</w:t>
      </w:r>
      <w:r w:rsidR="00EC7E2F" w:rsidRPr="00EC7E2F">
        <w:rPr>
          <w:bCs/>
          <w:lang w:val="bg-BG"/>
        </w:rPr>
        <w:t xml:space="preserve"> </w:t>
      </w:r>
    </w:p>
    <w:p w:rsidR="00EC7E2F" w:rsidRPr="00EC7E2F" w:rsidRDefault="00353DD5" w:rsidP="00EC7E2F">
      <w:pPr>
        <w:pStyle w:val="ListParagraph"/>
        <w:numPr>
          <w:ilvl w:val="0"/>
          <w:numId w:val="4"/>
        </w:numPr>
        <w:jc w:val="both"/>
        <w:rPr>
          <w:bCs/>
          <w:lang w:val="bg-BG"/>
        </w:rPr>
      </w:pPr>
      <w:r>
        <w:rPr>
          <w:bCs/>
          <w:lang w:val="bg-BG"/>
        </w:rPr>
        <w:t>Горни чаршафи</w:t>
      </w:r>
      <w:r>
        <w:rPr>
          <w:bCs/>
          <w:lang w:val="bg-BG"/>
        </w:rPr>
        <w:tab/>
      </w:r>
      <w:r>
        <w:rPr>
          <w:bCs/>
          <w:lang w:val="bg-BG"/>
        </w:rPr>
        <w:tab/>
      </w:r>
      <w:r w:rsidR="00EC7E2F">
        <w:rPr>
          <w:bCs/>
          <w:lang w:val="bg-BG"/>
        </w:rPr>
        <w:t>533 броя</w:t>
      </w:r>
    </w:p>
    <w:p w:rsidR="00EC7E2F" w:rsidRPr="00EC7E2F" w:rsidRDefault="00EC7E2F" w:rsidP="00EC7E2F">
      <w:pPr>
        <w:pStyle w:val="ListParagraph"/>
        <w:numPr>
          <w:ilvl w:val="0"/>
          <w:numId w:val="4"/>
        </w:numPr>
        <w:jc w:val="both"/>
        <w:rPr>
          <w:bCs/>
          <w:lang w:val="bg-BG"/>
        </w:rPr>
      </w:pPr>
      <w:r w:rsidRPr="00EC7E2F">
        <w:rPr>
          <w:bCs/>
          <w:lang w:val="bg-BG"/>
        </w:rPr>
        <w:t>К</w:t>
      </w:r>
      <w:r w:rsidR="00353DD5">
        <w:rPr>
          <w:bCs/>
          <w:lang w:val="bg-BG"/>
        </w:rPr>
        <w:t xml:space="preserve">алъфки за възглавници </w:t>
      </w:r>
      <w:r w:rsidR="00353DD5">
        <w:rPr>
          <w:bCs/>
          <w:lang w:val="bg-BG"/>
        </w:rPr>
        <w:tab/>
      </w:r>
      <w:r>
        <w:rPr>
          <w:bCs/>
          <w:lang w:val="bg-BG"/>
        </w:rPr>
        <w:t>537 броя</w:t>
      </w:r>
    </w:p>
    <w:p w:rsidR="00EC7E2F" w:rsidRPr="00EC7E2F" w:rsidRDefault="00353DD5" w:rsidP="00EC7E2F">
      <w:pPr>
        <w:pStyle w:val="ListParagraph"/>
        <w:numPr>
          <w:ilvl w:val="0"/>
          <w:numId w:val="4"/>
        </w:numPr>
        <w:jc w:val="both"/>
        <w:rPr>
          <w:bCs/>
          <w:lang w:val="bg-BG"/>
        </w:rPr>
      </w:pPr>
      <w:r>
        <w:rPr>
          <w:bCs/>
          <w:lang w:val="bg-BG"/>
        </w:rPr>
        <w:t>Одеяла</w:t>
      </w:r>
      <w:r>
        <w:rPr>
          <w:bCs/>
          <w:lang w:val="bg-BG"/>
        </w:rPr>
        <w:tab/>
      </w:r>
      <w:r>
        <w:rPr>
          <w:bCs/>
          <w:lang w:val="bg-BG"/>
        </w:rPr>
        <w:tab/>
      </w:r>
      <w:r>
        <w:rPr>
          <w:bCs/>
          <w:lang w:val="bg-BG"/>
        </w:rPr>
        <w:tab/>
        <w:t>474 броя</w:t>
      </w:r>
    </w:p>
    <w:p w:rsidR="00EC7E2F" w:rsidRPr="00EC7E2F" w:rsidRDefault="00353DD5" w:rsidP="00EC7E2F">
      <w:pPr>
        <w:pStyle w:val="ListParagraph"/>
        <w:numPr>
          <w:ilvl w:val="0"/>
          <w:numId w:val="4"/>
        </w:numPr>
        <w:jc w:val="both"/>
        <w:rPr>
          <w:bCs/>
          <w:lang w:val="bg-BG"/>
        </w:rPr>
      </w:pPr>
      <w:r>
        <w:rPr>
          <w:bCs/>
          <w:lang w:val="bg-BG"/>
        </w:rPr>
        <w:t>Олекотени завивки</w:t>
      </w:r>
      <w:r>
        <w:rPr>
          <w:bCs/>
          <w:lang w:val="bg-BG"/>
        </w:rPr>
        <w:tab/>
      </w:r>
      <w:r>
        <w:rPr>
          <w:bCs/>
          <w:lang w:val="bg-BG"/>
        </w:rPr>
        <w:tab/>
        <w:t>1</w:t>
      </w:r>
      <w:r w:rsidR="00EC7E2F">
        <w:rPr>
          <w:bCs/>
          <w:lang w:val="bg-BG"/>
        </w:rPr>
        <w:t>50 броя</w:t>
      </w:r>
      <w:r w:rsidR="00EC7E2F" w:rsidRPr="00EC7E2F">
        <w:rPr>
          <w:bCs/>
          <w:lang w:val="bg-BG"/>
        </w:rPr>
        <w:t xml:space="preserve"> </w:t>
      </w:r>
    </w:p>
    <w:p w:rsidR="00EC7E2F" w:rsidRPr="00EC7E2F" w:rsidRDefault="00353DD5" w:rsidP="00EC7E2F">
      <w:pPr>
        <w:pStyle w:val="ListParagraph"/>
        <w:numPr>
          <w:ilvl w:val="0"/>
          <w:numId w:val="4"/>
        </w:numPr>
        <w:jc w:val="both"/>
        <w:rPr>
          <w:bCs/>
          <w:lang w:val="bg-BG"/>
        </w:rPr>
      </w:pPr>
      <w:r>
        <w:rPr>
          <w:bCs/>
          <w:lang w:val="bg-BG"/>
        </w:rPr>
        <w:t>Хавлиени кърпи</w:t>
      </w:r>
      <w:r>
        <w:rPr>
          <w:bCs/>
          <w:lang w:val="bg-BG"/>
        </w:rPr>
        <w:tab/>
      </w:r>
      <w:r>
        <w:rPr>
          <w:bCs/>
          <w:lang w:val="bg-BG"/>
        </w:rPr>
        <w:tab/>
      </w:r>
      <w:r w:rsidR="00EC7E2F">
        <w:rPr>
          <w:bCs/>
          <w:lang w:val="bg-BG"/>
        </w:rPr>
        <w:t>827 броя</w:t>
      </w:r>
    </w:p>
    <w:p w:rsidR="00EC7E2F" w:rsidRPr="00EC7E2F" w:rsidRDefault="00EC7E2F" w:rsidP="00EC7E2F">
      <w:pPr>
        <w:pStyle w:val="ListParagraph"/>
        <w:numPr>
          <w:ilvl w:val="0"/>
          <w:numId w:val="4"/>
        </w:numPr>
        <w:jc w:val="both"/>
        <w:rPr>
          <w:bCs/>
          <w:lang w:val="bg-BG"/>
        </w:rPr>
      </w:pPr>
      <w:r>
        <w:rPr>
          <w:bCs/>
          <w:lang w:val="bg-BG"/>
        </w:rPr>
        <w:t>Покривки</w:t>
      </w:r>
      <w:r w:rsidR="00353DD5">
        <w:rPr>
          <w:bCs/>
          <w:lang w:val="bg-BG"/>
        </w:rPr>
        <w:t xml:space="preserve"> за маса</w:t>
      </w:r>
      <w:r w:rsidR="00353DD5">
        <w:rPr>
          <w:bCs/>
          <w:lang w:val="bg-BG"/>
        </w:rPr>
        <w:tab/>
      </w:r>
      <w:r w:rsidR="00353DD5">
        <w:rPr>
          <w:bCs/>
          <w:lang w:val="bg-BG"/>
        </w:rPr>
        <w:tab/>
      </w:r>
      <w:r>
        <w:rPr>
          <w:bCs/>
          <w:lang w:val="bg-BG"/>
        </w:rPr>
        <w:t>183 броя</w:t>
      </w:r>
    </w:p>
    <w:p w:rsidR="00EC7E2F" w:rsidRPr="00EC7E2F" w:rsidRDefault="00353DD5" w:rsidP="00EC7E2F">
      <w:pPr>
        <w:pStyle w:val="ListParagraph"/>
        <w:numPr>
          <w:ilvl w:val="0"/>
          <w:numId w:val="4"/>
        </w:numPr>
        <w:jc w:val="both"/>
        <w:rPr>
          <w:bCs/>
          <w:lang w:val="bg-BG"/>
        </w:rPr>
      </w:pPr>
      <w:r>
        <w:rPr>
          <w:bCs/>
          <w:lang w:val="bg-BG"/>
        </w:rPr>
        <w:t>Карета за маса</w:t>
      </w:r>
      <w:r>
        <w:rPr>
          <w:bCs/>
          <w:lang w:val="bg-BG"/>
        </w:rPr>
        <w:tab/>
      </w:r>
      <w:r>
        <w:rPr>
          <w:bCs/>
          <w:lang w:val="bg-BG"/>
        </w:rPr>
        <w:tab/>
      </w:r>
      <w:r w:rsidR="00EC7E2F">
        <w:rPr>
          <w:bCs/>
          <w:lang w:val="bg-BG"/>
        </w:rPr>
        <w:t>178 броя</w:t>
      </w:r>
    </w:p>
    <w:p w:rsidR="00EC7E2F" w:rsidRDefault="00EC7E2F" w:rsidP="00EC7E2F">
      <w:pPr>
        <w:jc w:val="both"/>
        <w:rPr>
          <w:bCs/>
          <w:lang w:val="bg-BG"/>
        </w:rPr>
      </w:pPr>
    </w:p>
    <w:p w:rsidR="00D56AC3" w:rsidRDefault="00D56AC3" w:rsidP="00D43427">
      <w:pPr>
        <w:pStyle w:val="ListParagraph"/>
        <w:ind w:left="1440"/>
        <w:jc w:val="both"/>
        <w:rPr>
          <w:b/>
          <w:lang w:val="bg-BG"/>
        </w:rPr>
      </w:pPr>
    </w:p>
    <w:p w:rsidR="00EC7E2F" w:rsidRPr="00353DD5" w:rsidRDefault="00D43427" w:rsidP="00D43427">
      <w:pPr>
        <w:pStyle w:val="ListParagraph"/>
        <w:ind w:left="1440"/>
        <w:jc w:val="both"/>
        <w:rPr>
          <w:b/>
          <w:lang w:val="bg-BG"/>
        </w:rPr>
      </w:pPr>
      <w:r>
        <w:rPr>
          <w:b/>
          <w:lang w:val="bg-BG"/>
        </w:rPr>
        <w:t xml:space="preserve">6.2. </w:t>
      </w:r>
      <w:r w:rsidR="00EC7E2F" w:rsidRPr="00353DD5">
        <w:rPr>
          <w:b/>
          <w:lang w:val="bg-BG"/>
        </w:rPr>
        <w:t>ПВЦ „Железнича</w:t>
      </w:r>
      <w:r w:rsidR="00D56AC3">
        <w:rPr>
          <w:b/>
          <w:lang w:val="bg-BG"/>
        </w:rPr>
        <w:t>р”</w:t>
      </w:r>
      <w:r w:rsidR="00EC7E2F" w:rsidRPr="00353DD5">
        <w:rPr>
          <w:b/>
          <w:lang w:val="bg-BG"/>
        </w:rPr>
        <w:t>:</w:t>
      </w:r>
    </w:p>
    <w:p w:rsidR="00EC7E2F" w:rsidRPr="00EC7E2F" w:rsidRDefault="00EC7E2F" w:rsidP="00EC7E2F">
      <w:pPr>
        <w:jc w:val="both"/>
        <w:rPr>
          <w:b/>
          <w:lang w:val="bg-BG"/>
        </w:rPr>
      </w:pPr>
    </w:p>
    <w:p w:rsidR="00EC7E2F" w:rsidRPr="00EC7E2F" w:rsidRDefault="00353DD5" w:rsidP="00EC7E2F">
      <w:pPr>
        <w:pStyle w:val="ListParagraph"/>
        <w:numPr>
          <w:ilvl w:val="0"/>
          <w:numId w:val="5"/>
        </w:numPr>
        <w:jc w:val="both"/>
        <w:rPr>
          <w:bCs/>
          <w:lang w:val="bg-BG"/>
        </w:rPr>
      </w:pPr>
      <w:r>
        <w:rPr>
          <w:bCs/>
          <w:lang w:val="bg-BG"/>
        </w:rPr>
        <w:t>Долни чаршафи</w:t>
      </w:r>
      <w:r>
        <w:rPr>
          <w:bCs/>
          <w:lang w:val="bg-BG"/>
        </w:rPr>
        <w:tab/>
      </w:r>
      <w:r>
        <w:rPr>
          <w:bCs/>
          <w:lang w:val="bg-BG"/>
        </w:rPr>
        <w:tab/>
        <w:t xml:space="preserve">  </w:t>
      </w:r>
      <w:r w:rsidR="00EC7E2F">
        <w:rPr>
          <w:bCs/>
          <w:lang w:val="bg-BG"/>
        </w:rPr>
        <w:t>608 броя</w:t>
      </w:r>
      <w:r w:rsidR="00EC7E2F" w:rsidRPr="00EC7E2F">
        <w:rPr>
          <w:bCs/>
          <w:lang w:val="bg-BG"/>
        </w:rPr>
        <w:t xml:space="preserve"> </w:t>
      </w:r>
    </w:p>
    <w:p w:rsidR="00EC7E2F" w:rsidRPr="00EC7E2F" w:rsidRDefault="00353DD5" w:rsidP="00EC7E2F">
      <w:pPr>
        <w:pStyle w:val="ListParagraph"/>
        <w:numPr>
          <w:ilvl w:val="0"/>
          <w:numId w:val="5"/>
        </w:numPr>
        <w:jc w:val="both"/>
        <w:rPr>
          <w:bCs/>
          <w:lang w:val="bg-BG"/>
        </w:rPr>
      </w:pPr>
      <w:r>
        <w:rPr>
          <w:bCs/>
          <w:lang w:val="bg-BG"/>
        </w:rPr>
        <w:t>Горни чаршафи</w:t>
      </w:r>
      <w:r>
        <w:rPr>
          <w:bCs/>
          <w:lang w:val="bg-BG"/>
        </w:rPr>
        <w:tab/>
      </w:r>
      <w:r>
        <w:rPr>
          <w:bCs/>
          <w:lang w:val="bg-BG"/>
        </w:rPr>
        <w:tab/>
        <w:t xml:space="preserve">  </w:t>
      </w:r>
      <w:r w:rsidR="00EC7E2F">
        <w:rPr>
          <w:bCs/>
          <w:lang w:val="bg-BG"/>
        </w:rPr>
        <w:t>788 броя</w:t>
      </w:r>
    </w:p>
    <w:p w:rsidR="00EC7E2F" w:rsidRPr="00EC7E2F" w:rsidRDefault="00353DD5" w:rsidP="00EC7E2F">
      <w:pPr>
        <w:pStyle w:val="ListParagraph"/>
        <w:numPr>
          <w:ilvl w:val="0"/>
          <w:numId w:val="5"/>
        </w:numPr>
        <w:jc w:val="both"/>
        <w:rPr>
          <w:bCs/>
          <w:lang w:val="bg-BG"/>
        </w:rPr>
      </w:pPr>
      <w:r>
        <w:rPr>
          <w:bCs/>
          <w:lang w:val="bg-BG"/>
        </w:rPr>
        <w:t>Калъфки за възглавници</w:t>
      </w:r>
      <w:r>
        <w:rPr>
          <w:bCs/>
          <w:lang w:val="bg-BG"/>
        </w:rPr>
        <w:tab/>
        <w:t xml:space="preserve">  </w:t>
      </w:r>
      <w:r w:rsidR="00EC7E2F">
        <w:rPr>
          <w:bCs/>
          <w:lang w:val="bg-BG"/>
        </w:rPr>
        <w:t>531 броя</w:t>
      </w:r>
      <w:r w:rsidR="00EC7E2F" w:rsidRPr="00EC7E2F">
        <w:rPr>
          <w:bCs/>
          <w:lang w:val="bg-BG"/>
        </w:rPr>
        <w:t xml:space="preserve"> </w:t>
      </w:r>
    </w:p>
    <w:p w:rsidR="00EC7E2F" w:rsidRPr="00EC7E2F" w:rsidRDefault="00353DD5" w:rsidP="00EC7E2F">
      <w:pPr>
        <w:pStyle w:val="ListParagraph"/>
        <w:numPr>
          <w:ilvl w:val="0"/>
          <w:numId w:val="5"/>
        </w:numPr>
        <w:jc w:val="both"/>
        <w:rPr>
          <w:bCs/>
          <w:lang w:val="bg-BG"/>
        </w:rPr>
      </w:pPr>
      <w:r>
        <w:rPr>
          <w:bCs/>
          <w:lang w:val="bg-BG"/>
        </w:rPr>
        <w:t>Одеяла</w:t>
      </w:r>
      <w:r>
        <w:rPr>
          <w:bCs/>
          <w:lang w:val="bg-BG"/>
        </w:rPr>
        <w:tab/>
      </w:r>
      <w:r>
        <w:rPr>
          <w:bCs/>
          <w:lang w:val="bg-BG"/>
        </w:rPr>
        <w:tab/>
      </w:r>
      <w:r>
        <w:rPr>
          <w:bCs/>
          <w:lang w:val="bg-BG"/>
        </w:rPr>
        <w:tab/>
        <w:t xml:space="preserve">  </w:t>
      </w:r>
      <w:r w:rsidR="00EC7E2F">
        <w:rPr>
          <w:bCs/>
          <w:lang w:val="bg-BG"/>
        </w:rPr>
        <w:t>252 броя</w:t>
      </w:r>
      <w:r w:rsidR="00EC7E2F" w:rsidRPr="00EC7E2F">
        <w:rPr>
          <w:bCs/>
          <w:lang w:val="bg-BG"/>
        </w:rPr>
        <w:t xml:space="preserve"> </w:t>
      </w:r>
    </w:p>
    <w:p w:rsidR="00EC7E2F" w:rsidRPr="00EC7E2F" w:rsidRDefault="00353DD5" w:rsidP="00EC7E2F">
      <w:pPr>
        <w:pStyle w:val="ListParagraph"/>
        <w:numPr>
          <w:ilvl w:val="0"/>
          <w:numId w:val="5"/>
        </w:numPr>
        <w:jc w:val="both"/>
        <w:rPr>
          <w:bCs/>
          <w:lang w:val="bg-BG"/>
        </w:rPr>
      </w:pPr>
      <w:r>
        <w:rPr>
          <w:bCs/>
          <w:lang w:val="bg-BG"/>
        </w:rPr>
        <w:t>Хавлиени кърпи</w:t>
      </w:r>
      <w:r>
        <w:rPr>
          <w:bCs/>
          <w:lang w:val="bg-BG"/>
        </w:rPr>
        <w:tab/>
      </w:r>
      <w:r>
        <w:rPr>
          <w:bCs/>
          <w:lang w:val="bg-BG"/>
        </w:rPr>
        <w:tab/>
        <w:t xml:space="preserve">  </w:t>
      </w:r>
      <w:r w:rsidR="00EC7E2F">
        <w:rPr>
          <w:bCs/>
          <w:lang w:val="bg-BG"/>
        </w:rPr>
        <w:t>489 броя</w:t>
      </w:r>
    </w:p>
    <w:p w:rsidR="00EC7E2F" w:rsidRPr="00EC7E2F" w:rsidRDefault="00353DD5" w:rsidP="00EC7E2F">
      <w:pPr>
        <w:pStyle w:val="ListParagraph"/>
        <w:numPr>
          <w:ilvl w:val="0"/>
          <w:numId w:val="5"/>
        </w:numPr>
        <w:jc w:val="both"/>
        <w:rPr>
          <w:bCs/>
          <w:lang w:val="bg-BG"/>
        </w:rPr>
      </w:pPr>
      <w:r>
        <w:rPr>
          <w:bCs/>
          <w:lang w:val="bg-BG"/>
        </w:rPr>
        <w:t>Покривки за маса</w:t>
      </w:r>
      <w:r>
        <w:rPr>
          <w:bCs/>
          <w:lang w:val="bg-BG"/>
        </w:rPr>
        <w:tab/>
      </w:r>
      <w:r>
        <w:rPr>
          <w:bCs/>
          <w:lang w:val="bg-BG"/>
        </w:rPr>
        <w:tab/>
        <w:t xml:space="preserve">    </w:t>
      </w:r>
      <w:r w:rsidR="00EC7E2F">
        <w:rPr>
          <w:bCs/>
          <w:lang w:val="bg-BG"/>
        </w:rPr>
        <w:t>76 броя</w:t>
      </w:r>
    </w:p>
    <w:p w:rsidR="00EC7E2F" w:rsidRPr="00EC7E2F" w:rsidRDefault="00353DD5" w:rsidP="00EC7E2F">
      <w:pPr>
        <w:pStyle w:val="ListParagraph"/>
        <w:numPr>
          <w:ilvl w:val="0"/>
          <w:numId w:val="5"/>
        </w:numPr>
        <w:jc w:val="both"/>
        <w:rPr>
          <w:bCs/>
          <w:lang w:val="bg-BG"/>
        </w:rPr>
      </w:pPr>
      <w:r>
        <w:rPr>
          <w:bCs/>
          <w:lang w:val="bg-BG"/>
        </w:rPr>
        <w:t>Карета за маса</w:t>
      </w:r>
      <w:r>
        <w:rPr>
          <w:bCs/>
          <w:lang w:val="bg-BG"/>
        </w:rPr>
        <w:tab/>
      </w:r>
      <w:r>
        <w:rPr>
          <w:bCs/>
          <w:lang w:val="bg-BG"/>
        </w:rPr>
        <w:tab/>
        <w:t xml:space="preserve">    </w:t>
      </w:r>
      <w:r w:rsidR="00EC7E2F">
        <w:rPr>
          <w:bCs/>
          <w:lang w:val="bg-BG"/>
        </w:rPr>
        <w:t>73 броя</w:t>
      </w:r>
    </w:p>
    <w:p w:rsidR="00EC7E2F" w:rsidRPr="00EC7E2F" w:rsidRDefault="00EC7E2F" w:rsidP="00EC7E2F">
      <w:pPr>
        <w:pStyle w:val="ListParagraph"/>
        <w:numPr>
          <w:ilvl w:val="0"/>
          <w:numId w:val="5"/>
        </w:numPr>
        <w:jc w:val="both"/>
        <w:rPr>
          <w:bCs/>
          <w:lang w:val="bg-BG"/>
        </w:rPr>
      </w:pPr>
      <w:r w:rsidRPr="00EC7E2F">
        <w:rPr>
          <w:bCs/>
          <w:lang w:val="bg-BG"/>
        </w:rPr>
        <w:t>Пла</w:t>
      </w:r>
      <w:r w:rsidR="00353DD5">
        <w:rPr>
          <w:bCs/>
          <w:lang w:val="bg-BG"/>
        </w:rPr>
        <w:t xml:space="preserve">тнени салфетки (кърпи) </w:t>
      </w:r>
      <w:r>
        <w:rPr>
          <w:bCs/>
          <w:lang w:val="bg-BG"/>
        </w:rPr>
        <w:t>720 броя</w:t>
      </w:r>
    </w:p>
    <w:p w:rsidR="00EC7E2F" w:rsidRDefault="00EC7E2F" w:rsidP="00EC7E2F">
      <w:pPr>
        <w:jc w:val="both"/>
        <w:rPr>
          <w:bCs/>
          <w:lang w:val="bg-BG"/>
        </w:rPr>
      </w:pPr>
    </w:p>
    <w:p w:rsidR="006B7EE2" w:rsidRDefault="006B7EE2" w:rsidP="00EC7E2F">
      <w:pPr>
        <w:jc w:val="both"/>
        <w:rPr>
          <w:bCs/>
          <w:lang w:val="bg-BG"/>
        </w:rPr>
      </w:pPr>
    </w:p>
    <w:p w:rsidR="006B7EE2" w:rsidRDefault="006B7EE2" w:rsidP="00EC7E2F">
      <w:pPr>
        <w:jc w:val="both"/>
        <w:rPr>
          <w:bCs/>
          <w:lang w:val="bg-BG"/>
        </w:rPr>
      </w:pPr>
    </w:p>
    <w:p w:rsidR="006B7EE2" w:rsidRDefault="006B7EE2" w:rsidP="00EC7E2F">
      <w:pPr>
        <w:jc w:val="both"/>
        <w:rPr>
          <w:bCs/>
          <w:lang w:val="bg-BG"/>
        </w:rPr>
      </w:pPr>
    </w:p>
    <w:p w:rsidR="006B7EE2" w:rsidRDefault="006B7EE2" w:rsidP="00EC7E2F">
      <w:pPr>
        <w:jc w:val="both"/>
        <w:rPr>
          <w:bCs/>
          <w:lang w:val="bg-BG"/>
        </w:rPr>
      </w:pPr>
    </w:p>
    <w:p w:rsidR="00EE0177" w:rsidRDefault="00EE0177" w:rsidP="00EC7E2F">
      <w:pPr>
        <w:jc w:val="both"/>
        <w:rPr>
          <w:bCs/>
          <w:lang w:val="bg-BG"/>
        </w:rPr>
      </w:pPr>
    </w:p>
    <w:p w:rsidR="00EC7E2F" w:rsidRPr="00D43427" w:rsidRDefault="00D43427" w:rsidP="00D43427">
      <w:pPr>
        <w:pStyle w:val="ListParagraph"/>
        <w:numPr>
          <w:ilvl w:val="1"/>
          <w:numId w:val="17"/>
        </w:numPr>
        <w:jc w:val="center"/>
        <w:rPr>
          <w:b/>
          <w:lang w:val="bg-BG"/>
        </w:rPr>
      </w:pPr>
      <w:r>
        <w:rPr>
          <w:b/>
          <w:lang w:val="bg-BG"/>
        </w:rPr>
        <w:t xml:space="preserve"> </w:t>
      </w:r>
      <w:r w:rsidR="00EC7E2F" w:rsidRPr="00D43427">
        <w:rPr>
          <w:b/>
          <w:lang w:val="bg-BG"/>
        </w:rPr>
        <w:t>ПВЦ „Приморск</w:t>
      </w:r>
      <w:r w:rsidR="00D56AC3">
        <w:rPr>
          <w:b/>
          <w:lang w:val="bg-BG"/>
        </w:rPr>
        <w:t>о”</w:t>
      </w:r>
      <w:r w:rsidR="00EC7E2F" w:rsidRPr="00D43427">
        <w:rPr>
          <w:b/>
          <w:lang w:val="bg-BG"/>
        </w:rPr>
        <w:t>:</w:t>
      </w:r>
    </w:p>
    <w:p w:rsidR="00EC7E2F" w:rsidRPr="00EC7E2F" w:rsidRDefault="00EC7E2F" w:rsidP="00D43427">
      <w:pPr>
        <w:jc w:val="center"/>
        <w:rPr>
          <w:b/>
          <w:lang w:val="bg-BG"/>
        </w:rPr>
      </w:pPr>
    </w:p>
    <w:p w:rsidR="00EC7E2F" w:rsidRPr="00EC7E2F" w:rsidRDefault="00EC7E2F" w:rsidP="00EC7E2F">
      <w:pPr>
        <w:pStyle w:val="ListParagraph"/>
        <w:numPr>
          <w:ilvl w:val="0"/>
          <w:numId w:val="6"/>
        </w:numPr>
        <w:jc w:val="both"/>
        <w:rPr>
          <w:bCs/>
          <w:lang w:val="bg-BG"/>
        </w:rPr>
      </w:pPr>
      <w:r>
        <w:rPr>
          <w:bCs/>
          <w:lang w:val="bg-BG"/>
        </w:rPr>
        <w:t xml:space="preserve">Долни </w:t>
      </w:r>
      <w:r w:rsidR="00353DD5">
        <w:rPr>
          <w:bCs/>
          <w:lang w:val="bg-BG"/>
        </w:rPr>
        <w:t>чаршафи</w:t>
      </w:r>
      <w:r w:rsidR="00353DD5">
        <w:rPr>
          <w:bCs/>
          <w:lang w:val="bg-BG"/>
        </w:rPr>
        <w:tab/>
      </w:r>
      <w:r w:rsidR="00353DD5">
        <w:rPr>
          <w:bCs/>
          <w:lang w:val="bg-BG"/>
        </w:rPr>
        <w:tab/>
      </w:r>
      <w:r>
        <w:rPr>
          <w:bCs/>
          <w:lang w:val="bg-BG"/>
        </w:rPr>
        <w:t>950 броя</w:t>
      </w:r>
    </w:p>
    <w:p w:rsidR="00EC7E2F" w:rsidRPr="00EC7E2F" w:rsidRDefault="00353DD5" w:rsidP="00EC7E2F">
      <w:pPr>
        <w:pStyle w:val="ListParagraph"/>
        <w:numPr>
          <w:ilvl w:val="0"/>
          <w:numId w:val="6"/>
        </w:numPr>
        <w:jc w:val="both"/>
        <w:rPr>
          <w:bCs/>
          <w:lang w:val="bg-BG"/>
        </w:rPr>
      </w:pPr>
      <w:r>
        <w:rPr>
          <w:bCs/>
          <w:lang w:val="bg-BG"/>
        </w:rPr>
        <w:t>Горни чаршафи</w:t>
      </w:r>
      <w:r>
        <w:rPr>
          <w:bCs/>
          <w:lang w:val="bg-BG"/>
        </w:rPr>
        <w:tab/>
      </w:r>
      <w:r>
        <w:rPr>
          <w:bCs/>
          <w:lang w:val="bg-BG"/>
        </w:rPr>
        <w:tab/>
      </w:r>
      <w:r w:rsidR="00EC7E2F" w:rsidRPr="00EC7E2F">
        <w:rPr>
          <w:bCs/>
          <w:lang w:val="bg-BG"/>
        </w:rPr>
        <w:t>9</w:t>
      </w:r>
      <w:r w:rsidR="00EC7E2F">
        <w:rPr>
          <w:bCs/>
          <w:lang w:val="bg-BG"/>
        </w:rPr>
        <w:t>40 броя</w:t>
      </w:r>
    </w:p>
    <w:p w:rsidR="00EC7E2F" w:rsidRPr="00EC7E2F" w:rsidRDefault="00EC7E2F" w:rsidP="00EC7E2F">
      <w:pPr>
        <w:pStyle w:val="ListParagraph"/>
        <w:numPr>
          <w:ilvl w:val="0"/>
          <w:numId w:val="6"/>
        </w:numPr>
        <w:jc w:val="both"/>
        <w:rPr>
          <w:bCs/>
          <w:lang w:val="bg-BG"/>
        </w:rPr>
      </w:pPr>
      <w:r w:rsidRPr="00EC7E2F">
        <w:rPr>
          <w:bCs/>
          <w:lang w:val="bg-BG"/>
        </w:rPr>
        <w:t>К</w:t>
      </w:r>
      <w:r w:rsidR="00353DD5">
        <w:rPr>
          <w:bCs/>
          <w:lang w:val="bg-BG"/>
        </w:rPr>
        <w:t>алъфки за възглавници</w:t>
      </w:r>
      <w:r w:rsidR="00353DD5">
        <w:rPr>
          <w:bCs/>
          <w:lang w:val="bg-BG"/>
        </w:rPr>
        <w:tab/>
      </w:r>
      <w:r>
        <w:rPr>
          <w:bCs/>
          <w:lang w:val="bg-BG"/>
        </w:rPr>
        <w:t>980 броя</w:t>
      </w:r>
    </w:p>
    <w:p w:rsidR="00EC7E2F" w:rsidRPr="00EC7E2F" w:rsidRDefault="00353DD5" w:rsidP="00EC7E2F">
      <w:pPr>
        <w:pStyle w:val="ListParagraph"/>
        <w:numPr>
          <w:ilvl w:val="0"/>
          <w:numId w:val="6"/>
        </w:numPr>
        <w:jc w:val="both"/>
        <w:rPr>
          <w:bCs/>
          <w:lang w:val="bg-BG"/>
        </w:rPr>
      </w:pPr>
      <w:r>
        <w:rPr>
          <w:bCs/>
          <w:lang w:val="bg-BG"/>
        </w:rPr>
        <w:t>Одеяла</w:t>
      </w:r>
      <w:r>
        <w:rPr>
          <w:bCs/>
          <w:lang w:val="bg-BG"/>
        </w:rPr>
        <w:tab/>
      </w:r>
      <w:r>
        <w:rPr>
          <w:bCs/>
          <w:lang w:val="bg-BG"/>
        </w:rPr>
        <w:tab/>
      </w:r>
      <w:r>
        <w:rPr>
          <w:bCs/>
          <w:lang w:val="bg-BG"/>
        </w:rPr>
        <w:tab/>
      </w:r>
      <w:r w:rsidR="00EC7E2F">
        <w:rPr>
          <w:bCs/>
          <w:lang w:val="bg-BG"/>
        </w:rPr>
        <w:t>305 броя</w:t>
      </w:r>
    </w:p>
    <w:p w:rsidR="00EC7E2F" w:rsidRPr="00EC7E2F" w:rsidRDefault="00353DD5" w:rsidP="00EC7E2F">
      <w:pPr>
        <w:pStyle w:val="ListParagraph"/>
        <w:numPr>
          <w:ilvl w:val="0"/>
          <w:numId w:val="6"/>
        </w:numPr>
        <w:jc w:val="both"/>
        <w:rPr>
          <w:bCs/>
          <w:lang w:val="bg-BG"/>
        </w:rPr>
      </w:pPr>
      <w:r>
        <w:rPr>
          <w:bCs/>
          <w:lang w:val="bg-BG"/>
        </w:rPr>
        <w:t>Хавлиени кърпи</w:t>
      </w:r>
      <w:r>
        <w:rPr>
          <w:bCs/>
          <w:lang w:val="bg-BG"/>
        </w:rPr>
        <w:tab/>
      </w:r>
      <w:r>
        <w:rPr>
          <w:bCs/>
          <w:lang w:val="bg-BG"/>
        </w:rPr>
        <w:tab/>
      </w:r>
      <w:r w:rsidR="00EC7E2F">
        <w:rPr>
          <w:bCs/>
          <w:lang w:val="bg-BG"/>
        </w:rPr>
        <w:t>900 броя</w:t>
      </w:r>
    </w:p>
    <w:p w:rsidR="001E5FC7" w:rsidRDefault="00353DD5" w:rsidP="001E5FC7">
      <w:pPr>
        <w:pStyle w:val="ListParagraph"/>
        <w:numPr>
          <w:ilvl w:val="0"/>
          <w:numId w:val="6"/>
        </w:numPr>
        <w:jc w:val="both"/>
        <w:rPr>
          <w:bCs/>
          <w:lang w:val="bg-BG"/>
        </w:rPr>
      </w:pPr>
      <w:r>
        <w:rPr>
          <w:bCs/>
          <w:lang w:val="bg-BG"/>
        </w:rPr>
        <w:t>Покривки за маса</w:t>
      </w:r>
      <w:r>
        <w:rPr>
          <w:bCs/>
          <w:lang w:val="bg-BG"/>
        </w:rPr>
        <w:tab/>
      </w:r>
      <w:r>
        <w:rPr>
          <w:bCs/>
          <w:lang w:val="bg-BG"/>
        </w:rPr>
        <w:tab/>
      </w:r>
      <w:r w:rsidR="00EC7E2F" w:rsidRPr="00EC7E2F">
        <w:rPr>
          <w:bCs/>
          <w:lang w:val="bg-BG"/>
        </w:rPr>
        <w:t>200 бр</w:t>
      </w:r>
      <w:r w:rsidR="00EC7E2F">
        <w:rPr>
          <w:bCs/>
          <w:lang w:val="bg-BG"/>
        </w:rPr>
        <w:t>оя</w:t>
      </w:r>
    </w:p>
    <w:p w:rsidR="001E5FC7" w:rsidRDefault="001E5FC7" w:rsidP="001E5FC7">
      <w:pPr>
        <w:tabs>
          <w:tab w:val="left" w:pos="709"/>
          <w:tab w:val="left" w:pos="1134"/>
        </w:tabs>
        <w:jc w:val="both"/>
        <w:rPr>
          <w:b/>
          <w:lang w:val="bg-BG"/>
        </w:rPr>
      </w:pPr>
      <w:r>
        <w:rPr>
          <w:b/>
          <w:lang w:val="bg-BG"/>
        </w:rPr>
        <w:t xml:space="preserve">         </w:t>
      </w:r>
    </w:p>
    <w:p w:rsidR="001E5FC7" w:rsidRDefault="001E5FC7" w:rsidP="001E5FC7">
      <w:pPr>
        <w:tabs>
          <w:tab w:val="left" w:pos="709"/>
          <w:tab w:val="left" w:pos="1134"/>
        </w:tabs>
        <w:jc w:val="both"/>
        <w:rPr>
          <w:b/>
          <w:lang w:val="bg-BG"/>
        </w:rPr>
      </w:pPr>
    </w:p>
    <w:p w:rsidR="001E5FC7" w:rsidRDefault="001E5FC7" w:rsidP="001E5FC7">
      <w:pPr>
        <w:pStyle w:val="ListParagraph"/>
        <w:numPr>
          <w:ilvl w:val="0"/>
          <w:numId w:val="6"/>
        </w:numPr>
        <w:tabs>
          <w:tab w:val="left" w:pos="709"/>
          <w:tab w:val="left" w:pos="1134"/>
        </w:tabs>
        <w:jc w:val="both"/>
        <w:rPr>
          <w:b/>
          <w:lang w:val="bg-BG"/>
        </w:rPr>
      </w:pPr>
      <w:r w:rsidRPr="001E5FC7">
        <w:rPr>
          <w:b/>
          <w:lang w:val="bg-BG"/>
        </w:rPr>
        <w:t>Периодичност на изпиранията:</w:t>
      </w:r>
    </w:p>
    <w:p w:rsidR="001E5FC7" w:rsidRPr="001E5FC7" w:rsidRDefault="001E5FC7" w:rsidP="001E5FC7">
      <w:pPr>
        <w:pStyle w:val="ListParagraph"/>
        <w:tabs>
          <w:tab w:val="left" w:pos="709"/>
          <w:tab w:val="left" w:pos="1134"/>
        </w:tabs>
        <w:jc w:val="both"/>
        <w:rPr>
          <w:b/>
          <w:lang w:val="bg-BG"/>
        </w:rPr>
      </w:pPr>
    </w:p>
    <w:p w:rsidR="001E5FC7" w:rsidRPr="001E5FC7" w:rsidRDefault="001E5FC7" w:rsidP="001E5FC7">
      <w:pPr>
        <w:pStyle w:val="ListParagraph"/>
        <w:numPr>
          <w:ilvl w:val="1"/>
          <w:numId w:val="6"/>
        </w:numPr>
        <w:tabs>
          <w:tab w:val="left" w:pos="360"/>
        </w:tabs>
        <w:ind w:left="0" w:right="-567" w:firstLine="284"/>
        <w:jc w:val="both"/>
        <w:rPr>
          <w:color w:val="FF0000"/>
          <w:lang w:val="bg-BG"/>
        </w:rPr>
      </w:pPr>
      <w:r w:rsidRPr="001E5FC7">
        <w:rPr>
          <w:lang w:val="bg-BG"/>
        </w:rPr>
        <w:t>За</w:t>
      </w:r>
      <w:r w:rsidRPr="001E5FC7">
        <w:rPr>
          <w:color w:val="FF0000"/>
          <w:lang w:val="bg-BG"/>
        </w:rPr>
        <w:t xml:space="preserve"> </w:t>
      </w:r>
      <w:r w:rsidRPr="001E5FC7">
        <w:rPr>
          <w:lang w:val="bg-BG"/>
        </w:rPr>
        <w:t xml:space="preserve">ПВЦ „Паничище” – </w:t>
      </w:r>
      <w:r w:rsidRPr="001E5FC7">
        <w:rPr>
          <w:b/>
          <w:lang w:val="bg-BG"/>
        </w:rPr>
        <w:t>един път седмично</w:t>
      </w:r>
      <w:r w:rsidRPr="001E5FC7">
        <w:rPr>
          <w:lang w:val="bg-BG"/>
        </w:rPr>
        <w:t xml:space="preserve"> в следните </w:t>
      </w:r>
      <w:r>
        <w:rPr>
          <w:lang w:val="bg-BG"/>
        </w:rPr>
        <w:t>месеци</w:t>
      </w:r>
      <w:r w:rsidRPr="001E5FC7">
        <w:rPr>
          <w:lang w:val="bg-BG"/>
        </w:rPr>
        <w:t xml:space="preserve">: </w:t>
      </w:r>
      <w:r w:rsidRPr="001E5FC7">
        <w:rPr>
          <w:b/>
          <w:lang w:val="bg-BG"/>
        </w:rPr>
        <w:t>февруари, юни, юли, август и декември.</w:t>
      </w:r>
      <w:r>
        <w:rPr>
          <w:lang w:val="bg-BG"/>
        </w:rPr>
        <w:t xml:space="preserve"> В останалите месеци периодичността на изпиранията е </w:t>
      </w:r>
      <w:r w:rsidRPr="001E5FC7">
        <w:rPr>
          <w:b/>
          <w:lang w:val="bg-BG"/>
        </w:rPr>
        <w:t>два пъти месечно</w:t>
      </w:r>
      <w:r>
        <w:rPr>
          <w:lang w:val="bg-BG"/>
        </w:rPr>
        <w:t>.</w:t>
      </w:r>
      <w:r w:rsidRPr="001E5FC7">
        <w:rPr>
          <w:lang w:val="bg-BG"/>
        </w:rPr>
        <w:t xml:space="preserve"> </w:t>
      </w:r>
    </w:p>
    <w:p w:rsidR="001E5FC7" w:rsidRPr="001E5FC7" w:rsidRDefault="001E5FC7" w:rsidP="001E5FC7">
      <w:pPr>
        <w:pStyle w:val="ListParagraph"/>
        <w:numPr>
          <w:ilvl w:val="1"/>
          <w:numId w:val="6"/>
        </w:numPr>
        <w:tabs>
          <w:tab w:val="left" w:pos="360"/>
        </w:tabs>
        <w:ind w:left="0" w:right="-567" w:firstLine="284"/>
        <w:jc w:val="both"/>
        <w:rPr>
          <w:color w:val="FF0000"/>
          <w:lang w:val="bg-BG"/>
        </w:rPr>
      </w:pPr>
      <w:r>
        <w:rPr>
          <w:lang w:val="bg-BG"/>
        </w:rPr>
        <w:t xml:space="preserve">За ПВЦ „Железничар” - </w:t>
      </w:r>
      <w:r w:rsidRPr="001E5FC7">
        <w:rPr>
          <w:b/>
          <w:lang w:val="bg-BG"/>
        </w:rPr>
        <w:t>един път седмично</w:t>
      </w:r>
      <w:r>
        <w:rPr>
          <w:lang w:val="bg-BG"/>
        </w:rPr>
        <w:t xml:space="preserve"> в следните месеци</w:t>
      </w:r>
      <w:r w:rsidRPr="001E5FC7">
        <w:rPr>
          <w:lang w:val="bg-BG"/>
        </w:rPr>
        <w:t xml:space="preserve">: </w:t>
      </w:r>
      <w:r w:rsidRPr="001E5FC7">
        <w:rPr>
          <w:b/>
          <w:lang w:val="bg-BG"/>
        </w:rPr>
        <w:t>юли и август.</w:t>
      </w:r>
      <w:r>
        <w:rPr>
          <w:lang w:val="bg-BG"/>
        </w:rPr>
        <w:t xml:space="preserve"> В останалите месеци, а именно: май, юни, септември и октомври, периодичността на изпиранията е </w:t>
      </w:r>
      <w:r w:rsidRPr="001E5FC7">
        <w:rPr>
          <w:b/>
          <w:lang w:val="bg-BG"/>
        </w:rPr>
        <w:t>два пъти месечно</w:t>
      </w:r>
      <w:r>
        <w:rPr>
          <w:lang w:val="bg-BG"/>
        </w:rPr>
        <w:t>.</w:t>
      </w:r>
      <w:r w:rsidRPr="001E5FC7">
        <w:rPr>
          <w:lang w:val="bg-BG"/>
        </w:rPr>
        <w:t xml:space="preserve"> </w:t>
      </w:r>
    </w:p>
    <w:p w:rsidR="001E5FC7" w:rsidRPr="001E5FC7" w:rsidRDefault="001E5FC7" w:rsidP="001E5FC7">
      <w:pPr>
        <w:pStyle w:val="ListParagraph"/>
        <w:numPr>
          <w:ilvl w:val="1"/>
          <w:numId w:val="6"/>
        </w:numPr>
        <w:tabs>
          <w:tab w:val="left" w:pos="360"/>
        </w:tabs>
        <w:ind w:left="0" w:right="-567" w:firstLine="284"/>
        <w:jc w:val="both"/>
        <w:rPr>
          <w:color w:val="FF0000"/>
          <w:lang w:val="bg-BG"/>
        </w:rPr>
      </w:pPr>
      <w:r w:rsidRPr="001E5FC7">
        <w:rPr>
          <w:lang w:val="bg-BG"/>
        </w:rPr>
        <w:t>ПВЦ „Приморско” –</w:t>
      </w:r>
      <w:r>
        <w:rPr>
          <w:lang w:val="bg-BG"/>
        </w:rPr>
        <w:t xml:space="preserve"> </w:t>
      </w:r>
      <w:r w:rsidRPr="001E5FC7">
        <w:rPr>
          <w:b/>
          <w:lang w:val="bg-BG"/>
        </w:rPr>
        <w:t>един път седмично</w:t>
      </w:r>
      <w:r>
        <w:rPr>
          <w:lang w:val="bg-BG"/>
        </w:rPr>
        <w:t xml:space="preserve"> в следните месеци</w:t>
      </w:r>
      <w:r w:rsidRPr="001E5FC7">
        <w:rPr>
          <w:lang w:val="bg-BG"/>
        </w:rPr>
        <w:t xml:space="preserve">: </w:t>
      </w:r>
      <w:r w:rsidRPr="001E5FC7">
        <w:rPr>
          <w:b/>
          <w:lang w:val="bg-BG"/>
        </w:rPr>
        <w:t>юли и август.</w:t>
      </w:r>
      <w:r>
        <w:rPr>
          <w:lang w:val="bg-BG"/>
        </w:rPr>
        <w:t xml:space="preserve"> В останалите месеци, а именно: май, юни, септември и октомври, периодичността на изпиранията е </w:t>
      </w:r>
      <w:r w:rsidRPr="001E5FC7">
        <w:rPr>
          <w:b/>
          <w:lang w:val="bg-BG"/>
        </w:rPr>
        <w:t>два пъти месечно</w:t>
      </w:r>
      <w:r>
        <w:rPr>
          <w:lang w:val="bg-BG"/>
        </w:rPr>
        <w:t>.</w:t>
      </w:r>
      <w:r w:rsidRPr="001E5FC7">
        <w:rPr>
          <w:lang w:val="bg-BG"/>
        </w:rPr>
        <w:t xml:space="preserve"> </w:t>
      </w:r>
    </w:p>
    <w:p w:rsidR="00E9178F" w:rsidRDefault="00E9178F" w:rsidP="00E9178F">
      <w:pPr>
        <w:jc w:val="both"/>
        <w:rPr>
          <w:lang w:val="bg-BG"/>
        </w:rPr>
      </w:pPr>
    </w:p>
    <w:p w:rsidR="00E9178F" w:rsidRPr="00E9178F" w:rsidRDefault="00E9178F" w:rsidP="00E9178F">
      <w:pPr>
        <w:pStyle w:val="ListParagraph"/>
        <w:numPr>
          <w:ilvl w:val="0"/>
          <w:numId w:val="6"/>
        </w:numPr>
        <w:tabs>
          <w:tab w:val="left" w:pos="567"/>
        </w:tabs>
        <w:ind w:left="0" w:right="-567" w:firstLine="284"/>
        <w:jc w:val="both"/>
        <w:rPr>
          <w:lang w:val="bg-BG"/>
        </w:rPr>
      </w:pPr>
      <w:proofErr w:type="spellStart"/>
      <w:r w:rsidRPr="006C5319">
        <w:t>Изпраните</w:t>
      </w:r>
      <w:proofErr w:type="spellEnd"/>
      <w:r w:rsidRPr="006C5319">
        <w:t xml:space="preserve"> </w:t>
      </w:r>
      <w:proofErr w:type="spellStart"/>
      <w:r>
        <w:t>изделия</w:t>
      </w:r>
      <w:proofErr w:type="spellEnd"/>
      <w:r w:rsidRPr="006C5319">
        <w:t xml:space="preserve">, </w:t>
      </w:r>
      <w:proofErr w:type="spellStart"/>
      <w:r w:rsidRPr="006C5319">
        <w:t>следва</w:t>
      </w:r>
      <w:proofErr w:type="spellEnd"/>
      <w:r w:rsidRPr="006C5319">
        <w:t xml:space="preserve"> </w:t>
      </w:r>
      <w:proofErr w:type="spellStart"/>
      <w:r w:rsidRPr="006C5319">
        <w:t>да</w:t>
      </w:r>
      <w:proofErr w:type="spellEnd"/>
      <w:r w:rsidRPr="006C5319">
        <w:t xml:space="preserve"> </w:t>
      </w:r>
      <w:proofErr w:type="spellStart"/>
      <w:r w:rsidRPr="006C5319">
        <w:t>бъдат</w:t>
      </w:r>
      <w:proofErr w:type="spellEnd"/>
      <w:r w:rsidRPr="006C5319">
        <w:t xml:space="preserve"> </w:t>
      </w:r>
      <w:proofErr w:type="spellStart"/>
      <w:r w:rsidRPr="006C5319">
        <w:t>предавани</w:t>
      </w:r>
      <w:proofErr w:type="spellEnd"/>
      <w:r w:rsidRPr="006C5319">
        <w:t xml:space="preserve"> в </w:t>
      </w:r>
      <w:proofErr w:type="spellStart"/>
      <w:r w:rsidRPr="006C5319">
        <w:t>обекта</w:t>
      </w:r>
      <w:proofErr w:type="spellEnd"/>
      <w:r w:rsidRPr="006C5319">
        <w:t xml:space="preserve"> </w:t>
      </w:r>
      <w:proofErr w:type="spellStart"/>
      <w:r w:rsidRPr="006C5319">
        <w:t>на</w:t>
      </w:r>
      <w:proofErr w:type="spellEnd"/>
      <w:r w:rsidRPr="006C5319">
        <w:t xml:space="preserve"> </w:t>
      </w:r>
      <w:proofErr w:type="spellStart"/>
      <w:r w:rsidRPr="006C5319">
        <w:t>Възложителя</w:t>
      </w:r>
      <w:proofErr w:type="spellEnd"/>
      <w:r w:rsidRPr="006C5319">
        <w:t xml:space="preserve">, </w:t>
      </w:r>
      <w:proofErr w:type="spellStart"/>
      <w:r w:rsidRPr="006C5319">
        <w:t>чисти</w:t>
      </w:r>
      <w:proofErr w:type="spellEnd"/>
      <w:r w:rsidRPr="006C5319">
        <w:t xml:space="preserve">, </w:t>
      </w:r>
      <w:proofErr w:type="spellStart"/>
      <w:r w:rsidRPr="006C5319">
        <w:t>без</w:t>
      </w:r>
      <w:proofErr w:type="spellEnd"/>
      <w:r w:rsidRPr="006C5319">
        <w:t xml:space="preserve"> </w:t>
      </w:r>
      <w:proofErr w:type="spellStart"/>
      <w:r w:rsidRPr="006C5319">
        <w:t>петна</w:t>
      </w:r>
      <w:proofErr w:type="spellEnd"/>
      <w:r w:rsidRPr="006C5319">
        <w:t xml:space="preserve">, </w:t>
      </w:r>
      <w:proofErr w:type="spellStart"/>
      <w:r w:rsidRPr="006C5319">
        <w:t>изгладени</w:t>
      </w:r>
      <w:proofErr w:type="spellEnd"/>
      <w:r w:rsidRPr="006C5319">
        <w:t xml:space="preserve">, </w:t>
      </w:r>
      <w:proofErr w:type="spellStart"/>
      <w:r w:rsidRPr="006C5319">
        <w:t>ароматизирани</w:t>
      </w:r>
      <w:proofErr w:type="spellEnd"/>
      <w:r w:rsidRPr="006C5319">
        <w:t xml:space="preserve">, </w:t>
      </w:r>
      <w:proofErr w:type="spellStart"/>
      <w:r w:rsidRPr="006C5319">
        <w:t>неповредени</w:t>
      </w:r>
      <w:proofErr w:type="spellEnd"/>
      <w:r w:rsidRPr="006C5319">
        <w:t xml:space="preserve"> и </w:t>
      </w:r>
      <w:proofErr w:type="spellStart"/>
      <w:r w:rsidRPr="006C5319">
        <w:t>да</w:t>
      </w:r>
      <w:proofErr w:type="spellEnd"/>
      <w:r w:rsidRPr="006C5319">
        <w:t xml:space="preserve"> </w:t>
      </w:r>
      <w:proofErr w:type="spellStart"/>
      <w:r w:rsidRPr="006C5319">
        <w:t>отговарят</w:t>
      </w:r>
      <w:proofErr w:type="spellEnd"/>
      <w:r w:rsidRPr="006C5319">
        <w:t xml:space="preserve"> </w:t>
      </w:r>
      <w:proofErr w:type="spellStart"/>
      <w:r w:rsidRPr="006C5319">
        <w:t>на</w:t>
      </w:r>
      <w:proofErr w:type="spellEnd"/>
      <w:r w:rsidRPr="006C5319">
        <w:t xml:space="preserve"> </w:t>
      </w:r>
      <w:proofErr w:type="spellStart"/>
      <w:r w:rsidRPr="006C5319">
        <w:t>санитарните</w:t>
      </w:r>
      <w:proofErr w:type="spellEnd"/>
      <w:r w:rsidRPr="006C5319">
        <w:t xml:space="preserve"> </w:t>
      </w:r>
      <w:proofErr w:type="spellStart"/>
      <w:r w:rsidRPr="006C5319">
        <w:t>изисквания</w:t>
      </w:r>
      <w:proofErr w:type="spellEnd"/>
      <w:r w:rsidRPr="006C5319">
        <w:t>.</w:t>
      </w:r>
    </w:p>
    <w:p w:rsidR="00FD2BAD" w:rsidRPr="00E9178F" w:rsidRDefault="00E9178F" w:rsidP="00E9178F">
      <w:pPr>
        <w:pStyle w:val="ListParagraph"/>
        <w:numPr>
          <w:ilvl w:val="0"/>
          <w:numId w:val="6"/>
        </w:numPr>
        <w:tabs>
          <w:tab w:val="left" w:pos="567"/>
        </w:tabs>
        <w:ind w:left="0" w:right="-567" w:firstLine="284"/>
        <w:jc w:val="both"/>
        <w:rPr>
          <w:bCs/>
          <w:lang w:val="bg-BG"/>
        </w:rPr>
      </w:pPr>
      <w:r>
        <w:rPr>
          <w:bCs/>
          <w:lang w:val="bg-BG"/>
        </w:rPr>
        <w:t xml:space="preserve"> </w:t>
      </w:r>
      <w:r w:rsidRPr="00E9178F">
        <w:rPr>
          <w:bCs/>
          <w:lang w:val="bg-BG"/>
        </w:rPr>
        <w:t>Транспортът на изделията от и до обектите на Възложителя е за сметка на изпълнителя.</w:t>
      </w:r>
    </w:p>
    <w:p w:rsidR="00FD2BAD" w:rsidRPr="00E9178F" w:rsidRDefault="00FD2BAD" w:rsidP="00E9178F">
      <w:pPr>
        <w:pStyle w:val="ListParagraph"/>
        <w:numPr>
          <w:ilvl w:val="0"/>
          <w:numId w:val="6"/>
        </w:numPr>
        <w:tabs>
          <w:tab w:val="left" w:pos="567"/>
        </w:tabs>
        <w:ind w:left="0" w:right="-567" w:firstLine="142"/>
        <w:jc w:val="both"/>
      </w:pPr>
      <w:r w:rsidRPr="00E9178F">
        <w:rPr>
          <w:bCs/>
          <w:lang w:val="bg-BG"/>
        </w:rPr>
        <w:t xml:space="preserve">Срокът за изпълнение на услугата – </w:t>
      </w:r>
      <w:r w:rsidR="00E9178F" w:rsidRPr="00E9178F">
        <w:rPr>
          <w:lang w:val="bg-BG"/>
        </w:rPr>
        <w:t>до</w:t>
      </w:r>
      <w:r w:rsidR="00E9178F">
        <w:t xml:space="preserve"> 48 </w:t>
      </w:r>
      <w:proofErr w:type="spellStart"/>
      <w:r w:rsidR="00E9178F">
        <w:t>часа</w:t>
      </w:r>
      <w:proofErr w:type="spellEnd"/>
      <w:r w:rsidR="00E9178F">
        <w:t xml:space="preserve"> </w:t>
      </w:r>
      <w:proofErr w:type="spellStart"/>
      <w:r w:rsidR="00E9178F">
        <w:t>от</w:t>
      </w:r>
      <w:proofErr w:type="spellEnd"/>
      <w:r w:rsidR="00E9178F">
        <w:t xml:space="preserve"> </w:t>
      </w:r>
      <w:proofErr w:type="spellStart"/>
      <w:r w:rsidR="00E9178F">
        <w:t>предаване</w:t>
      </w:r>
      <w:proofErr w:type="spellEnd"/>
      <w:r w:rsidR="00E9178F">
        <w:t xml:space="preserve"> </w:t>
      </w:r>
      <w:proofErr w:type="spellStart"/>
      <w:r w:rsidR="00E9178F">
        <w:t>на</w:t>
      </w:r>
      <w:proofErr w:type="spellEnd"/>
      <w:r w:rsidR="00E9178F">
        <w:t xml:space="preserve"> </w:t>
      </w:r>
      <w:proofErr w:type="spellStart"/>
      <w:r w:rsidR="00E9178F">
        <w:t>бельото</w:t>
      </w:r>
      <w:proofErr w:type="spellEnd"/>
      <w:r w:rsidR="00E9178F">
        <w:t xml:space="preserve"> </w:t>
      </w:r>
      <w:proofErr w:type="spellStart"/>
      <w:r w:rsidR="00E9178F">
        <w:t>за</w:t>
      </w:r>
      <w:proofErr w:type="spellEnd"/>
      <w:r w:rsidR="00E9178F">
        <w:t xml:space="preserve"> </w:t>
      </w:r>
      <w:proofErr w:type="spellStart"/>
      <w:r w:rsidR="00E9178F">
        <w:t>изпиране</w:t>
      </w:r>
      <w:proofErr w:type="spellEnd"/>
      <w:r w:rsidR="00E9178F">
        <w:t xml:space="preserve">, </w:t>
      </w:r>
      <w:proofErr w:type="spellStart"/>
      <w:r w:rsidR="00E9178F">
        <w:t>включително</w:t>
      </w:r>
      <w:proofErr w:type="spellEnd"/>
      <w:r w:rsidR="00E9178F">
        <w:t xml:space="preserve"> в </w:t>
      </w:r>
      <w:proofErr w:type="spellStart"/>
      <w:r w:rsidR="00E9178F">
        <w:t>почивни</w:t>
      </w:r>
      <w:proofErr w:type="spellEnd"/>
      <w:r w:rsidR="00E9178F">
        <w:t xml:space="preserve"> и </w:t>
      </w:r>
      <w:proofErr w:type="spellStart"/>
      <w:r w:rsidR="00E9178F">
        <w:t>празнични</w:t>
      </w:r>
      <w:proofErr w:type="spellEnd"/>
      <w:r w:rsidR="00E9178F">
        <w:t xml:space="preserve"> </w:t>
      </w:r>
      <w:proofErr w:type="spellStart"/>
      <w:r w:rsidR="00E9178F">
        <w:t>дни</w:t>
      </w:r>
      <w:proofErr w:type="spellEnd"/>
      <w:r w:rsidR="00E9178F">
        <w:t xml:space="preserve">. </w:t>
      </w:r>
      <w:proofErr w:type="spellStart"/>
      <w:r w:rsidR="00E9178F">
        <w:t>При</w:t>
      </w:r>
      <w:proofErr w:type="spellEnd"/>
      <w:r w:rsidR="00E9178F">
        <w:t xml:space="preserve"> </w:t>
      </w:r>
      <w:proofErr w:type="spellStart"/>
      <w:r w:rsidR="00E9178F">
        <w:t>необходимост</w:t>
      </w:r>
      <w:proofErr w:type="spellEnd"/>
      <w:r w:rsidR="00E9178F">
        <w:t xml:space="preserve"> и </w:t>
      </w:r>
      <w:proofErr w:type="spellStart"/>
      <w:r w:rsidR="00E9178F">
        <w:t>направена</w:t>
      </w:r>
      <w:proofErr w:type="spellEnd"/>
      <w:r w:rsidR="00E9178F">
        <w:t xml:space="preserve"> в </w:t>
      </w:r>
      <w:proofErr w:type="spellStart"/>
      <w:r w:rsidR="00E9178F">
        <w:t>тази</w:t>
      </w:r>
      <w:proofErr w:type="spellEnd"/>
      <w:r w:rsidR="00E9178F">
        <w:t xml:space="preserve"> </w:t>
      </w:r>
      <w:proofErr w:type="spellStart"/>
      <w:r w:rsidR="00E9178F">
        <w:t>насока</w:t>
      </w:r>
      <w:proofErr w:type="spellEnd"/>
      <w:r w:rsidR="00E9178F">
        <w:t xml:space="preserve"> </w:t>
      </w:r>
      <w:proofErr w:type="spellStart"/>
      <w:r w:rsidR="00E9178F">
        <w:t>заявка</w:t>
      </w:r>
      <w:proofErr w:type="spellEnd"/>
      <w:r w:rsidR="00E9178F">
        <w:t xml:space="preserve"> </w:t>
      </w:r>
      <w:proofErr w:type="spellStart"/>
      <w:r w:rsidR="00E9178F">
        <w:t>от</w:t>
      </w:r>
      <w:proofErr w:type="spellEnd"/>
      <w:r w:rsidR="00E9178F">
        <w:t xml:space="preserve"> </w:t>
      </w:r>
      <w:proofErr w:type="spellStart"/>
      <w:r w:rsidR="00E9178F">
        <w:t>Възложителя</w:t>
      </w:r>
      <w:proofErr w:type="spellEnd"/>
      <w:r w:rsidR="00E9178F">
        <w:t xml:space="preserve">, </w:t>
      </w:r>
      <w:proofErr w:type="spellStart"/>
      <w:r w:rsidR="00E9178F">
        <w:t>срокът</w:t>
      </w:r>
      <w:proofErr w:type="spellEnd"/>
      <w:r w:rsidR="00E9178F">
        <w:t xml:space="preserve"> </w:t>
      </w:r>
      <w:proofErr w:type="spellStart"/>
      <w:r w:rsidR="00E9178F">
        <w:t>за</w:t>
      </w:r>
      <w:proofErr w:type="spellEnd"/>
      <w:r w:rsidR="00E9178F">
        <w:t xml:space="preserve"> </w:t>
      </w:r>
      <w:proofErr w:type="spellStart"/>
      <w:r w:rsidR="00E9178F">
        <w:t>предаване</w:t>
      </w:r>
      <w:proofErr w:type="spellEnd"/>
      <w:r w:rsidR="00E9178F">
        <w:t xml:space="preserve"> </w:t>
      </w:r>
      <w:proofErr w:type="spellStart"/>
      <w:r w:rsidR="00E9178F">
        <w:t>на</w:t>
      </w:r>
      <w:proofErr w:type="spellEnd"/>
      <w:r w:rsidR="00E9178F">
        <w:t xml:space="preserve"> </w:t>
      </w:r>
      <w:proofErr w:type="spellStart"/>
      <w:r w:rsidR="00E9178F">
        <w:t>изпраното</w:t>
      </w:r>
      <w:proofErr w:type="spellEnd"/>
      <w:r w:rsidR="00E9178F">
        <w:t xml:space="preserve"> </w:t>
      </w:r>
      <w:proofErr w:type="spellStart"/>
      <w:r w:rsidR="00E9178F">
        <w:t>бельо</w:t>
      </w:r>
      <w:proofErr w:type="spellEnd"/>
      <w:r w:rsidR="00E9178F">
        <w:t xml:space="preserve"> </w:t>
      </w:r>
      <w:proofErr w:type="spellStart"/>
      <w:r w:rsidR="00E9178F">
        <w:t>може</w:t>
      </w:r>
      <w:proofErr w:type="spellEnd"/>
      <w:r w:rsidR="00E9178F">
        <w:t xml:space="preserve"> </w:t>
      </w:r>
      <w:proofErr w:type="spellStart"/>
      <w:r w:rsidR="00E9178F">
        <w:t>да</w:t>
      </w:r>
      <w:proofErr w:type="spellEnd"/>
      <w:r w:rsidR="00E9178F">
        <w:t xml:space="preserve"> </w:t>
      </w:r>
      <w:proofErr w:type="spellStart"/>
      <w:r w:rsidR="00E9178F">
        <w:t>бъде</w:t>
      </w:r>
      <w:proofErr w:type="spellEnd"/>
      <w:r w:rsidR="00E9178F">
        <w:t xml:space="preserve"> и 24 </w:t>
      </w:r>
      <w:proofErr w:type="spellStart"/>
      <w:r w:rsidR="00E9178F">
        <w:t>часа</w:t>
      </w:r>
      <w:proofErr w:type="spellEnd"/>
      <w:r w:rsidR="00E9178F">
        <w:t>.</w:t>
      </w:r>
    </w:p>
    <w:p w:rsidR="00FD2BAD" w:rsidRDefault="00FD2BAD" w:rsidP="00353DD5">
      <w:pPr>
        <w:ind w:firstLine="284"/>
        <w:jc w:val="both"/>
        <w:rPr>
          <w:bCs/>
          <w:lang w:val="bg-BG"/>
        </w:rPr>
      </w:pPr>
    </w:p>
    <w:p w:rsidR="00FD2BAD" w:rsidRPr="00353DD5" w:rsidRDefault="00FD2BAD" w:rsidP="00E9178F">
      <w:pPr>
        <w:pStyle w:val="ListParagraph"/>
        <w:numPr>
          <w:ilvl w:val="0"/>
          <w:numId w:val="6"/>
        </w:numPr>
        <w:ind w:left="0" w:right="-567" w:firstLine="284"/>
        <w:jc w:val="both"/>
        <w:rPr>
          <w:b/>
          <w:lang w:val="bg-BG"/>
        </w:rPr>
      </w:pPr>
      <w:r w:rsidRPr="00353DD5">
        <w:rPr>
          <w:b/>
          <w:lang w:val="bg-BG"/>
        </w:rPr>
        <w:t>Адресите за предаване/приемане на замърсеното/изпраното бельо са следните:</w:t>
      </w:r>
      <w:r w:rsidRPr="00353DD5">
        <w:rPr>
          <w:b/>
        </w:rPr>
        <w:t xml:space="preserve"> </w:t>
      </w:r>
    </w:p>
    <w:p w:rsidR="00FD2BAD" w:rsidRPr="00FD2BAD" w:rsidRDefault="00FD2BAD" w:rsidP="00FD2BAD">
      <w:pPr>
        <w:tabs>
          <w:tab w:val="left" w:pos="709"/>
          <w:tab w:val="left" w:pos="1134"/>
        </w:tabs>
        <w:jc w:val="both"/>
        <w:rPr>
          <w:b/>
          <w:lang w:val="bg-BG"/>
        </w:rPr>
      </w:pPr>
    </w:p>
    <w:p w:rsidR="00FD2BAD" w:rsidRPr="00414A89" w:rsidRDefault="00FD2BAD" w:rsidP="00414A89">
      <w:pPr>
        <w:tabs>
          <w:tab w:val="left" w:pos="709"/>
          <w:tab w:val="left" w:pos="1134"/>
        </w:tabs>
        <w:ind w:right="-567" w:firstLine="284"/>
        <w:jc w:val="both"/>
        <w:rPr>
          <w:lang w:val="bg-BG"/>
        </w:rPr>
      </w:pPr>
      <w:r w:rsidRPr="00414A89">
        <w:rPr>
          <w:lang w:val="bg-BG"/>
        </w:rPr>
        <w:t>За ПВЦ „Паничище” – гр.Сапарева баня , местност Паничище, ПВЦ „Паничище”</w:t>
      </w:r>
    </w:p>
    <w:p w:rsidR="00FD2BAD" w:rsidRPr="00414A89" w:rsidRDefault="00FD2BAD" w:rsidP="00414A89">
      <w:pPr>
        <w:tabs>
          <w:tab w:val="left" w:pos="709"/>
          <w:tab w:val="left" w:pos="1134"/>
        </w:tabs>
        <w:ind w:right="-567" w:firstLine="284"/>
        <w:jc w:val="both"/>
        <w:rPr>
          <w:lang w:val="bg-BG"/>
        </w:rPr>
      </w:pPr>
      <w:r w:rsidRPr="00414A89">
        <w:rPr>
          <w:lang w:val="bg-BG"/>
        </w:rPr>
        <w:t>За ПВЦ „Приморско” – гр.Приморско , ул.Сирена №8, ПВЦ „Приморско”</w:t>
      </w:r>
    </w:p>
    <w:p w:rsidR="00FD2BAD" w:rsidRPr="00414A89" w:rsidRDefault="006B7EE2" w:rsidP="00414A89">
      <w:pPr>
        <w:tabs>
          <w:tab w:val="left" w:pos="709"/>
          <w:tab w:val="left" w:pos="1134"/>
        </w:tabs>
        <w:ind w:right="-567" w:firstLine="284"/>
        <w:jc w:val="both"/>
        <w:rPr>
          <w:lang w:val="bg-BG"/>
        </w:rPr>
      </w:pPr>
      <w:r w:rsidRPr="00414A89">
        <w:rPr>
          <w:lang w:val="bg-BG"/>
        </w:rPr>
        <w:t xml:space="preserve">За ПВЦ </w:t>
      </w:r>
      <w:r w:rsidR="00FD2BAD" w:rsidRPr="00414A89">
        <w:rPr>
          <w:lang w:val="bg-BG"/>
        </w:rPr>
        <w:t>„Железничар” – гр.Варна, к.с Чайка 1-спирка „Журналист“, ПВЦ „Железничар”</w:t>
      </w:r>
      <w:r w:rsidR="00414A89" w:rsidRPr="00414A89">
        <w:rPr>
          <w:lang w:val="bg-BG"/>
        </w:rPr>
        <w:t>.</w:t>
      </w:r>
    </w:p>
    <w:p w:rsidR="006B7EE2" w:rsidRDefault="006B7EE2" w:rsidP="006B7EE2">
      <w:pPr>
        <w:pStyle w:val="ListParagraph"/>
        <w:tabs>
          <w:tab w:val="left" w:pos="709"/>
          <w:tab w:val="left" w:pos="1134"/>
        </w:tabs>
        <w:ind w:right="-567"/>
        <w:jc w:val="both"/>
        <w:rPr>
          <w:lang w:val="bg-BG"/>
        </w:rPr>
      </w:pPr>
    </w:p>
    <w:p w:rsidR="006B7EE2" w:rsidRPr="006B7EE2" w:rsidRDefault="006B7EE2" w:rsidP="006B7EE2">
      <w:pPr>
        <w:pStyle w:val="ListParagraph"/>
        <w:keepNext/>
        <w:numPr>
          <w:ilvl w:val="0"/>
          <w:numId w:val="6"/>
        </w:numPr>
        <w:suppressAutoHyphens/>
        <w:ind w:left="0" w:right="-567" w:firstLine="284"/>
        <w:jc w:val="both"/>
        <w:rPr>
          <w:b/>
          <w:lang w:val="ru-RU"/>
        </w:rPr>
      </w:pPr>
      <w:r w:rsidRPr="006B7EE2">
        <w:rPr>
          <w:b/>
          <w:lang w:val="ru-RU"/>
        </w:rPr>
        <w:t>Прогнозни количества за изпълнение на поръчката, разделени по обекти:</w:t>
      </w:r>
    </w:p>
    <w:p w:rsidR="00130387" w:rsidRPr="00130387" w:rsidRDefault="00130387" w:rsidP="00130387">
      <w:pPr>
        <w:pStyle w:val="ListParagraph"/>
        <w:numPr>
          <w:ilvl w:val="0"/>
          <w:numId w:val="21"/>
        </w:numPr>
        <w:tabs>
          <w:tab w:val="left" w:pos="709"/>
          <w:tab w:val="left" w:pos="1134"/>
        </w:tabs>
        <w:ind w:right="-567"/>
        <w:jc w:val="both"/>
        <w:rPr>
          <w:lang w:val="bg-BG"/>
        </w:rPr>
      </w:pPr>
      <w:r w:rsidRPr="00130387">
        <w:rPr>
          <w:lang w:val="bg-BG"/>
        </w:rPr>
        <w:t xml:space="preserve">За ПВЦ „Паничище” – </w:t>
      </w:r>
      <w:r w:rsidRPr="00130387">
        <w:rPr>
          <w:b/>
          <w:lang w:val="bg-BG"/>
        </w:rPr>
        <w:t>9000</w:t>
      </w:r>
      <w:r w:rsidRPr="00130387">
        <w:rPr>
          <w:b/>
        </w:rPr>
        <w:t xml:space="preserve"> </w:t>
      </w:r>
      <w:r w:rsidRPr="00130387">
        <w:rPr>
          <w:b/>
          <w:lang w:val="bg-BG"/>
        </w:rPr>
        <w:t xml:space="preserve">кг. изделия за изпиране, за период от 12 месеца, от които 8000 кг. за спални и ресторантско бельо </w:t>
      </w:r>
      <w:r w:rsidRPr="00130387">
        <w:rPr>
          <w:b/>
        </w:rPr>
        <w:t>(</w:t>
      </w:r>
      <w:r w:rsidRPr="00130387">
        <w:rPr>
          <w:b/>
          <w:lang w:val="bg-BG"/>
        </w:rPr>
        <w:t>без одеяла и олекотени завивки</w:t>
      </w:r>
      <w:r w:rsidRPr="00130387">
        <w:rPr>
          <w:b/>
        </w:rPr>
        <w:t>)</w:t>
      </w:r>
      <w:r w:rsidRPr="00130387">
        <w:rPr>
          <w:b/>
          <w:lang w:val="bg-BG"/>
        </w:rPr>
        <w:t xml:space="preserve"> и 1000 кг. за одеяла и олекотени завивки;</w:t>
      </w:r>
    </w:p>
    <w:p w:rsidR="00130387" w:rsidRPr="00130387" w:rsidRDefault="00130387" w:rsidP="00130387">
      <w:pPr>
        <w:pStyle w:val="ListParagraph"/>
        <w:numPr>
          <w:ilvl w:val="0"/>
          <w:numId w:val="21"/>
        </w:numPr>
        <w:tabs>
          <w:tab w:val="left" w:pos="709"/>
          <w:tab w:val="left" w:pos="1134"/>
        </w:tabs>
        <w:ind w:right="-567"/>
        <w:jc w:val="both"/>
        <w:rPr>
          <w:b/>
          <w:lang w:val="bg-BG"/>
        </w:rPr>
      </w:pPr>
      <w:r w:rsidRPr="00130387">
        <w:rPr>
          <w:lang w:val="bg-BG"/>
        </w:rPr>
        <w:t xml:space="preserve">За ПВЦ „Приморско” – </w:t>
      </w:r>
      <w:r w:rsidRPr="00130387">
        <w:rPr>
          <w:b/>
          <w:lang w:val="bg-BG"/>
        </w:rPr>
        <w:t>16200 кг.</w:t>
      </w:r>
      <w:r w:rsidRPr="00130387">
        <w:rPr>
          <w:lang w:val="bg-BG"/>
        </w:rPr>
        <w:t xml:space="preserve">, </w:t>
      </w:r>
      <w:r w:rsidRPr="00130387">
        <w:rPr>
          <w:b/>
          <w:lang w:val="bg-BG"/>
        </w:rPr>
        <w:t xml:space="preserve">изделия за изпиране, за период 01.05.2017г. – 31.10.2017г., от които 15590 кг. за спално и ресторантско бельо </w:t>
      </w:r>
      <w:r w:rsidRPr="00130387">
        <w:rPr>
          <w:b/>
        </w:rPr>
        <w:t>(</w:t>
      </w:r>
      <w:r w:rsidRPr="00130387">
        <w:rPr>
          <w:b/>
          <w:lang w:val="bg-BG"/>
        </w:rPr>
        <w:t>без одеяла</w:t>
      </w:r>
      <w:r w:rsidRPr="00130387">
        <w:rPr>
          <w:b/>
        </w:rPr>
        <w:t>)</w:t>
      </w:r>
      <w:r w:rsidRPr="00130387">
        <w:rPr>
          <w:b/>
          <w:lang w:val="bg-BG"/>
        </w:rPr>
        <w:t xml:space="preserve"> и 610 кг. за одеяла;</w:t>
      </w:r>
    </w:p>
    <w:p w:rsidR="00130387" w:rsidRPr="00130387" w:rsidRDefault="00130387" w:rsidP="00130387">
      <w:pPr>
        <w:pStyle w:val="ListParagraph"/>
        <w:numPr>
          <w:ilvl w:val="0"/>
          <w:numId w:val="21"/>
        </w:numPr>
        <w:tabs>
          <w:tab w:val="left" w:pos="709"/>
          <w:tab w:val="left" w:pos="1134"/>
        </w:tabs>
        <w:ind w:right="-567"/>
        <w:jc w:val="both"/>
        <w:rPr>
          <w:b/>
          <w:lang w:val="bg-BG"/>
        </w:rPr>
      </w:pPr>
      <w:r w:rsidRPr="00130387">
        <w:rPr>
          <w:lang w:val="bg-BG"/>
        </w:rPr>
        <w:t xml:space="preserve">За ПВЦ „Железничар” –  </w:t>
      </w:r>
      <w:r w:rsidRPr="00130387">
        <w:rPr>
          <w:b/>
          <w:lang w:val="bg-BG"/>
        </w:rPr>
        <w:t>7800 кг., изделия за изпиране,</w:t>
      </w:r>
      <w:r w:rsidRPr="00130387">
        <w:rPr>
          <w:lang w:val="bg-BG"/>
        </w:rPr>
        <w:t xml:space="preserve"> </w:t>
      </w:r>
      <w:r w:rsidRPr="00130387">
        <w:rPr>
          <w:b/>
          <w:lang w:val="bg-BG"/>
        </w:rPr>
        <w:t>за</w:t>
      </w:r>
      <w:r w:rsidRPr="00130387">
        <w:rPr>
          <w:lang w:val="bg-BG"/>
        </w:rPr>
        <w:t xml:space="preserve"> </w:t>
      </w:r>
      <w:r w:rsidRPr="00130387">
        <w:rPr>
          <w:b/>
          <w:lang w:val="bg-BG"/>
        </w:rPr>
        <w:t xml:space="preserve">период 01.05.2017г. – 31.10.2017г., от които 7300 кг. за спално и ресторантско бельо </w:t>
      </w:r>
      <w:r w:rsidRPr="00130387">
        <w:rPr>
          <w:b/>
        </w:rPr>
        <w:t>(</w:t>
      </w:r>
      <w:r w:rsidRPr="00130387">
        <w:rPr>
          <w:b/>
          <w:lang w:val="bg-BG"/>
        </w:rPr>
        <w:t>без одеяла</w:t>
      </w:r>
      <w:r w:rsidRPr="00130387">
        <w:rPr>
          <w:b/>
        </w:rPr>
        <w:t>)</w:t>
      </w:r>
      <w:r w:rsidRPr="00130387">
        <w:rPr>
          <w:b/>
          <w:lang w:val="bg-BG"/>
        </w:rPr>
        <w:t xml:space="preserve"> и 500 кг. за одеяла.</w:t>
      </w:r>
    </w:p>
    <w:p w:rsidR="00FD2BAD" w:rsidRPr="00343D58" w:rsidRDefault="00FD2BAD" w:rsidP="00FD2BAD">
      <w:pPr>
        <w:tabs>
          <w:tab w:val="left" w:pos="709"/>
          <w:tab w:val="left" w:pos="1134"/>
        </w:tabs>
        <w:jc w:val="both"/>
        <w:rPr>
          <w:b/>
          <w:lang w:val="bg-BG"/>
        </w:rPr>
      </w:pPr>
    </w:p>
    <w:p w:rsidR="00FD2BAD" w:rsidRPr="00FD2BAD" w:rsidRDefault="00FD2BAD" w:rsidP="00FD2BAD">
      <w:pPr>
        <w:tabs>
          <w:tab w:val="left" w:pos="709"/>
          <w:tab w:val="left" w:pos="1134"/>
        </w:tabs>
        <w:ind w:right="-567"/>
        <w:jc w:val="both"/>
        <w:rPr>
          <w:lang w:val="bg-BG"/>
        </w:rPr>
      </w:pPr>
      <w:r>
        <w:rPr>
          <w:lang w:val="bg-BG"/>
        </w:rPr>
        <w:tab/>
      </w:r>
      <w:r w:rsidRPr="006B7EE2">
        <w:rPr>
          <w:lang w:val="bg-BG"/>
        </w:rPr>
        <w:t>П</w:t>
      </w:r>
      <w:r>
        <w:rPr>
          <w:lang w:val="bg-BG"/>
        </w:rPr>
        <w:t>осочените количества са прогнозни и не пораждат задължение да се изпълнят в пълен обем. Фактическото изпълнение на поръчката се определя на база на реалните потребности, в зависимост от заетостта в почивните станции.</w:t>
      </w:r>
    </w:p>
    <w:p w:rsidR="00FD2BAD" w:rsidRPr="00AA48EA" w:rsidRDefault="00FD2BAD" w:rsidP="006B7EE2">
      <w:pPr>
        <w:tabs>
          <w:tab w:val="left" w:pos="709"/>
          <w:tab w:val="left" w:pos="1134"/>
        </w:tabs>
        <w:ind w:right="-567"/>
        <w:jc w:val="both"/>
        <w:rPr>
          <w:rStyle w:val="st"/>
          <w:lang w:val="bg-BG"/>
        </w:rPr>
      </w:pPr>
    </w:p>
    <w:p w:rsidR="00FD2BAD" w:rsidRDefault="00FD2BAD" w:rsidP="00FD2BAD">
      <w:pPr>
        <w:ind w:right="-567"/>
        <w:jc w:val="both"/>
        <w:rPr>
          <w:b/>
          <w:lang w:val="bg-BG"/>
        </w:rPr>
      </w:pPr>
    </w:p>
    <w:p w:rsidR="00FD2BAD" w:rsidRDefault="00FD2BAD" w:rsidP="00FD2BAD">
      <w:pPr>
        <w:jc w:val="both"/>
        <w:rPr>
          <w:b/>
          <w:lang w:val="bg-BG"/>
        </w:rPr>
      </w:pPr>
    </w:p>
    <w:p w:rsidR="00FD2BAD" w:rsidRDefault="00FD2BAD" w:rsidP="00FD2BAD">
      <w:pPr>
        <w:jc w:val="both"/>
        <w:rPr>
          <w:b/>
          <w:lang w:val="bg-BG"/>
        </w:rPr>
      </w:pPr>
    </w:p>
    <w:p w:rsidR="00FD2BAD" w:rsidRDefault="00FD2BAD" w:rsidP="00FD2BAD">
      <w:pPr>
        <w:jc w:val="both"/>
        <w:rPr>
          <w:b/>
          <w:lang w:val="bg-BG"/>
        </w:rPr>
      </w:pPr>
    </w:p>
    <w:p w:rsidR="00FD2BAD" w:rsidRDefault="00FD2BAD" w:rsidP="00FD2BAD">
      <w:pPr>
        <w:jc w:val="both"/>
        <w:rPr>
          <w:b/>
          <w:lang w:val="bg-BG"/>
        </w:rPr>
      </w:pPr>
    </w:p>
    <w:p w:rsidR="00FD2BAD" w:rsidRDefault="00FD2BAD" w:rsidP="00FD2BAD">
      <w:pPr>
        <w:jc w:val="both"/>
        <w:rPr>
          <w:b/>
          <w:lang w:val="bg-BG"/>
        </w:rPr>
      </w:pPr>
    </w:p>
    <w:p w:rsidR="00FD2BAD" w:rsidRPr="00E1592B" w:rsidRDefault="00FD2BAD" w:rsidP="00FD2BAD">
      <w:pPr>
        <w:keepNext/>
        <w:tabs>
          <w:tab w:val="left" w:pos="0"/>
        </w:tabs>
        <w:spacing w:line="360" w:lineRule="auto"/>
        <w:outlineLvl w:val="1"/>
        <w:rPr>
          <w:b/>
          <w:lang w:val="bg-BG"/>
        </w:rPr>
      </w:pPr>
    </w:p>
    <w:p w:rsidR="00FD2BAD" w:rsidRPr="00EC7E2F" w:rsidRDefault="00FD2BAD">
      <w:pPr>
        <w:rPr>
          <w:lang w:val="bg-BG"/>
        </w:rPr>
      </w:pPr>
    </w:p>
    <w:sectPr w:rsidR="00FD2BAD" w:rsidRPr="00EC7E2F" w:rsidSect="00EC7E2F">
      <w:footerReference w:type="default" r:id="rId11"/>
      <w:pgSz w:w="11906" w:h="16838"/>
      <w:pgMar w:top="99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4D0" w:rsidRDefault="004014D0" w:rsidP="004014D0">
      <w:r>
        <w:separator/>
      </w:r>
    </w:p>
  </w:endnote>
  <w:endnote w:type="continuationSeparator" w:id="0">
    <w:p w:rsidR="004014D0" w:rsidRDefault="004014D0" w:rsidP="004014D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7772"/>
      <w:docPartObj>
        <w:docPartGallery w:val="Page Numbers (Bottom of Page)"/>
        <w:docPartUnique/>
      </w:docPartObj>
    </w:sdtPr>
    <w:sdtContent>
      <w:p w:rsidR="004014D0" w:rsidRDefault="00017EF0">
        <w:pPr>
          <w:pStyle w:val="Footer"/>
        </w:pPr>
        <w:r w:rsidRPr="00017EF0">
          <w:rPr>
            <w:noProof/>
            <w:lang w:val="en-US" w:eastAsia="zh-TW"/>
          </w:rPr>
          <w:pict>
            <v:group id="_x0000_s3073"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3074" type="#_x0000_t202" style="position:absolute;left:10803;top:14982;width:659;height:288;v-text-anchor:top" filled="f" stroked="f">
                <v:textbox style="mso-next-textbox:#_x0000_s3074" inset="0,0,0,0">
                  <w:txbxContent>
                    <w:p w:rsidR="004014D0" w:rsidRDefault="00017EF0">
                      <w:pPr>
                        <w:jc w:val="center"/>
                      </w:pPr>
                      <w:fldSimple w:instr=" PAGE    \* MERGEFORMAT ">
                        <w:r w:rsidR="00386D4F" w:rsidRPr="00386D4F">
                          <w:rPr>
                            <w:noProof/>
                            <w:color w:val="8C8C8C" w:themeColor="background1" w:themeShade="8C"/>
                          </w:rPr>
                          <w:t>4</w:t>
                        </w:r>
                      </w:fldSimple>
                    </w:p>
                  </w:txbxContent>
                </v:textbox>
              </v:shape>
              <v:group id="_x0000_s3075"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076" type="#_x0000_t34" style="position:absolute;left:-8;top:14978;width:1260;height:230;flip:y" o:connectortype="elbow" adj=",1024457,257" strokecolor="#a5a5a5 [2092]"/>
                <v:shape id="_x0000_s3077"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4D0" w:rsidRDefault="004014D0" w:rsidP="004014D0">
      <w:r>
        <w:separator/>
      </w:r>
    </w:p>
  </w:footnote>
  <w:footnote w:type="continuationSeparator" w:id="0">
    <w:p w:rsidR="004014D0" w:rsidRDefault="004014D0" w:rsidP="004014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244B"/>
    <w:multiLevelType w:val="hybridMultilevel"/>
    <w:tmpl w:val="0314501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D06561C"/>
    <w:multiLevelType w:val="hybridMultilevel"/>
    <w:tmpl w:val="D7E40012"/>
    <w:lvl w:ilvl="0" w:tplc="0402000F">
      <w:start w:val="5"/>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D8A1FC8"/>
    <w:multiLevelType w:val="multilevel"/>
    <w:tmpl w:val="6466FAAE"/>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1AB051F"/>
    <w:multiLevelType w:val="hybridMultilevel"/>
    <w:tmpl w:val="62B8BE98"/>
    <w:lvl w:ilvl="0" w:tplc="B8507EE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21DC3F34"/>
    <w:multiLevelType w:val="hybridMultilevel"/>
    <w:tmpl w:val="E3B4076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2CDE75A1"/>
    <w:multiLevelType w:val="hybridMultilevel"/>
    <w:tmpl w:val="EB52360A"/>
    <w:lvl w:ilvl="0" w:tplc="B8507EE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3E730B55"/>
    <w:multiLevelType w:val="hybridMultilevel"/>
    <w:tmpl w:val="7CCAB270"/>
    <w:lvl w:ilvl="0" w:tplc="019ACAEC">
      <w:start w:val="2"/>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3FA13AC2"/>
    <w:multiLevelType w:val="hybridMultilevel"/>
    <w:tmpl w:val="D99CC0F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3FCB1AD3"/>
    <w:multiLevelType w:val="hybridMultilevel"/>
    <w:tmpl w:val="8C4CE562"/>
    <w:lvl w:ilvl="0" w:tplc="B8507EE2">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9">
    <w:nsid w:val="47B3709D"/>
    <w:multiLevelType w:val="hybridMultilevel"/>
    <w:tmpl w:val="F07C4B5E"/>
    <w:lvl w:ilvl="0" w:tplc="B8507EE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489552E0"/>
    <w:multiLevelType w:val="hybridMultilevel"/>
    <w:tmpl w:val="2F1E1B5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48A94D0D"/>
    <w:multiLevelType w:val="hybridMultilevel"/>
    <w:tmpl w:val="527E24E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4D131811"/>
    <w:multiLevelType w:val="hybridMultilevel"/>
    <w:tmpl w:val="DD3E4EB6"/>
    <w:lvl w:ilvl="0" w:tplc="B8507EE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5E3842E8"/>
    <w:multiLevelType w:val="hybridMultilevel"/>
    <w:tmpl w:val="DFE27CEC"/>
    <w:lvl w:ilvl="0" w:tplc="B8507EE2">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4">
    <w:nsid w:val="6B154393"/>
    <w:multiLevelType w:val="multilevel"/>
    <w:tmpl w:val="9F945F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5">
    <w:nsid w:val="6C2A4A06"/>
    <w:multiLevelType w:val="hybridMultilevel"/>
    <w:tmpl w:val="2FB0DCF6"/>
    <w:lvl w:ilvl="0" w:tplc="B8507EE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6C2B044C"/>
    <w:multiLevelType w:val="multilevel"/>
    <w:tmpl w:val="026C31C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0E70E4A"/>
    <w:multiLevelType w:val="hybridMultilevel"/>
    <w:tmpl w:val="C406ABEC"/>
    <w:lvl w:ilvl="0" w:tplc="887C9912">
      <w:numFmt w:val="bullet"/>
      <w:lvlText w:val="-"/>
      <w:lvlJc w:val="left"/>
      <w:pPr>
        <w:ind w:left="1320" w:hanging="360"/>
      </w:pPr>
      <w:rPr>
        <w:rFonts w:ascii="Times New Roman" w:eastAsia="Times New Roman" w:hAnsi="Times New Roman" w:hint="default"/>
      </w:rPr>
    </w:lvl>
    <w:lvl w:ilvl="1" w:tplc="04020003">
      <w:start w:val="1"/>
      <w:numFmt w:val="bullet"/>
      <w:lvlText w:val="o"/>
      <w:lvlJc w:val="left"/>
      <w:pPr>
        <w:ind w:left="2040" w:hanging="360"/>
      </w:pPr>
      <w:rPr>
        <w:rFonts w:ascii="Courier New" w:hAnsi="Courier New" w:hint="default"/>
      </w:rPr>
    </w:lvl>
    <w:lvl w:ilvl="2" w:tplc="04020005">
      <w:start w:val="1"/>
      <w:numFmt w:val="bullet"/>
      <w:lvlText w:val=""/>
      <w:lvlJc w:val="left"/>
      <w:pPr>
        <w:ind w:left="2760" w:hanging="360"/>
      </w:pPr>
      <w:rPr>
        <w:rFonts w:ascii="Wingdings" w:hAnsi="Wingdings" w:hint="default"/>
      </w:rPr>
    </w:lvl>
    <w:lvl w:ilvl="3" w:tplc="04020001">
      <w:start w:val="1"/>
      <w:numFmt w:val="bullet"/>
      <w:lvlText w:val=""/>
      <w:lvlJc w:val="left"/>
      <w:pPr>
        <w:ind w:left="3480" w:hanging="360"/>
      </w:pPr>
      <w:rPr>
        <w:rFonts w:ascii="Symbol" w:hAnsi="Symbol" w:hint="default"/>
      </w:rPr>
    </w:lvl>
    <w:lvl w:ilvl="4" w:tplc="04020003">
      <w:start w:val="1"/>
      <w:numFmt w:val="bullet"/>
      <w:lvlText w:val="o"/>
      <w:lvlJc w:val="left"/>
      <w:pPr>
        <w:ind w:left="4200" w:hanging="360"/>
      </w:pPr>
      <w:rPr>
        <w:rFonts w:ascii="Courier New" w:hAnsi="Courier New" w:hint="default"/>
      </w:rPr>
    </w:lvl>
    <w:lvl w:ilvl="5" w:tplc="04020005">
      <w:start w:val="1"/>
      <w:numFmt w:val="bullet"/>
      <w:lvlText w:val=""/>
      <w:lvlJc w:val="left"/>
      <w:pPr>
        <w:ind w:left="4920" w:hanging="360"/>
      </w:pPr>
      <w:rPr>
        <w:rFonts w:ascii="Wingdings" w:hAnsi="Wingdings" w:hint="default"/>
      </w:rPr>
    </w:lvl>
    <w:lvl w:ilvl="6" w:tplc="04020001">
      <w:start w:val="1"/>
      <w:numFmt w:val="bullet"/>
      <w:lvlText w:val=""/>
      <w:lvlJc w:val="left"/>
      <w:pPr>
        <w:ind w:left="5640" w:hanging="360"/>
      </w:pPr>
      <w:rPr>
        <w:rFonts w:ascii="Symbol" w:hAnsi="Symbol" w:hint="default"/>
      </w:rPr>
    </w:lvl>
    <w:lvl w:ilvl="7" w:tplc="04020003">
      <w:start w:val="1"/>
      <w:numFmt w:val="bullet"/>
      <w:lvlText w:val="o"/>
      <w:lvlJc w:val="left"/>
      <w:pPr>
        <w:ind w:left="6360" w:hanging="360"/>
      </w:pPr>
      <w:rPr>
        <w:rFonts w:ascii="Courier New" w:hAnsi="Courier New" w:hint="default"/>
      </w:rPr>
    </w:lvl>
    <w:lvl w:ilvl="8" w:tplc="04020005">
      <w:start w:val="1"/>
      <w:numFmt w:val="bullet"/>
      <w:lvlText w:val=""/>
      <w:lvlJc w:val="left"/>
      <w:pPr>
        <w:ind w:left="7080" w:hanging="360"/>
      </w:pPr>
      <w:rPr>
        <w:rFonts w:ascii="Wingdings" w:hAnsi="Wingdings" w:hint="default"/>
      </w:rPr>
    </w:lvl>
  </w:abstractNum>
  <w:abstractNum w:abstractNumId="18">
    <w:nsid w:val="73696448"/>
    <w:multiLevelType w:val="hybridMultilevel"/>
    <w:tmpl w:val="A512324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7B524E16"/>
    <w:multiLevelType w:val="hybridMultilevel"/>
    <w:tmpl w:val="66A2E6A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7EC052B1"/>
    <w:multiLevelType w:val="hybridMultilevel"/>
    <w:tmpl w:val="6D3E8300"/>
    <w:lvl w:ilvl="0" w:tplc="FE968856">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9"/>
  </w:num>
  <w:num w:numId="4">
    <w:abstractNumId w:val="11"/>
  </w:num>
  <w:num w:numId="5">
    <w:abstractNumId w:val="4"/>
  </w:num>
  <w:num w:numId="6">
    <w:abstractNumId w:val="2"/>
  </w:num>
  <w:num w:numId="7">
    <w:abstractNumId w:val="17"/>
  </w:num>
  <w:num w:numId="8">
    <w:abstractNumId w:val="0"/>
  </w:num>
  <w:num w:numId="9">
    <w:abstractNumId w:val="7"/>
  </w:num>
  <w:num w:numId="10">
    <w:abstractNumId w:val="15"/>
  </w:num>
  <w:num w:numId="11">
    <w:abstractNumId w:val="14"/>
  </w:num>
  <w:num w:numId="12">
    <w:abstractNumId w:val="13"/>
  </w:num>
  <w:num w:numId="13">
    <w:abstractNumId w:val="3"/>
  </w:num>
  <w:num w:numId="14">
    <w:abstractNumId w:val="20"/>
  </w:num>
  <w:num w:numId="15">
    <w:abstractNumId w:val="6"/>
  </w:num>
  <w:num w:numId="16">
    <w:abstractNumId w:val="1"/>
  </w:num>
  <w:num w:numId="17">
    <w:abstractNumId w:val="16"/>
  </w:num>
  <w:num w:numId="18">
    <w:abstractNumId w:val="8"/>
  </w:num>
  <w:num w:numId="19">
    <w:abstractNumId w:val="12"/>
  </w:num>
  <w:num w:numId="20">
    <w:abstractNumId w:val="5"/>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9"/>
    <o:shapelayout v:ext="edit">
      <o:idmap v:ext="edit" data="3"/>
      <o:rules v:ext="edit">
        <o:r id="V:Rule3" type="connector" idref="#_x0000_s3076"/>
        <o:r id="V:Rule4" type="connector" idref="#_x0000_s3077"/>
      </o:rules>
    </o:shapelayout>
  </w:hdrShapeDefaults>
  <w:footnotePr>
    <w:footnote w:id="-1"/>
    <w:footnote w:id="0"/>
  </w:footnotePr>
  <w:endnotePr>
    <w:endnote w:id="-1"/>
    <w:endnote w:id="0"/>
  </w:endnotePr>
  <w:compat/>
  <w:rsids>
    <w:rsidRoot w:val="00EC7E2F"/>
    <w:rsid w:val="00017EF0"/>
    <w:rsid w:val="00130387"/>
    <w:rsid w:val="00165E34"/>
    <w:rsid w:val="001E5FC7"/>
    <w:rsid w:val="00305A7A"/>
    <w:rsid w:val="00353DD5"/>
    <w:rsid w:val="00386D4F"/>
    <w:rsid w:val="004014D0"/>
    <w:rsid w:val="00414A89"/>
    <w:rsid w:val="006246A5"/>
    <w:rsid w:val="006B7EE2"/>
    <w:rsid w:val="007052D4"/>
    <w:rsid w:val="00766F9F"/>
    <w:rsid w:val="007D1F0D"/>
    <w:rsid w:val="007F037B"/>
    <w:rsid w:val="00960E87"/>
    <w:rsid w:val="00A623E0"/>
    <w:rsid w:val="00B63221"/>
    <w:rsid w:val="00BA26C7"/>
    <w:rsid w:val="00C23E5F"/>
    <w:rsid w:val="00D43427"/>
    <w:rsid w:val="00D56AC3"/>
    <w:rsid w:val="00D82E80"/>
    <w:rsid w:val="00DD4E78"/>
    <w:rsid w:val="00E7042D"/>
    <w:rsid w:val="00E9178F"/>
    <w:rsid w:val="00EC7E2F"/>
    <w:rsid w:val="00EE0177"/>
    <w:rsid w:val="00F7004C"/>
    <w:rsid w:val="00FD2BAD"/>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uiPriority="0" w:qFormat="1"/>
    <w:lsdException w:name="Title" w:semiHidden="0" w:unhideWhenUsed="0" w:qFormat="1"/>
    <w:lsdException w:name="Default Paragraph Font" w:uiPriority="1"/>
    <w:lsdException w:name="Subtitle" w:locked="1" w:semiHidden="0" w:unhideWhenUsed="0" w:qFormat="1"/>
    <w:lsdException w:name="Strong" w:semiHidden="0" w:unhideWhenUsed="0" w:qFormat="1"/>
    <w:lsdException w:name="Emphasis" w:locked="1"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80"/>
    <w:rPr>
      <w:sz w:val="24"/>
      <w:szCs w:val="24"/>
      <w:lang w:val="en-US" w:eastAsia="en-US"/>
    </w:rPr>
  </w:style>
  <w:style w:type="paragraph" w:styleId="Heading1">
    <w:name w:val="heading 1"/>
    <w:basedOn w:val="Normal"/>
    <w:next w:val="Normal"/>
    <w:link w:val="Heading1Char"/>
    <w:uiPriority w:val="99"/>
    <w:qFormat/>
    <w:rsid w:val="00D82E80"/>
    <w:pPr>
      <w:keepNext/>
      <w:spacing w:before="240" w:after="60"/>
      <w:outlineLvl w:val="0"/>
    </w:pPr>
    <w:rPr>
      <w:rFonts w:ascii="Cambria" w:hAnsi="Cambria"/>
      <w:b/>
      <w:bCs/>
      <w:kern w:val="32"/>
      <w:sz w:val="32"/>
      <w:szCs w:val="32"/>
    </w:rPr>
  </w:style>
  <w:style w:type="paragraph" w:styleId="Heading2">
    <w:name w:val="heading 2"/>
    <w:basedOn w:val="Normal"/>
    <w:next w:val="BodyText"/>
    <w:link w:val="Heading2Char"/>
    <w:semiHidden/>
    <w:unhideWhenUsed/>
    <w:qFormat/>
    <w:locked/>
    <w:rsid w:val="00BA26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D82E80"/>
    <w:pPr>
      <w:keepNext/>
      <w:jc w:val="both"/>
      <w:outlineLvl w:val="2"/>
    </w:pPr>
    <w:rPr>
      <w:rFonts w:ascii="Cambria" w:hAnsi="Cambria"/>
      <w:b/>
      <w:bCs/>
      <w:sz w:val="26"/>
      <w:szCs w:val="26"/>
    </w:rPr>
  </w:style>
  <w:style w:type="paragraph" w:styleId="Heading4">
    <w:name w:val="heading 4"/>
    <w:basedOn w:val="Normal"/>
    <w:next w:val="Normal"/>
    <w:link w:val="Heading4Char"/>
    <w:semiHidden/>
    <w:unhideWhenUsed/>
    <w:qFormat/>
    <w:locked/>
    <w:rsid w:val="00BA26C7"/>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nhideWhenUsed/>
    <w:qFormat/>
    <w:rsid w:val="00D82E80"/>
    <w:pPr>
      <w:spacing w:before="240" w:after="60"/>
      <w:outlineLvl w:val="7"/>
    </w:pPr>
    <w:rPr>
      <w:rFonts w:asciiTheme="minorHAnsi" w:eastAsiaTheme="minorEastAsia" w:hAnsiTheme="minorHAnsi" w:cstheme="min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82E80"/>
    <w:rPr>
      <w:rFonts w:ascii="Cambria" w:hAnsi="Cambria" w:cs="Times New Roman"/>
      <w:b/>
      <w:bCs/>
      <w:kern w:val="32"/>
      <w:sz w:val="32"/>
      <w:szCs w:val="32"/>
      <w:lang w:val="en-US" w:eastAsia="en-US"/>
    </w:rPr>
  </w:style>
  <w:style w:type="paragraph" w:styleId="BodyText">
    <w:name w:val="Body Text"/>
    <w:basedOn w:val="Normal"/>
    <w:link w:val="BodyTextChar"/>
    <w:uiPriority w:val="99"/>
    <w:semiHidden/>
    <w:unhideWhenUsed/>
    <w:rsid w:val="00BA26C7"/>
    <w:pPr>
      <w:spacing w:after="120"/>
    </w:pPr>
  </w:style>
  <w:style w:type="character" w:customStyle="1" w:styleId="BodyTextChar">
    <w:name w:val="Body Text Char"/>
    <w:basedOn w:val="DefaultParagraphFont"/>
    <w:link w:val="BodyText"/>
    <w:uiPriority w:val="99"/>
    <w:semiHidden/>
    <w:rsid w:val="00BA26C7"/>
    <w:rPr>
      <w:sz w:val="22"/>
      <w:szCs w:val="22"/>
      <w:lang w:eastAsia="en-US"/>
    </w:rPr>
  </w:style>
  <w:style w:type="character" w:customStyle="1" w:styleId="Heading2Char">
    <w:name w:val="Heading 2 Char"/>
    <w:link w:val="Heading2"/>
    <w:semiHidden/>
    <w:rsid w:val="00BA26C7"/>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9"/>
    <w:rsid w:val="00D82E80"/>
    <w:rPr>
      <w:rFonts w:ascii="Cambria" w:hAnsi="Cambria" w:cs="Times New Roman"/>
      <w:b/>
      <w:bCs/>
      <w:sz w:val="26"/>
      <w:szCs w:val="26"/>
      <w:lang w:val="en-US" w:eastAsia="en-US"/>
    </w:rPr>
  </w:style>
  <w:style w:type="character" w:customStyle="1" w:styleId="Heading4Char">
    <w:name w:val="Heading 4 Char"/>
    <w:link w:val="Heading4"/>
    <w:semiHidden/>
    <w:rsid w:val="00BA26C7"/>
    <w:rPr>
      <w:rFonts w:asciiTheme="majorHAnsi" w:eastAsiaTheme="majorEastAsia" w:hAnsiTheme="majorHAnsi" w:cstheme="majorBidi"/>
      <w:b/>
      <w:bCs/>
      <w:i/>
      <w:iCs/>
      <w:color w:val="4F81BD" w:themeColor="accent1"/>
      <w:sz w:val="24"/>
      <w:szCs w:val="24"/>
      <w:lang w:val="en-US" w:eastAsia="en-US"/>
    </w:rPr>
  </w:style>
  <w:style w:type="character" w:customStyle="1" w:styleId="Heading8Char">
    <w:name w:val="Heading 8 Char"/>
    <w:basedOn w:val="DefaultParagraphFont"/>
    <w:link w:val="Heading8"/>
    <w:rsid w:val="00D82E80"/>
    <w:rPr>
      <w:rFonts w:asciiTheme="minorHAnsi" w:eastAsiaTheme="minorEastAsia" w:hAnsiTheme="minorHAnsi" w:cstheme="minorBidi"/>
      <w:i/>
      <w:iCs/>
      <w:sz w:val="24"/>
      <w:szCs w:val="24"/>
      <w:lang w:val="en-US" w:eastAsia="en-US"/>
    </w:rPr>
  </w:style>
  <w:style w:type="paragraph" w:styleId="Title">
    <w:name w:val="Title"/>
    <w:basedOn w:val="Normal"/>
    <w:link w:val="TitleChar"/>
    <w:uiPriority w:val="99"/>
    <w:qFormat/>
    <w:rsid w:val="00D82E80"/>
    <w:pPr>
      <w:jc w:val="center"/>
    </w:pPr>
    <w:rPr>
      <w:rFonts w:ascii="Cambria" w:hAnsi="Cambria"/>
      <w:b/>
      <w:bCs/>
      <w:kern w:val="28"/>
      <w:sz w:val="32"/>
      <w:szCs w:val="32"/>
    </w:rPr>
  </w:style>
  <w:style w:type="character" w:customStyle="1" w:styleId="TitleChar">
    <w:name w:val="Title Char"/>
    <w:basedOn w:val="DefaultParagraphFont"/>
    <w:link w:val="Title"/>
    <w:uiPriority w:val="99"/>
    <w:rsid w:val="00D82E80"/>
    <w:rPr>
      <w:rFonts w:ascii="Cambria" w:hAnsi="Cambria" w:cs="Times New Roman"/>
      <w:b/>
      <w:bCs/>
      <w:kern w:val="28"/>
      <w:sz w:val="32"/>
      <w:szCs w:val="32"/>
      <w:lang w:val="en-US" w:eastAsia="en-US"/>
    </w:rPr>
  </w:style>
  <w:style w:type="character" w:styleId="Strong">
    <w:name w:val="Strong"/>
    <w:basedOn w:val="DefaultParagraphFont"/>
    <w:uiPriority w:val="99"/>
    <w:qFormat/>
    <w:rsid w:val="00D82E80"/>
    <w:rPr>
      <w:rFonts w:cs="Times New Roman"/>
      <w:b/>
      <w:bCs/>
    </w:rPr>
  </w:style>
  <w:style w:type="paragraph" w:styleId="ListParagraph">
    <w:name w:val="List Paragraph"/>
    <w:basedOn w:val="Normal"/>
    <w:uiPriority w:val="34"/>
    <w:qFormat/>
    <w:rsid w:val="00BA26C7"/>
    <w:pPr>
      <w:ind w:left="720"/>
      <w:contextualSpacing/>
    </w:pPr>
  </w:style>
  <w:style w:type="paragraph" w:styleId="Subtitle">
    <w:name w:val="Subtitle"/>
    <w:basedOn w:val="Normal"/>
    <w:next w:val="Normal"/>
    <w:link w:val="SubtitleChar"/>
    <w:uiPriority w:val="99"/>
    <w:qFormat/>
    <w:locked/>
    <w:rsid w:val="00D82E80"/>
    <w:pPr>
      <w:spacing w:after="60"/>
      <w:jc w:val="center"/>
      <w:outlineLvl w:val="1"/>
    </w:pPr>
    <w:rPr>
      <w:rFonts w:ascii="Cambria" w:hAnsi="Cambria"/>
      <w:lang w:val="bg-BG" w:eastAsia="bg-BG"/>
    </w:rPr>
  </w:style>
  <w:style w:type="character" w:customStyle="1" w:styleId="SubtitleChar">
    <w:name w:val="Subtitle Char"/>
    <w:basedOn w:val="DefaultParagraphFont"/>
    <w:link w:val="Subtitle"/>
    <w:uiPriority w:val="99"/>
    <w:rsid w:val="00D82E80"/>
    <w:rPr>
      <w:rFonts w:ascii="Cambria" w:hAnsi="Cambria" w:cs="Times New Roman"/>
      <w:sz w:val="24"/>
      <w:szCs w:val="24"/>
    </w:rPr>
  </w:style>
  <w:style w:type="character" w:styleId="Emphasis">
    <w:name w:val="Emphasis"/>
    <w:basedOn w:val="DefaultParagraphFont"/>
    <w:uiPriority w:val="99"/>
    <w:qFormat/>
    <w:locked/>
    <w:rsid w:val="00D82E80"/>
    <w:rPr>
      <w:rFonts w:cs="Times New Roman"/>
      <w:i/>
      <w:iCs/>
    </w:rPr>
  </w:style>
  <w:style w:type="paragraph" w:styleId="NoSpacing">
    <w:name w:val="No Spacing"/>
    <w:uiPriority w:val="99"/>
    <w:qFormat/>
    <w:rsid w:val="00D82E80"/>
    <w:rPr>
      <w:sz w:val="24"/>
      <w:szCs w:val="24"/>
      <w:lang w:val="en-US" w:eastAsia="en-US"/>
    </w:rPr>
  </w:style>
  <w:style w:type="paragraph" w:styleId="Quote">
    <w:name w:val="Quote"/>
    <w:basedOn w:val="Normal"/>
    <w:next w:val="Normal"/>
    <w:link w:val="QuoteChar"/>
    <w:uiPriority w:val="99"/>
    <w:qFormat/>
    <w:rsid w:val="00D82E80"/>
    <w:rPr>
      <w:i/>
      <w:iCs/>
      <w:color w:val="000000"/>
      <w:lang w:val="bg-BG" w:eastAsia="bg-BG"/>
    </w:rPr>
  </w:style>
  <w:style w:type="character" w:customStyle="1" w:styleId="QuoteChar">
    <w:name w:val="Quote Char"/>
    <w:basedOn w:val="DefaultParagraphFont"/>
    <w:link w:val="Quote"/>
    <w:uiPriority w:val="99"/>
    <w:rsid w:val="00D82E80"/>
    <w:rPr>
      <w:rFonts w:cs="Times New Roman"/>
      <w:i/>
      <w:iCs/>
      <w:color w:val="000000"/>
      <w:sz w:val="24"/>
      <w:szCs w:val="24"/>
    </w:rPr>
  </w:style>
  <w:style w:type="character" w:styleId="SubtleEmphasis">
    <w:name w:val="Subtle Emphasis"/>
    <w:basedOn w:val="DefaultParagraphFont"/>
    <w:uiPriority w:val="99"/>
    <w:qFormat/>
    <w:rsid w:val="00D82E80"/>
    <w:rPr>
      <w:rFonts w:cs="Times New Roman"/>
      <w:i/>
      <w:iCs/>
      <w:color w:val="808080"/>
    </w:rPr>
  </w:style>
  <w:style w:type="character" w:styleId="IntenseEmphasis">
    <w:name w:val="Intense Emphasis"/>
    <w:basedOn w:val="DefaultParagraphFont"/>
    <w:uiPriority w:val="99"/>
    <w:qFormat/>
    <w:rsid w:val="00D82E80"/>
    <w:rPr>
      <w:rFonts w:cs="Times New Roman"/>
      <w:b/>
      <w:bCs/>
      <w:i/>
      <w:iCs/>
      <w:color w:val="4F81BD"/>
    </w:rPr>
  </w:style>
  <w:style w:type="paragraph" w:styleId="BalloonText">
    <w:name w:val="Balloon Text"/>
    <w:basedOn w:val="Normal"/>
    <w:link w:val="BalloonTextChar"/>
    <w:uiPriority w:val="99"/>
    <w:semiHidden/>
    <w:unhideWhenUsed/>
    <w:rsid w:val="00EC7E2F"/>
    <w:rPr>
      <w:rFonts w:ascii="Tahoma" w:hAnsi="Tahoma" w:cs="Tahoma"/>
      <w:sz w:val="16"/>
      <w:szCs w:val="16"/>
    </w:rPr>
  </w:style>
  <w:style w:type="character" w:customStyle="1" w:styleId="BalloonTextChar">
    <w:name w:val="Balloon Text Char"/>
    <w:basedOn w:val="DefaultParagraphFont"/>
    <w:link w:val="BalloonText"/>
    <w:uiPriority w:val="99"/>
    <w:semiHidden/>
    <w:rsid w:val="00EC7E2F"/>
    <w:rPr>
      <w:rFonts w:ascii="Tahoma" w:hAnsi="Tahoma" w:cs="Tahoma"/>
      <w:sz w:val="16"/>
      <w:szCs w:val="16"/>
      <w:lang w:val="en-US" w:eastAsia="en-US"/>
    </w:rPr>
  </w:style>
  <w:style w:type="paragraph" w:styleId="Footer">
    <w:name w:val="footer"/>
    <w:aliases w:val="Char,Char Char Char Char Char,Char Char Char,Char Char Char Char Char Char Char Char Char,Char Char Char Char Char Char Char Char Char Char,Char Char Char Char Char Char Char"/>
    <w:basedOn w:val="Normal"/>
    <w:link w:val="FooterChar"/>
    <w:rsid w:val="00EC7E2F"/>
    <w:pPr>
      <w:tabs>
        <w:tab w:val="center" w:pos="4320"/>
        <w:tab w:val="right" w:pos="8640"/>
      </w:tabs>
    </w:pPr>
    <w:rPr>
      <w:szCs w:val="20"/>
      <w:lang w:val="fr-FR"/>
    </w:rPr>
  </w:style>
  <w:style w:type="character" w:customStyle="1" w:styleId="FooterChar">
    <w:name w:val="Footer Char"/>
    <w:aliases w:val="Char Char,Char Char Char Char Char Char,Char Char Char Char,Char Char Char Char Char Char Char Char Char Char1,Char Char Char Char Char Char Char Char Char Char Char,Char Char Char Char Char Char Char Char"/>
    <w:basedOn w:val="DefaultParagraphFont"/>
    <w:link w:val="Footer"/>
    <w:rsid w:val="00EC7E2F"/>
    <w:rPr>
      <w:sz w:val="24"/>
      <w:lang w:val="fr-FR" w:eastAsia="en-US"/>
    </w:rPr>
  </w:style>
  <w:style w:type="character" w:styleId="Hyperlink">
    <w:name w:val="Hyperlink"/>
    <w:basedOn w:val="DefaultParagraphFont"/>
    <w:uiPriority w:val="99"/>
    <w:rsid w:val="00EC7E2F"/>
    <w:rPr>
      <w:rFonts w:cs="Times New Roman"/>
      <w:color w:val="0000FF"/>
      <w:u w:val="single"/>
    </w:rPr>
  </w:style>
  <w:style w:type="character" w:customStyle="1" w:styleId="st">
    <w:name w:val="st"/>
    <w:basedOn w:val="DefaultParagraphFont"/>
    <w:rsid w:val="00EC7E2F"/>
  </w:style>
  <w:style w:type="paragraph" w:styleId="Header">
    <w:name w:val="header"/>
    <w:basedOn w:val="Normal"/>
    <w:link w:val="HeaderChar"/>
    <w:uiPriority w:val="99"/>
    <w:semiHidden/>
    <w:unhideWhenUsed/>
    <w:rsid w:val="004014D0"/>
    <w:pPr>
      <w:tabs>
        <w:tab w:val="center" w:pos="4536"/>
        <w:tab w:val="right" w:pos="9072"/>
      </w:tabs>
    </w:pPr>
  </w:style>
  <w:style w:type="character" w:customStyle="1" w:styleId="HeaderChar">
    <w:name w:val="Header Char"/>
    <w:basedOn w:val="DefaultParagraphFont"/>
    <w:link w:val="Header"/>
    <w:uiPriority w:val="99"/>
    <w:semiHidden/>
    <w:rsid w:val="004014D0"/>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bdz.bg/" TargetMode="External"/><Relationship Id="rId4" Type="http://schemas.openxmlformats.org/officeDocument/2006/relationships/webSettings" Target="webSettings.xml"/><Relationship Id="rId9" Type="http://schemas.openxmlformats.org/officeDocument/2006/relationships/hyperlink" Target="mailto:bdz@bdz.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2016-12-16T08:50:00Z</cp:lastPrinted>
  <dcterms:created xsi:type="dcterms:W3CDTF">2016-12-16T13:22:00Z</dcterms:created>
  <dcterms:modified xsi:type="dcterms:W3CDTF">2017-01-23T12:43:00Z</dcterms:modified>
</cp:coreProperties>
</file>